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8EC" w:rsidRPr="006C79F6" w:rsidRDefault="008628EC" w:rsidP="008628EC">
      <w:pPr>
        <w:jc w:val="center"/>
        <w:rPr>
          <w:rFonts w:ascii="Arial" w:hAnsi="Arial" w:cs="Arial"/>
          <w:b/>
          <w:lang w:val="mn-MN"/>
        </w:rPr>
      </w:pPr>
      <w:r w:rsidRPr="006C79F6">
        <w:rPr>
          <w:rFonts w:ascii="Arial" w:hAnsi="Arial" w:cs="Arial"/>
          <w:b/>
          <w:lang w:val="mn-MN"/>
        </w:rPr>
        <w:t>ХХОАТТХуулийн дагуу ХХОАТТайлан х</w:t>
      </w:r>
      <w:r w:rsidR="00D31BE1">
        <w:rPr>
          <w:rFonts w:ascii="Arial" w:hAnsi="Arial" w:cs="Arial"/>
          <w:b/>
          <w:lang w:val="mn-MN"/>
        </w:rPr>
        <w:t>ү</w:t>
      </w:r>
      <w:r w:rsidRPr="006C79F6">
        <w:rPr>
          <w:rFonts w:ascii="Arial" w:hAnsi="Arial" w:cs="Arial"/>
          <w:b/>
          <w:lang w:val="mn-MN"/>
        </w:rPr>
        <w:t>лээн авах,  татварын х</w:t>
      </w:r>
      <w:r w:rsidR="001312C5">
        <w:rPr>
          <w:rFonts w:ascii="Arial" w:hAnsi="Arial" w:cs="Arial"/>
          <w:b/>
          <w:lang w:val="mn-MN"/>
        </w:rPr>
        <w:t>ө</w:t>
      </w:r>
      <w:r w:rsidRPr="006C79F6">
        <w:rPr>
          <w:rFonts w:ascii="Arial" w:hAnsi="Arial" w:cs="Arial"/>
          <w:b/>
          <w:lang w:val="mn-MN"/>
        </w:rPr>
        <w:t>нг</w:t>
      </w:r>
      <w:r w:rsidR="001312C5">
        <w:rPr>
          <w:rFonts w:ascii="Arial" w:hAnsi="Arial" w:cs="Arial"/>
          <w:b/>
          <w:lang w:val="mn-MN"/>
        </w:rPr>
        <w:t>өлө</w:t>
      </w:r>
      <w:r w:rsidRPr="006C79F6">
        <w:rPr>
          <w:rFonts w:ascii="Arial" w:hAnsi="Arial" w:cs="Arial"/>
          <w:b/>
          <w:lang w:val="mn-MN"/>
        </w:rPr>
        <w:t>лт ч</w:t>
      </w:r>
      <w:r w:rsidR="001312C5">
        <w:rPr>
          <w:rFonts w:ascii="Arial" w:hAnsi="Arial" w:cs="Arial"/>
          <w:b/>
          <w:lang w:val="mn-MN"/>
        </w:rPr>
        <w:t>өлөөлө</w:t>
      </w:r>
      <w:r w:rsidRPr="006C79F6">
        <w:rPr>
          <w:rFonts w:ascii="Arial" w:hAnsi="Arial" w:cs="Arial"/>
          <w:b/>
          <w:lang w:val="mn-MN"/>
        </w:rPr>
        <w:t xml:space="preserve">лтийг </w:t>
      </w:r>
    </w:p>
    <w:p w:rsidR="008628EC" w:rsidRPr="006C79F6" w:rsidRDefault="00D31BE1" w:rsidP="008628EC">
      <w:pPr>
        <w:jc w:val="center"/>
        <w:rPr>
          <w:rFonts w:ascii="Arial" w:hAnsi="Arial" w:cs="Arial"/>
          <w:b/>
          <w:lang w:val="mn-MN"/>
        </w:rPr>
      </w:pPr>
      <w:r>
        <w:rPr>
          <w:rFonts w:ascii="Arial" w:hAnsi="Arial" w:cs="Arial"/>
          <w:b/>
          <w:lang w:val="mn-MN"/>
        </w:rPr>
        <w:t>эдлүү</w:t>
      </w:r>
      <w:r w:rsidR="008628EC" w:rsidRPr="006C79F6">
        <w:rPr>
          <w:rFonts w:ascii="Arial" w:hAnsi="Arial" w:cs="Arial"/>
          <w:b/>
          <w:lang w:val="mn-MN"/>
        </w:rPr>
        <w:t xml:space="preserve">лэх </w:t>
      </w:r>
      <w:r>
        <w:rPr>
          <w:rFonts w:ascii="Arial" w:hAnsi="Arial" w:cs="Arial"/>
          <w:b/>
          <w:lang w:val="mn-MN"/>
        </w:rPr>
        <w:t>ү</w:t>
      </w:r>
      <w:r w:rsidR="008628EC" w:rsidRPr="006C79F6">
        <w:rPr>
          <w:rFonts w:ascii="Arial" w:hAnsi="Arial" w:cs="Arial"/>
          <w:b/>
          <w:lang w:val="mn-MN"/>
        </w:rPr>
        <w:t>ед тулгарч  буй  асуудлууд , т</w:t>
      </w:r>
      <w:r>
        <w:rPr>
          <w:rFonts w:ascii="Arial" w:hAnsi="Arial" w:cs="Arial"/>
          <w:b/>
          <w:lang w:val="mn-MN"/>
        </w:rPr>
        <w:t>үүний</w:t>
      </w:r>
      <w:r w:rsidR="008628EC" w:rsidRPr="006C79F6">
        <w:rPr>
          <w:rFonts w:ascii="Arial" w:hAnsi="Arial" w:cs="Arial"/>
          <w:b/>
          <w:lang w:val="mn-MN"/>
        </w:rPr>
        <w:t xml:space="preserve">  шийдвэрлэлт</w:t>
      </w:r>
      <w:r>
        <w:rPr>
          <w:rFonts w:ascii="Arial" w:hAnsi="Arial" w:cs="Arial"/>
          <w:b/>
          <w:lang w:val="mn-MN"/>
        </w:rPr>
        <w:t>үү</w:t>
      </w:r>
      <w:r w:rsidR="008628EC" w:rsidRPr="006C79F6">
        <w:rPr>
          <w:rFonts w:ascii="Arial" w:hAnsi="Arial" w:cs="Arial"/>
          <w:b/>
          <w:lang w:val="mn-MN"/>
        </w:rPr>
        <w:t>д</w:t>
      </w:r>
    </w:p>
    <w:tbl>
      <w:tblPr>
        <w:tblStyle w:val="TableGrid"/>
        <w:tblW w:w="13428" w:type="dxa"/>
        <w:tblLook w:val="04A0"/>
      </w:tblPr>
      <w:tblGrid>
        <w:gridCol w:w="828"/>
        <w:gridCol w:w="4860"/>
        <w:gridCol w:w="7740"/>
      </w:tblGrid>
      <w:tr w:rsidR="008628EC" w:rsidRPr="006C79F6" w:rsidTr="001F5BEE">
        <w:trPr>
          <w:trHeight w:val="1367"/>
        </w:trPr>
        <w:tc>
          <w:tcPr>
            <w:tcW w:w="828" w:type="dxa"/>
          </w:tcPr>
          <w:p w:rsidR="008628EC" w:rsidRPr="006C79F6" w:rsidRDefault="008628EC" w:rsidP="00E10BB9">
            <w:pPr>
              <w:rPr>
                <w:rFonts w:ascii="Arial" w:hAnsi="Arial" w:cs="Arial"/>
                <w:lang w:val="mn-MN"/>
              </w:rPr>
            </w:pPr>
            <w:r w:rsidRPr="006C79F6">
              <w:rPr>
                <w:rFonts w:ascii="Arial" w:hAnsi="Arial" w:cs="Arial"/>
                <w:lang w:val="mn-MN"/>
              </w:rPr>
              <w:t>д/д</w:t>
            </w:r>
          </w:p>
        </w:tc>
        <w:tc>
          <w:tcPr>
            <w:tcW w:w="4860" w:type="dxa"/>
          </w:tcPr>
          <w:p w:rsidR="008628EC" w:rsidRPr="006C79F6" w:rsidRDefault="008628EC" w:rsidP="00E10BB9">
            <w:pPr>
              <w:jc w:val="center"/>
              <w:rPr>
                <w:rFonts w:ascii="Arial" w:hAnsi="Arial" w:cs="Arial"/>
                <w:lang w:val="mn-MN"/>
              </w:rPr>
            </w:pPr>
          </w:p>
          <w:p w:rsidR="008628EC" w:rsidRPr="006C79F6" w:rsidRDefault="008628EC" w:rsidP="00E10BB9">
            <w:pPr>
              <w:jc w:val="center"/>
              <w:rPr>
                <w:rFonts w:ascii="Arial" w:hAnsi="Arial" w:cs="Arial"/>
                <w:lang w:val="mn-MN"/>
              </w:rPr>
            </w:pPr>
            <w:r w:rsidRPr="006C79F6">
              <w:rPr>
                <w:rFonts w:ascii="Arial" w:hAnsi="Arial" w:cs="Arial"/>
                <w:lang w:val="mn-MN"/>
              </w:rPr>
              <w:t xml:space="preserve">ШИЙДВЭРЛЭХ АСУУДЛУУД </w:t>
            </w:r>
          </w:p>
          <w:p w:rsidR="008628EC" w:rsidRPr="006C79F6" w:rsidRDefault="008628EC" w:rsidP="00E10BB9">
            <w:pPr>
              <w:jc w:val="center"/>
              <w:rPr>
                <w:rFonts w:ascii="Arial" w:hAnsi="Arial" w:cs="Arial"/>
              </w:rPr>
            </w:pPr>
          </w:p>
          <w:p w:rsidR="008628EC" w:rsidRPr="006C79F6" w:rsidRDefault="008628EC" w:rsidP="00E10BB9">
            <w:pPr>
              <w:rPr>
                <w:rFonts w:ascii="Arial" w:hAnsi="Arial" w:cs="Arial"/>
              </w:rPr>
            </w:pPr>
          </w:p>
        </w:tc>
        <w:tc>
          <w:tcPr>
            <w:tcW w:w="7740" w:type="dxa"/>
          </w:tcPr>
          <w:p w:rsidR="008628EC" w:rsidRPr="006C79F6" w:rsidRDefault="008628EC" w:rsidP="00E10BB9">
            <w:pPr>
              <w:jc w:val="center"/>
              <w:rPr>
                <w:rFonts w:ascii="Arial" w:hAnsi="Arial" w:cs="Arial"/>
                <w:lang w:val="mn-MN"/>
              </w:rPr>
            </w:pPr>
          </w:p>
          <w:p w:rsidR="008628EC" w:rsidRPr="006C79F6" w:rsidRDefault="008628EC" w:rsidP="00E10BB9">
            <w:pPr>
              <w:jc w:val="center"/>
              <w:rPr>
                <w:rFonts w:ascii="Arial" w:hAnsi="Arial" w:cs="Arial"/>
                <w:lang w:val="mn-MN"/>
              </w:rPr>
            </w:pPr>
            <w:r w:rsidRPr="006C79F6">
              <w:rPr>
                <w:rFonts w:ascii="Arial" w:hAnsi="Arial" w:cs="Arial"/>
                <w:lang w:val="mn-MN"/>
              </w:rPr>
              <w:t>НЭГ М</w:t>
            </w:r>
            <w:r w:rsidR="00D31BE1">
              <w:rPr>
                <w:rFonts w:ascii="Arial" w:hAnsi="Arial" w:cs="Arial"/>
                <w:lang w:val="mn-MN"/>
              </w:rPr>
              <w:t>Ө</w:t>
            </w:r>
            <w:r w:rsidRPr="006C79F6">
              <w:rPr>
                <w:rFonts w:ascii="Arial" w:hAnsi="Arial" w:cs="Arial"/>
                <w:lang w:val="mn-MN"/>
              </w:rPr>
              <w:t xml:space="preserve">Р БОЛГОСОН ШИЙДЭЛ, </w:t>
            </w:r>
          </w:p>
          <w:p w:rsidR="008628EC" w:rsidRPr="006C79F6" w:rsidRDefault="008628EC" w:rsidP="00E10BB9">
            <w:pPr>
              <w:jc w:val="center"/>
              <w:rPr>
                <w:rFonts w:ascii="Arial" w:hAnsi="Arial" w:cs="Arial"/>
              </w:rPr>
            </w:pPr>
            <w:r w:rsidRPr="006C79F6">
              <w:rPr>
                <w:rFonts w:ascii="Arial" w:hAnsi="Arial" w:cs="Arial"/>
                <w:lang w:val="mn-MN"/>
              </w:rPr>
              <w:t>ХУУЛЬ ЭРХ З</w:t>
            </w:r>
            <w:r w:rsidR="00D31BE1">
              <w:rPr>
                <w:rFonts w:ascii="Arial" w:hAnsi="Arial" w:cs="Arial"/>
                <w:lang w:val="mn-MN"/>
              </w:rPr>
              <w:t>Ү</w:t>
            </w:r>
            <w:r w:rsidRPr="006C79F6">
              <w:rPr>
                <w:rFonts w:ascii="Arial" w:hAnsi="Arial" w:cs="Arial"/>
                <w:lang w:val="mn-MN"/>
              </w:rPr>
              <w:t xml:space="preserve">ЙН </w:t>
            </w:r>
            <w:r w:rsidR="00D31BE1">
              <w:rPr>
                <w:rFonts w:ascii="Arial" w:hAnsi="Arial" w:cs="Arial"/>
                <w:lang w:val="mn-MN"/>
              </w:rPr>
              <w:t>Ү</w:t>
            </w:r>
            <w:r w:rsidRPr="006C79F6">
              <w:rPr>
                <w:rFonts w:ascii="Arial" w:hAnsi="Arial" w:cs="Arial"/>
                <w:lang w:val="mn-MN"/>
              </w:rPr>
              <w:t>НДЭСЛЭЛ</w:t>
            </w:r>
          </w:p>
          <w:p w:rsidR="008628EC" w:rsidRPr="006C79F6" w:rsidRDefault="008628EC" w:rsidP="00E10BB9">
            <w:pPr>
              <w:jc w:val="center"/>
              <w:rPr>
                <w:rFonts w:ascii="Arial" w:hAnsi="Arial" w:cs="Arial"/>
              </w:rPr>
            </w:pPr>
          </w:p>
        </w:tc>
      </w:tr>
      <w:tr w:rsidR="008628EC" w:rsidRPr="006C79F6" w:rsidTr="00E10BB9">
        <w:trPr>
          <w:trHeight w:val="1286"/>
        </w:trPr>
        <w:tc>
          <w:tcPr>
            <w:tcW w:w="828" w:type="dxa"/>
          </w:tcPr>
          <w:p w:rsidR="008628EC" w:rsidRPr="006C79F6" w:rsidRDefault="008628EC" w:rsidP="00E10BB9">
            <w:pPr>
              <w:jc w:val="center"/>
              <w:rPr>
                <w:rFonts w:ascii="Arial" w:hAnsi="Arial" w:cs="Arial"/>
                <w:lang w:val="mn-MN"/>
              </w:rPr>
            </w:pPr>
            <w:r w:rsidRPr="006C79F6">
              <w:rPr>
                <w:rFonts w:ascii="Arial" w:hAnsi="Arial" w:cs="Arial"/>
                <w:lang w:val="mn-MN"/>
              </w:rPr>
              <w:t>1.</w:t>
            </w:r>
          </w:p>
        </w:tc>
        <w:tc>
          <w:tcPr>
            <w:tcW w:w="4860" w:type="dxa"/>
          </w:tcPr>
          <w:p w:rsidR="008628EC" w:rsidRPr="006C79F6" w:rsidRDefault="00FB2A64" w:rsidP="00E10BB9">
            <w:pPr>
              <w:rPr>
                <w:rFonts w:ascii="Arial" w:hAnsi="Arial" w:cs="Arial"/>
                <w:lang w:val="mn-MN"/>
              </w:rPr>
            </w:pPr>
            <w:r w:rsidRPr="006C79F6">
              <w:rPr>
                <w:rFonts w:ascii="Arial" w:hAnsi="Arial" w:cs="Arial"/>
                <w:lang w:val="mn-MN"/>
              </w:rPr>
              <w:t>“Хувь хүний орлогын албан татварын тухай хууль”-ийн 24 дүгээр заалтын 24.1 заалтад заасан “...жилийн 84000 төгрөгийн хөнгөлөлт үзүүлнэ” гэснийг хэрхэн тооцох</w:t>
            </w:r>
          </w:p>
        </w:tc>
        <w:tc>
          <w:tcPr>
            <w:tcW w:w="7740" w:type="dxa"/>
          </w:tcPr>
          <w:p w:rsidR="008628EC" w:rsidRPr="006C79F6" w:rsidRDefault="003E04DB" w:rsidP="00BF7E0B">
            <w:pPr>
              <w:jc w:val="both"/>
              <w:rPr>
                <w:rFonts w:ascii="Arial" w:hAnsi="Arial" w:cs="Arial"/>
                <w:lang w:val="mn-MN"/>
              </w:rPr>
            </w:pPr>
            <w:r w:rsidRPr="006C79F6">
              <w:rPr>
                <w:rFonts w:ascii="Arial" w:hAnsi="Arial" w:cs="Arial"/>
                <w:lang w:val="mn-MN"/>
              </w:rPr>
              <w:t>ХХОАТТ</w:t>
            </w:r>
            <w:r w:rsidR="006C79F6">
              <w:rPr>
                <w:rFonts w:ascii="Arial" w:hAnsi="Arial" w:cs="Arial"/>
              </w:rPr>
              <w:t>-</w:t>
            </w:r>
            <w:r w:rsidR="006C79F6">
              <w:rPr>
                <w:rFonts w:ascii="Arial" w:hAnsi="Arial" w:cs="Arial"/>
                <w:lang w:val="mn-MN"/>
              </w:rPr>
              <w:t>ын х</w:t>
            </w:r>
            <w:r w:rsidRPr="006C79F6">
              <w:rPr>
                <w:rFonts w:ascii="Arial" w:hAnsi="Arial" w:cs="Arial"/>
                <w:lang w:val="mn-MN"/>
              </w:rPr>
              <w:t>уулийн 24 дүгээр зүйлийн 24.1-ийн дагуу “энэ хуулийн 11.1.1-11.1.6-д заасан орлогод жилийн албан татварт 84000 төгрөгийн албан татварын хөнгөлөлт үзүүлнэ” гэсний</w:t>
            </w:r>
            <w:r w:rsidR="006C79F6">
              <w:rPr>
                <w:rFonts w:ascii="Arial" w:hAnsi="Arial" w:cs="Arial"/>
                <w:lang w:val="mn-MN"/>
              </w:rPr>
              <w:t xml:space="preserve"> </w:t>
            </w:r>
            <w:r w:rsidRPr="006C79F6">
              <w:rPr>
                <w:rFonts w:ascii="Arial" w:hAnsi="Arial" w:cs="Arial"/>
                <w:lang w:val="mn-MN"/>
              </w:rPr>
              <w:t>дагуу</w:t>
            </w:r>
            <w:r w:rsidR="006C79F6">
              <w:rPr>
                <w:rFonts w:ascii="Arial" w:hAnsi="Arial" w:cs="Arial"/>
                <w:lang w:val="mn-MN"/>
              </w:rPr>
              <w:t xml:space="preserve"> хөнгөлөлтийг тухайн жилд </w:t>
            </w:r>
            <w:r w:rsidR="00BF7E0B">
              <w:rPr>
                <w:rFonts w:ascii="Arial" w:hAnsi="Arial" w:cs="Arial"/>
                <w:lang w:val="mn-MN"/>
              </w:rPr>
              <w:t>ажилласан саруудад ногдох дүнгээр</w:t>
            </w:r>
            <w:r w:rsidR="006C79F6">
              <w:rPr>
                <w:rFonts w:ascii="Arial" w:hAnsi="Arial" w:cs="Arial"/>
                <w:lang w:val="mn-MN"/>
              </w:rPr>
              <w:t xml:space="preserve"> тооцож эдлүүлнэ. </w:t>
            </w:r>
            <w:r w:rsidR="00BF7E0B">
              <w:rPr>
                <w:rFonts w:ascii="Arial" w:hAnsi="Arial" w:cs="Arial"/>
                <w:lang w:val="mn-MN"/>
              </w:rPr>
              <w:t>Тухайлбал</w:t>
            </w:r>
            <w:r w:rsidR="006C79F6">
              <w:rPr>
                <w:rFonts w:ascii="Arial" w:hAnsi="Arial" w:cs="Arial"/>
              </w:rPr>
              <w:t>:</w:t>
            </w:r>
            <w:r w:rsidR="006C79F6">
              <w:rPr>
                <w:rFonts w:ascii="Arial" w:hAnsi="Arial" w:cs="Arial"/>
                <w:lang w:val="mn-MN"/>
              </w:rPr>
              <w:t xml:space="preserve"> Иргэн </w:t>
            </w:r>
            <w:r w:rsidR="00F93AF9">
              <w:rPr>
                <w:rFonts w:ascii="Arial" w:hAnsi="Arial" w:cs="Arial"/>
              </w:rPr>
              <w:t>“</w:t>
            </w:r>
            <w:r w:rsidR="006C79F6">
              <w:rPr>
                <w:rFonts w:ascii="Arial" w:hAnsi="Arial" w:cs="Arial"/>
                <w:lang w:val="mn-MN"/>
              </w:rPr>
              <w:t>А</w:t>
            </w:r>
            <w:r w:rsidR="00F93AF9">
              <w:rPr>
                <w:rFonts w:ascii="Arial" w:hAnsi="Arial" w:cs="Arial"/>
              </w:rPr>
              <w:t xml:space="preserve">” </w:t>
            </w:r>
            <w:r w:rsidR="00F93AF9">
              <w:rPr>
                <w:rFonts w:ascii="Arial" w:hAnsi="Arial" w:cs="Arial"/>
                <w:lang w:val="mn-MN"/>
              </w:rPr>
              <w:t>нь</w:t>
            </w:r>
            <w:r w:rsidR="006C79F6">
              <w:rPr>
                <w:rFonts w:ascii="Arial" w:hAnsi="Arial" w:cs="Arial"/>
                <w:lang w:val="mn-MN"/>
              </w:rPr>
              <w:t xml:space="preserve"> 2011 оны сүүлийн 6 сард хөдөлмөр эрхэлж</w:t>
            </w:r>
            <w:r w:rsidR="00F93AF9">
              <w:rPr>
                <w:rFonts w:ascii="Arial" w:hAnsi="Arial" w:cs="Arial"/>
                <w:lang w:val="mn-MN"/>
              </w:rPr>
              <w:t xml:space="preserve"> цалин хөдөлмөрийн хөлс авсан бол </w:t>
            </w:r>
            <w:r w:rsidR="00F93AF9">
              <w:rPr>
                <w:rFonts w:ascii="Arial" w:hAnsi="Arial" w:cs="Arial"/>
              </w:rPr>
              <w:t>“</w:t>
            </w:r>
            <w:r w:rsidR="00F93AF9">
              <w:rPr>
                <w:rFonts w:ascii="Arial" w:hAnsi="Arial" w:cs="Arial"/>
                <w:lang w:val="mn-MN"/>
              </w:rPr>
              <w:t>А</w:t>
            </w:r>
            <w:r w:rsidR="00F93AF9">
              <w:rPr>
                <w:rFonts w:ascii="Arial" w:hAnsi="Arial" w:cs="Arial"/>
              </w:rPr>
              <w:t>”</w:t>
            </w:r>
            <w:r w:rsidR="00F93AF9">
              <w:rPr>
                <w:rFonts w:ascii="Arial" w:hAnsi="Arial" w:cs="Arial"/>
                <w:lang w:val="mn-MN"/>
              </w:rPr>
              <w:t>-ийн хөнгөлөгдөх албан татварын дүн 42.0</w:t>
            </w:r>
            <w:r w:rsidR="00F93AF9">
              <w:rPr>
                <w:rFonts w:ascii="Arial" w:hAnsi="Arial" w:cs="Arial"/>
              </w:rPr>
              <w:t xml:space="preserve"> (</w:t>
            </w:r>
            <w:r w:rsidR="00F93AF9">
              <w:rPr>
                <w:rFonts w:ascii="Arial" w:hAnsi="Arial" w:cs="Arial"/>
                <w:lang w:val="mn-MN"/>
              </w:rPr>
              <w:t>6*7</w:t>
            </w:r>
            <w:r w:rsidR="00F93AF9">
              <w:rPr>
                <w:rFonts w:ascii="Arial" w:hAnsi="Arial" w:cs="Arial"/>
              </w:rPr>
              <w:t>.</w:t>
            </w:r>
            <w:r w:rsidR="00F93AF9">
              <w:rPr>
                <w:rFonts w:ascii="Arial" w:hAnsi="Arial" w:cs="Arial"/>
                <w:lang w:val="mn-MN"/>
              </w:rPr>
              <w:t>0</w:t>
            </w:r>
            <w:r w:rsidR="00F93AF9">
              <w:rPr>
                <w:rFonts w:ascii="Arial" w:hAnsi="Arial" w:cs="Arial"/>
              </w:rPr>
              <w:t>)</w:t>
            </w:r>
            <w:r w:rsidR="006C79F6">
              <w:rPr>
                <w:rFonts w:ascii="Arial" w:hAnsi="Arial" w:cs="Arial"/>
                <w:lang w:val="mn-MN"/>
              </w:rPr>
              <w:t xml:space="preserve"> </w:t>
            </w:r>
            <w:r w:rsidRPr="006C79F6">
              <w:rPr>
                <w:rFonts w:ascii="Arial" w:hAnsi="Arial" w:cs="Arial"/>
                <w:lang w:val="mn-MN"/>
              </w:rPr>
              <w:t xml:space="preserve"> </w:t>
            </w:r>
            <w:r w:rsidR="00F93AF9">
              <w:rPr>
                <w:rFonts w:ascii="Arial" w:hAnsi="Arial" w:cs="Arial"/>
                <w:lang w:val="mn-MN"/>
              </w:rPr>
              <w:t xml:space="preserve">мянган төгрөг байна. </w:t>
            </w:r>
          </w:p>
        </w:tc>
      </w:tr>
      <w:tr w:rsidR="008628EC" w:rsidRPr="006C79F6" w:rsidTr="007B0330">
        <w:trPr>
          <w:trHeight w:val="2087"/>
        </w:trPr>
        <w:tc>
          <w:tcPr>
            <w:tcW w:w="828" w:type="dxa"/>
          </w:tcPr>
          <w:p w:rsidR="008628EC" w:rsidRPr="006C79F6" w:rsidRDefault="008628EC" w:rsidP="00E10BB9">
            <w:pPr>
              <w:jc w:val="center"/>
              <w:rPr>
                <w:rFonts w:ascii="Arial" w:hAnsi="Arial" w:cs="Arial"/>
                <w:lang w:val="mn-MN"/>
              </w:rPr>
            </w:pPr>
            <w:r w:rsidRPr="006C79F6">
              <w:rPr>
                <w:rFonts w:ascii="Arial" w:hAnsi="Arial" w:cs="Arial"/>
                <w:lang w:val="mn-MN"/>
              </w:rPr>
              <w:t>2.</w:t>
            </w:r>
          </w:p>
        </w:tc>
        <w:tc>
          <w:tcPr>
            <w:tcW w:w="4860" w:type="dxa"/>
          </w:tcPr>
          <w:p w:rsidR="008628EC" w:rsidRPr="007B0330" w:rsidRDefault="00FB2A64" w:rsidP="00E10BB9">
            <w:pPr>
              <w:jc w:val="both"/>
              <w:rPr>
                <w:rFonts w:ascii="Arial" w:hAnsi="Arial" w:cs="Arial"/>
                <w:lang w:val="mn-MN"/>
              </w:rPr>
            </w:pPr>
            <w:r w:rsidRPr="006C79F6">
              <w:rPr>
                <w:rFonts w:ascii="Arial" w:hAnsi="Arial" w:cs="Arial"/>
                <w:lang w:val="mn-MN"/>
              </w:rPr>
              <w:t xml:space="preserve">Малчин өрхөөс </w:t>
            </w:r>
            <w:r w:rsidR="000C19A4" w:rsidRPr="006C79F6">
              <w:rPr>
                <w:rFonts w:ascii="Arial" w:hAnsi="Arial" w:cs="Arial"/>
                <w:lang w:val="mn-MN"/>
              </w:rPr>
              <w:t xml:space="preserve">малаас </w:t>
            </w:r>
            <w:r w:rsidRPr="006C79F6">
              <w:rPr>
                <w:rFonts w:ascii="Arial" w:hAnsi="Arial" w:cs="Arial"/>
                <w:lang w:val="mn-MN"/>
              </w:rPr>
              <w:t xml:space="preserve">гаралтай бүтээгдхүүнээ борлуулж, үйл ажиллагааны орлогоосоо татвар төлсөн бол хувь хүний </w:t>
            </w:r>
            <w:r w:rsidR="00BE30F4" w:rsidRPr="006C79F6">
              <w:rPr>
                <w:rFonts w:ascii="Arial" w:hAnsi="Arial" w:cs="Arial"/>
                <w:lang w:val="mn-MN"/>
              </w:rPr>
              <w:t xml:space="preserve">орлогын албан татварын тухай хуулийн 16.1.12 заалтын дагуу орон сууц худалдан авах, </w:t>
            </w:r>
            <w:r w:rsidR="00461D03" w:rsidRPr="006C79F6">
              <w:rPr>
                <w:rFonts w:ascii="Arial" w:hAnsi="Arial" w:cs="Arial"/>
                <w:lang w:val="mn-MN"/>
              </w:rPr>
              <w:t>эсвэл хувьдаа орон сууц барьсан бол 30.0 сая төгрөгтэй тэнцэх орлогыг чөлөөлөх эсэх</w:t>
            </w:r>
            <w:r w:rsidR="007B0330">
              <w:rPr>
                <w:rFonts w:ascii="Arial" w:hAnsi="Arial" w:cs="Arial"/>
              </w:rPr>
              <w:t>?</w:t>
            </w:r>
          </w:p>
        </w:tc>
        <w:tc>
          <w:tcPr>
            <w:tcW w:w="7740" w:type="dxa"/>
          </w:tcPr>
          <w:p w:rsidR="008628EC" w:rsidRPr="006C79F6" w:rsidRDefault="000C19A4" w:rsidP="00D31BE1">
            <w:pPr>
              <w:jc w:val="both"/>
              <w:rPr>
                <w:rFonts w:ascii="Arial" w:hAnsi="Arial" w:cs="Arial"/>
                <w:lang w:val="mn-MN"/>
              </w:rPr>
            </w:pPr>
            <w:r w:rsidRPr="006C79F6">
              <w:rPr>
                <w:rFonts w:ascii="Arial" w:hAnsi="Arial" w:cs="Arial"/>
                <w:lang w:val="mn-MN"/>
              </w:rPr>
              <w:t xml:space="preserve">Малчин, мал бүхий этгээд </w:t>
            </w:r>
            <w:r w:rsidR="00FD5171">
              <w:rPr>
                <w:rFonts w:ascii="Arial" w:hAnsi="Arial" w:cs="Arial"/>
                <w:lang w:val="mn-MN"/>
              </w:rPr>
              <w:t>м</w:t>
            </w:r>
            <w:r w:rsidRPr="006C79F6">
              <w:rPr>
                <w:rFonts w:ascii="Arial" w:hAnsi="Arial" w:cs="Arial"/>
                <w:lang w:val="mn-MN"/>
              </w:rPr>
              <w:t>ал, малын гаралтай бүтээгд</w:t>
            </w:r>
            <w:r w:rsidR="00FD5171">
              <w:rPr>
                <w:rFonts w:ascii="Arial" w:hAnsi="Arial" w:cs="Arial"/>
                <w:lang w:val="mn-MN"/>
              </w:rPr>
              <w:t>э</w:t>
            </w:r>
            <w:r w:rsidRPr="006C79F6">
              <w:rPr>
                <w:rFonts w:ascii="Arial" w:hAnsi="Arial" w:cs="Arial"/>
                <w:lang w:val="mn-MN"/>
              </w:rPr>
              <w:t xml:space="preserve">хүүнийг </w:t>
            </w:r>
            <w:r w:rsidR="00FD5171">
              <w:rPr>
                <w:rFonts w:ascii="Arial" w:hAnsi="Arial" w:cs="Arial"/>
                <w:lang w:val="mn-MN"/>
              </w:rPr>
              <w:t xml:space="preserve">борлуулж, </w:t>
            </w:r>
            <w:r w:rsidRPr="006C79F6">
              <w:rPr>
                <w:rFonts w:ascii="Arial" w:hAnsi="Arial" w:cs="Arial"/>
                <w:lang w:val="mn-MN"/>
              </w:rPr>
              <w:t xml:space="preserve">орлого олсон тохиолдолд хувь хүний орлогын албан татварын тухай хуулийн 12 дугаар зүйлд  заасны дагуу үйл ажиллагааны орлогод тооцон, </w:t>
            </w:r>
            <w:r w:rsidR="00D31BE1">
              <w:rPr>
                <w:rFonts w:ascii="Arial" w:hAnsi="Arial" w:cs="Arial"/>
                <w:lang w:val="mn-MN"/>
              </w:rPr>
              <w:t>мөн хуулийн  18 дугаар зүйл</w:t>
            </w:r>
            <w:r w:rsidRPr="006C79F6">
              <w:rPr>
                <w:rFonts w:ascii="Arial" w:hAnsi="Arial" w:cs="Arial"/>
                <w:lang w:val="mn-MN"/>
              </w:rPr>
              <w:t>д зааснаар албан татвар ногдох орлогоос хасагдах зардлуудыг хасч татвар ногдуул</w:t>
            </w:r>
            <w:r w:rsidR="007B0330">
              <w:rPr>
                <w:rFonts w:ascii="Arial" w:hAnsi="Arial" w:cs="Arial"/>
                <w:lang w:val="mn-MN"/>
              </w:rPr>
              <w:t>на.И</w:t>
            </w:r>
            <w:r w:rsidRPr="006C79F6">
              <w:rPr>
                <w:rFonts w:ascii="Arial" w:hAnsi="Arial" w:cs="Arial"/>
                <w:lang w:val="mn-MN"/>
              </w:rPr>
              <w:t>й</w:t>
            </w:r>
            <w:r w:rsidR="007B0330">
              <w:rPr>
                <w:rFonts w:ascii="Arial" w:hAnsi="Arial" w:cs="Arial"/>
                <w:lang w:val="mn-MN"/>
              </w:rPr>
              <w:t xml:space="preserve">мд </w:t>
            </w:r>
            <w:r w:rsidRPr="006C79F6">
              <w:rPr>
                <w:rFonts w:ascii="Arial" w:hAnsi="Arial" w:cs="Arial"/>
                <w:lang w:val="mn-MN"/>
              </w:rPr>
              <w:t>малчин</w:t>
            </w:r>
            <w:r w:rsidR="007B0330">
              <w:rPr>
                <w:rFonts w:ascii="Arial" w:hAnsi="Arial" w:cs="Arial"/>
                <w:lang w:val="mn-MN"/>
              </w:rPr>
              <w:t xml:space="preserve">, мал бүхий этгээд малын гаралтай </w:t>
            </w:r>
            <w:r w:rsidRPr="006C79F6">
              <w:rPr>
                <w:rFonts w:ascii="Arial" w:hAnsi="Arial" w:cs="Arial"/>
                <w:lang w:val="mn-MN"/>
              </w:rPr>
              <w:t>бүтээгд</w:t>
            </w:r>
            <w:r w:rsidR="007B0330">
              <w:rPr>
                <w:rFonts w:ascii="Arial" w:hAnsi="Arial" w:cs="Arial"/>
                <w:lang w:val="mn-MN"/>
              </w:rPr>
              <w:t xml:space="preserve">эхүүнээс олсон орлогоосоо </w:t>
            </w:r>
            <w:r w:rsidRPr="006C79F6">
              <w:rPr>
                <w:rFonts w:ascii="Arial" w:hAnsi="Arial" w:cs="Arial"/>
                <w:lang w:val="mn-MN"/>
              </w:rPr>
              <w:t>татвар</w:t>
            </w:r>
            <w:r w:rsidR="007B0330">
              <w:rPr>
                <w:rFonts w:ascii="Arial" w:hAnsi="Arial" w:cs="Arial"/>
                <w:lang w:val="mn-MN"/>
              </w:rPr>
              <w:t xml:space="preserve"> </w:t>
            </w:r>
            <w:r w:rsidRPr="006C79F6">
              <w:rPr>
                <w:rFonts w:ascii="Arial" w:hAnsi="Arial" w:cs="Arial"/>
                <w:lang w:val="mn-MN"/>
              </w:rPr>
              <w:t>төлсөн тохиолдолд</w:t>
            </w:r>
            <w:r w:rsidR="007B0330">
              <w:rPr>
                <w:rFonts w:ascii="Arial" w:hAnsi="Arial" w:cs="Arial"/>
                <w:lang w:val="mn-MN"/>
              </w:rPr>
              <w:t xml:space="preserve"> </w:t>
            </w:r>
            <w:r w:rsidRPr="006C79F6">
              <w:rPr>
                <w:rFonts w:ascii="Arial" w:hAnsi="Arial" w:cs="Arial"/>
                <w:lang w:val="mn-MN"/>
              </w:rPr>
              <w:t>хөнгөлөлт</w:t>
            </w:r>
            <w:r w:rsidR="007B0330">
              <w:rPr>
                <w:rFonts w:ascii="Arial" w:hAnsi="Arial" w:cs="Arial"/>
                <w:lang w:val="mn-MN"/>
              </w:rPr>
              <w:t xml:space="preserve">, </w:t>
            </w:r>
            <w:r w:rsidR="00D95281" w:rsidRPr="006C79F6">
              <w:rPr>
                <w:rFonts w:ascii="Arial" w:hAnsi="Arial" w:cs="Arial"/>
                <w:lang w:val="mn-MN"/>
              </w:rPr>
              <w:t xml:space="preserve">чөлөөлөлт </w:t>
            </w:r>
            <w:r w:rsidRPr="006C79F6">
              <w:rPr>
                <w:rFonts w:ascii="Arial" w:hAnsi="Arial" w:cs="Arial"/>
                <w:lang w:val="mn-MN"/>
              </w:rPr>
              <w:t>эдэлнэ.</w:t>
            </w:r>
          </w:p>
        </w:tc>
      </w:tr>
      <w:tr w:rsidR="008628EC" w:rsidRPr="006C79F6" w:rsidTr="00E10BB9">
        <w:tc>
          <w:tcPr>
            <w:tcW w:w="828" w:type="dxa"/>
          </w:tcPr>
          <w:p w:rsidR="008628EC" w:rsidRPr="006C79F6" w:rsidRDefault="008628EC" w:rsidP="00E10BB9">
            <w:pPr>
              <w:jc w:val="center"/>
              <w:rPr>
                <w:rFonts w:ascii="Arial" w:hAnsi="Arial" w:cs="Arial"/>
                <w:lang w:val="mn-MN"/>
              </w:rPr>
            </w:pPr>
            <w:r w:rsidRPr="006C79F6">
              <w:rPr>
                <w:rFonts w:ascii="Arial" w:hAnsi="Arial" w:cs="Arial"/>
                <w:lang w:val="mn-MN"/>
              </w:rPr>
              <w:t>3.</w:t>
            </w:r>
          </w:p>
        </w:tc>
        <w:tc>
          <w:tcPr>
            <w:tcW w:w="4860" w:type="dxa"/>
          </w:tcPr>
          <w:p w:rsidR="008628EC" w:rsidRPr="006C79F6" w:rsidRDefault="00A1485F" w:rsidP="00E10BB9">
            <w:pPr>
              <w:jc w:val="both"/>
              <w:rPr>
                <w:rFonts w:ascii="Arial" w:hAnsi="Arial" w:cs="Arial"/>
                <w:lang w:val="mn-MN"/>
              </w:rPr>
            </w:pPr>
            <w:r w:rsidRPr="006C79F6">
              <w:rPr>
                <w:rFonts w:ascii="Arial" w:hAnsi="Arial" w:cs="Arial"/>
                <w:lang w:val="mn-MN"/>
              </w:rPr>
              <w:t>Төрийн байгууллагын ажилтан орон сууц худалдан авсан тохиолдолд орлогын эх үүсвэртээ малаа зарсан орлогоо оруулж болох уу. Хэрэв оруулбал ямар бичиг баримт бүрдүүлэх вэ</w:t>
            </w:r>
          </w:p>
        </w:tc>
        <w:tc>
          <w:tcPr>
            <w:tcW w:w="7740" w:type="dxa"/>
          </w:tcPr>
          <w:p w:rsidR="008628EC" w:rsidRPr="006C79F6" w:rsidRDefault="00C05814" w:rsidP="00C05814">
            <w:pPr>
              <w:jc w:val="both"/>
              <w:rPr>
                <w:rFonts w:ascii="Arial" w:hAnsi="Arial" w:cs="Arial"/>
                <w:lang w:val="mn-MN"/>
              </w:rPr>
            </w:pPr>
            <w:r>
              <w:rPr>
                <w:rFonts w:ascii="Arial" w:hAnsi="Arial" w:cs="Arial"/>
                <w:lang w:val="mn-MN"/>
              </w:rPr>
              <w:t xml:space="preserve">Мал бүхий этгээд </w:t>
            </w:r>
            <w:r w:rsidR="00D95281" w:rsidRPr="006C79F6">
              <w:rPr>
                <w:rFonts w:ascii="Arial" w:hAnsi="Arial" w:cs="Arial"/>
                <w:lang w:val="mn-MN"/>
              </w:rPr>
              <w:t>өөрийн өмчлөлд байдаг</w:t>
            </w:r>
            <w:r>
              <w:rPr>
                <w:rFonts w:ascii="Arial" w:hAnsi="Arial" w:cs="Arial"/>
                <w:lang w:val="mn-MN"/>
              </w:rPr>
              <w:t xml:space="preserve"> </w:t>
            </w:r>
            <w:r w:rsidR="00D95281" w:rsidRPr="006C79F6">
              <w:rPr>
                <w:rFonts w:ascii="Arial" w:hAnsi="Arial" w:cs="Arial"/>
                <w:lang w:val="mn-MN"/>
              </w:rPr>
              <w:t>малаа</w:t>
            </w:r>
            <w:r>
              <w:rPr>
                <w:rFonts w:ascii="Arial" w:hAnsi="Arial" w:cs="Arial"/>
                <w:lang w:val="mn-MN"/>
              </w:rPr>
              <w:t xml:space="preserve"> з</w:t>
            </w:r>
            <w:r w:rsidR="00D95281" w:rsidRPr="006C79F6">
              <w:rPr>
                <w:rFonts w:ascii="Arial" w:hAnsi="Arial" w:cs="Arial"/>
                <w:lang w:val="mn-MN"/>
              </w:rPr>
              <w:t>араад үйл ажиллагааны орлого</w:t>
            </w:r>
            <w:r>
              <w:rPr>
                <w:rFonts w:ascii="Arial" w:hAnsi="Arial" w:cs="Arial"/>
                <w:lang w:val="mn-MN"/>
              </w:rPr>
              <w:t xml:space="preserve">ор </w:t>
            </w:r>
            <w:r w:rsidR="00D95281" w:rsidRPr="006C79F6">
              <w:rPr>
                <w:rFonts w:ascii="Arial" w:hAnsi="Arial" w:cs="Arial"/>
                <w:lang w:val="mn-MN"/>
              </w:rPr>
              <w:t>тайлагнаж, татвараа төлсөн бол орлогын эх үүсвэрт</w:t>
            </w:r>
            <w:r>
              <w:rPr>
                <w:rFonts w:ascii="Arial" w:hAnsi="Arial" w:cs="Arial"/>
                <w:lang w:val="mn-MN"/>
              </w:rPr>
              <w:t xml:space="preserve"> нь </w:t>
            </w:r>
            <w:r w:rsidR="00D95281" w:rsidRPr="006C79F6">
              <w:rPr>
                <w:rFonts w:ascii="Arial" w:hAnsi="Arial" w:cs="Arial"/>
                <w:lang w:val="mn-MN"/>
              </w:rPr>
              <w:t>оруулж тооцно. Харин татвар төлөөгүй тохиолдолд эх үүсвэртээ оруулах боломжгүй юм.</w:t>
            </w:r>
          </w:p>
        </w:tc>
      </w:tr>
      <w:tr w:rsidR="008628EC" w:rsidRPr="006C79F6" w:rsidTr="00E10BB9">
        <w:tc>
          <w:tcPr>
            <w:tcW w:w="828" w:type="dxa"/>
          </w:tcPr>
          <w:p w:rsidR="008628EC" w:rsidRPr="006C79F6" w:rsidRDefault="008628EC" w:rsidP="00E10BB9">
            <w:pPr>
              <w:jc w:val="center"/>
              <w:rPr>
                <w:rFonts w:ascii="Arial" w:hAnsi="Arial" w:cs="Arial"/>
                <w:lang w:val="mn-MN"/>
              </w:rPr>
            </w:pPr>
            <w:r w:rsidRPr="006C79F6">
              <w:rPr>
                <w:rFonts w:ascii="Arial" w:hAnsi="Arial" w:cs="Arial"/>
                <w:lang w:val="mn-MN"/>
              </w:rPr>
              <w:lastRenderedPageBreak/>
              <w:t>4</w:t>
            </w:r>
          </w:p>
        </w:tc>
        <w:tc>
          <w:tcPr>
            <w:tcW w:w="4860" w:type="dxa"/>
          </w:tcPr>
          <w:p w:rsidR="008628EC" w:rsidRPr="006C79F6" w:rsidRDefault="00A1485F" w:rsidP="00E10BB9">
            <w:pPr>
              <w:jc w:val="both"/>
              <w:rPr>
                <w:rFonts w:ascii="Arial" w:hAnsi="Arial" w:cs="Arial"/>
                <w:lang w:val="mn-MN"/>
              </w:rPr>
            </w:pPr>
            <w:r w:rsidRPr="006C79F6">
              <w:rPr>
                <w:rFonts w:ascii="Arial" w:hAnsi="Arial" w:cs="Arial"/>
                <w:lang w:val="mn-MN"/>
              </w:rPr>
              <w:t>Хоёр сургуульд зэрэг сурдаг оюутанд хөнгөлөлтийг 2 сургуульд төлсөн төлбөрөөр нь тооцох уу</w:t>
            </w:r>
          </w:p>
        </w:tc>
        <w:tc>
          <w:tcPr>
            <w:tcW w:w="7740" w:type="dxa"/>
          </w:tcPr>
          <w:p w:rsidR="008628EC" w:rsidRPr="006C79F6" w:rsidRDefault="00D95281" w:rsidP="00DA58CE">
            <w:pPr>
              <w:jc w:val="both"/>
              <w:rPr>
                <w:rFonts w:ascii="Arial" w:hAnsi="Arial" w:cs="Arial"/>
                <w:lang w:val="mn-MN"/>
              </w:rPr>
            </w:pPr>
            <w:r w:rsidRPr="006C79F6">
              <w:rPr>
                <w:rFonts w:ascii="Arial" w:hAnsi="Arial" w:cs="Arial"/>
                <w:lang w:val="mn-MN"/>
              </w:rPr>
              <w:t xml:space="preserve">Тухайн оюутан бакалаврын түвшинд хоёр сургуульд зэрэг суралцаж байгаа тохиолдолд сургалтын төлбөрийн хөнгөлөлтийг  </w:t>
            </w:r>
            <w:r w:rsidR="00DA58CE" w:rsidRPr="006C79F6">
              <w:rPr>
                <w:rFonts w:ascii="Arial" w:hAnsi="Arial" w:cs="Arial"/>
                <w:lang w:val="mn-MN"/>
              </w:rPr>
              <w:t>баримтаар нотлогдох зардлын хэмжээгээр тооцон эдэлнэ.</w:t>
            </w:r>
            <w:r w:rsidRPr="006C79F6">
              <w:rPr>
                <w:rFonts w:ascii="Arial" w:hAnsi="Arial" w:cs="Arial"/>
                <w:lang w:val="mn-MN"/>
              </w:rPr>
              <w:t xml:space="preserve"> </w:t>
            </w:r>
          </w:p>
        </w:tc>
      </w:tr>
      <w:tr w:rsidR="008628EC" w:rsidRPr="006C79F6" w:rsidTr="00E10BB9">
        <w:tc>
          <w:tcPr>
            <w:tcW w:w="828" w:type="dxa"/>
          </w:tcPr>
          <w:p w:rsidR="008628EC" w:rsidRPr="006C79F6" w:rsidRDefault="008628EC" w:rsidP="00E10BB9">
            <w:pPr>
              <w:jc w:val="center"/>
              <w:rPr>
                <w:rFonts w:ascii="Arial" w:hAnsi="Arial" w:cs="Arial"/>
                <w:lang w:val="mn-MN"/>
              </w:rPr>
            </w:pPr>
            <w:r w:rsidRPr="006C79F6">
              <w:rPr>
                <w:rFonts w:ascii="Arial" w:hAnsi="Arial" w:cs="Arial"/>
                <w:lang w:val="mn-MN"/>
              </w:rPr>
              <w:t>5.</w:t>
            </w:r>
          </w:p>
        </w:tc>
        <w:tc>
          <w:tcPr>
            <w:tcW w:w="4860" w:type="dxa"/>
          </w:tcPr>
          <w:p w:rsidR="008628EC" w:rsidRPr="006C79F6" w:rsidRDefault="00A1485F" w:rsidP="00E10BB9">
            <w:pPr>
              <w:jc w:val="both"/>
              <w:rPr>
                <w:rFonts w:ascii="Arial" w:hAnsi="Arial" w:cs="Arial"/>
                <w:lang w:val="mn-MN"/>
              </w:rPr>
            </w:pPr>
            <w:r w:rsidRPr="006C79F6">
              <w:rPr>
                <w:rFonts w:ascii="Arial" w:hAnsi="Arial" w:cs="Arial"/>
                <w:lang w:val="mn-MN"/>
              </w:rPr>
              <w:t>СЭЗДС сургуулийн оюутан гадаадад мэргэшсэн нягтлангийн боловсрол эзэмшихээр сурахад хөнгөлөлт эдлэх үү</w:t>
            </w:r>
          </w:p>
        </w:tc>
        <w:tc>
          <w:tcPr>
            <w:tcW w:w="7740" w:type="dxa"/>
          </w:tcPr>
          <w:p w:rsidR="008628EC" w:rsidRPr="00523133" w:rsidRDefault="00523133" w:rsidP="00F57A19">
            <w:pPr>
              <w:jc w:val="both"/>
              <w:rPr>
                <w:rFonts w:ascii="Arial" w:hAnsi="Arial" w:cs="Arial"/>
                <w:lang w:val="mn-MN"/>
              </w:rPr>
            </w:pPr>
            <w:r w:rsidRPr="00523133">
              <w:rPr>
                <w:rFonts w:ascii="Arial" w:hAnsi="Arial" w:cs="Arial"/>
                <w:lang w:val="mn-MN"/>
              </w:rPr>
              <w:t>ХХОАТТХуулийн 24.6-д гадаад, дотоодын их, дээд болон мэргэжлийн боловсролын сургууль, коллеж буюу бакалаврын түвшний боловсрол, мэргэжил олгох сургалтын байгууллагуудыг зааж өгсөн байх тул мэргэшсэн нягтлан бодогчийн сургалт нь хуулийн уг заалтад хамаарахгүй. Харин оюутан  СЭЗДС-д суралцаж байгаа тул тус сургуульд төлсөн, баримтаар нотлогдож байгаа төлбөрийн хэмжээгээр албан татварын хөнгөлөлт эдэлж болно</w:t>
            </w:r>
            <w:r>
              <w:rPr>
                <w:rFonts w:ascii="Arial" w:hAnsi="Arial" w:cs="Arial"/>
                <w:lang w:val="mn-MN"/>
              </w:rPr>
              <w:t>.</w:t>
            </w:r>
          </w:p>
        </w:tc>
      </w:tr>
      <w:tr w:rsidR="008628EC" w:rsidRPr="006C79F6" w:rsidTr="00E10BB9">
        <w:tc>
          <w:tcPr>
            <w:tcW w:w="828" w:type="dxa"/>
          </w:tcPr>
          <w:p w:rsidR="008628EC" w:rsidRPr="006C79F6" w:rsidRDefault="008628EC" w:rsidP="00E10BB9">
            <w:pPr>
              <w:jc w:val="center"/>
              <w:rPr>
                <w:rFonts w:ascii="Arial" w:hAnsi="Arial" w:cs="Arial"/>
                <w:lang w:val="mn-MN"/>
              </w:rPr>
            </w:pPr>
            <w:r w:rsidRPr="006C79F6">
              <w:rPr>
                <w:rFonts w:ascii="Arial" w:hAnsi="Arial" w:cs="Arial"/>
                <w:lang w:val="mn-MN"/>
              </w:rPr>
              <w:t>6.</w:t>
            </w:r>
          </w:p>
        </w:tc>
        <w:tc>
          <w:tcPr>
            <w:tcW w:w="4860" w:type="dxa"/>
          </w:tcPr>
          <w:p w:rsidR="008628EC" w:rsidRPr="006C79F6" w:rsidRDefault="00A1485F" w:rsidP="00E10BB9">
            <w:pPr>
              <w:jc w:val="both"/>
              <w:rPr>
                <w:rFonts w:ascii="Arial" w:hAnsi="Arial" w:cs="Arial"/>
                <w:lang w:val="mn-MN"/>
              </w:rPr>
            </w:pPr>
            <w:r w:rsidRPr="006C79F6">
              <w:rPr>
                <w:rFonts w:ascii="Arial" w:hAnsi="Arial" w:cs="Arial"/>
                <w:lang w:val="mn-MN"/>
              </w:rPr>
              <w:t xml:space="preserve">Гадаадад хэлний бэлтгэлд сурч буй </w:t>
            </w:r>
            <w:r w:rsidR="00AC2DDB" w:rsidRPr="006C79F6">
              <w:rPr>
                <w:rFonts w:ascii="Arial" w:hAnsi="Arial" w:cs="Arial"/>
                <w:lang w:val="mn-MN"/>
              </w:rPr>
              <w:t xml:space="preserve">оюутанд хөнгөлөлт эдлүүлэхгүй байгаа шалтгааныг хуулийн ямар заалтыг үндэслэж байгааг тайлбарлах </w:t>
            </w:r>
          </w:p>
        </w:tc>
        <w:tc>
          <w:tcPr>
            <w:tcW w:w="7740" w:type="dxa"/>
          </w:tcPr>
          <w:p w:rsidR="008628EC" w:rsidRPr="006C79F6" w:rsidRDefault="00DA58CE" w:rsidP="00EE048D">
            <w:pPr>
              <w:jc w:val="both"/>
              <w:rPr>
                <w:rFonts w:ascii="Arial" w:hAnsi="Arial" w:cs="Arial"/>
                <w:lang w:val="mn-MN"/>
              </w:rPr>
            </w:pPr>
            <w:r w:rsidRPr="006C79F6">
              <w:rPr>
                <w:rFonts w:ascii="Arial" w:hAnsi="Arial" w:cs="Arial"/>
                <w:lang w:val="mn-MN"/>
              </w:rPr>
              <w:t>ХХОАТТ</w:t>
            </w:r>
            <w:r w:rsidR="00EE048D">
              <w:rPr>
                <w:rFonts w:ascii="Arial" w:hAnsi="Arial" w:cs="Arial"/>
                <w:lang w:val="mn-MN"/>
              </w:rPr>
              <w:t>-ын х</w:t>
            </w:r>
            <w:r w:rsidRPr="006C79F6">
              <w:rPr>
                <w:rFonts w:ascii="Arial" w:hAnsi="Arial" w:cs="Arial"/>
                <w:lang w:val="mn-MN"/>
              </w:rPr>
              <w:t xml:space="preserve">уулийн 24 дүгээр зүйлийн 24.6-д </w:t>
            </w:r>
            <w:r w:rsidRPr="006C79F6">
              <w:rPr>
                <w:rFonts w:ascii="Arial" w:hAnsi="Arial" w:cs="Arial"/>
                <w:b/>
                <w:lang w:val="mn-MN"/>
              </w:rPr>
              <w:t>“...</w:t>
            </w:r>
            <w:r w:rsidR="001C36DB">
              <w:rPr>
                <w:rFonts w:ascii="Arial" w:hAnsi="Arial" w:cs="Arial"/>
                <w:b/>
                <w:lang w:val="mn-MN"/>
              </w:rPr>
              <w:t xml:space="preserve">гадаад, дотоодын их дээд болон мэргэжлийн боловсролын сургууль, коллежид </w:t>
            </w:r>
            <w:r w:rsidRPr="006C79F6">
              <w:rPr>
                <w:rFonts w:ascii="Arial" w:hAnsi="Arial" w:cs="Arial"/>
                <w:b/>
                <w:lang w:val="mn-MN"/>
              </w:rPr>
              <w:t xml:space="preserve"> элсэн суралцаж байгаа бол</w:t>
            </w:r>
            <w:r w:rsidRPr="006C79F6">
              <w:rPr>
                <w:rFonts w:ascii="Arial" w:hAnsi="Arial" w:cs="Arial"/>
                <w:lang w:val="mn-MN"/>
              </w:rPr>
              <w:t xml:space="preserve"> түүний сургалтад төлсөн, баримтаар нотлогдож байгаа төлбөрийн хэмжээгээр албан татварын хөнгөлөлт үзүүлнэ” заас</w:t>
            </w:r>
            <w:r w:rsidR="00244D14" w:rsidRPr="006C79F6">
              <w:rPr>
                <w:rFonts w:ascii="Arial" w:hAnsi="Arial" w:cs="Arial"/>
                <w:lang w:val="mn-MN"/>
              </w:rPr>
              <w:t xml:space="preserve">ан байдаг. Хуулинд </w:t>
            </w:r>
            <w:r w:rsidRPr="006C79F6">
              <w:rPr>
                <w:rFonts w:ascii="Arial" w:hAnsi="Arial" w:cs="Arial"/>
                <w:lang w:val="mn-MN"/>
              </w:rPr>
              <w:t xml:space="preserve"> хэлний бэлтгэл</w:t>
            </w:r>
            <w:r w:rsidR="00244D14" w:rsidRPr="006C79F6">
              <w:rPr>
                <w:rFonts w:ascii="Arial" w:hAnsi="Arial" w:cs="Arial"/>
                <w:lang w:val="mn-MN"/>
              </w:rPr>
              <w:t xml:space="preserve"> гэж заагаагүй </w:t>
            </w:r>
            <w:r w:rsidRPr="006C79F6">
              <w:rPr>
                <w:rFonts w:ascii="Arial" w:hAnsi="Arial" w:cs="Arial"/>
                <w:lang w:val="mn-MN"/>
              </w:rPr>
              <w:t xml:space="preserve"> </w:t>
            </w:r>
            <w:r w:rsidR="00244D14" w:rsidRPr="006C79F6">
              <w:rPr>
                <w:rFonts w:ascii="Arial" w:hAnsi="Arial" w:cs="Arial"/>
                <w:lang w:val="mn-MN"/>
              </w:rPr>
              <w:t xml:space="preserve">учир хэлний бэлтгэлд </w:t>
            </w:r>
            <w:r w:rsidRPr="006C79F6">
              <w:rPr>
                <w:rFonts w:ascii="Arial" w:hAnsi="Arial" w:cs="Arial"/>
                <w:lang w:val="mn-MN"/>
              </w:rPr>
              <w:t xml:space="preserve">сурч буй оюутанд сургалтын төлбөрийн хөнгөлөлт </w:t>
            </w:r>
            <w:r w:rsidR="00244D14" w:rsidRPr="006C79F6">
              <w:rPr>
                <w:rFonts w:ascii="Arial" w:hAnsi="Arial" w:cs="Arial"/>
                <w:lang w:val="mn-MN"/>
              </w:rPr>
              <w:t>үзүүлэх боломжгүй юм.</w:t>
            </w:r>
          </w:p>
        </w:tc>
      </w:tr>
      <w:tr w:rsidR="008628EC" w:rsidRPr="006C79F6" w:rsidTr="00E10BB9">
        <w:tc>
          <w:tcPr>
            <w:tcW w:w="828" w:type="dxa"/>
          </w:tcPr>
          <w:p w:rsidR="008628EC" w:rsidRPr="006C79F6" w:rsidRDefault="008628EC" w:rsidP="00E10BB9">
            <w:pPr>
              <w:jc w:val="center"/>
              <w:rPr>
                <w:rFonts w:ascii="Arial" w:hAnsi="Arial" w:cs="Arial"/>
                <w:lang w:val="mn-MN"/>
              </w:rPr>
            </w:pPr>
            <w:r w:rsidRPr="006C79F6">
              <w:rPr>
                <w:rFonts w:ascii="Arial" w:hAnsi="Arial" w:cs="Arial"/>
                <w:lang w:val="mn-MN"/>
              </w:rPr>
              <w:t xml:space="preserve">7. </w:t>
            </w:r>
          </w:p>
        </w:tc>
        <w:tc>
          <w:tcPr>
            <w:tcW w:w="4860" w:type="dxa"/>
          </w:tcPr>
          <w:p w:rsidR="008628EC" w:rsidRPr="006C79F6" w:rsidRDefault="00AC2DDB" w:rsidP="00AC2DDB">
            <w:pPr>
              <w:jc w:val="both"/>
              <w:rPr>
                <w:rFonts w:ascii="Arial" w:hAnsi="Arial" w:cs="Arial"/>
                <w:lang w:val="mn-MN"/>
              </w:rPr>
            </w:pPr>
            <w:r w:rsidRPr="006C79F6">
              <w:rPr>
                <w:rFonts w:ascii="Arial" w:hAnsi="Arial" w:cs="Arial"/>
                <w:lang w:val="mn-MN"/>
              </w:rPr>
              <w:t>Сургалтын хөнгөлөлтөд хамрагдах баримт бүрдүүлэхэд зарим сургуулиуд төлбөрийн баримт хурааж авчихаад мөнгө төлсөн гэсэн тодорхойлолт өгдөг. Тодорхойлолтыг төлбөрийн баримтанд тооцох уу</w:t>
            </w:r>
          </w:p>
        </w:tc>
        <w:tc>
          <w:tcPr>
            <w:tcW w:w="7740" w:type="dxa"/>
          </w:tcPr>
          <w:p w:rsidR="008628EC" w:rsidRPr="00523133" w:rsidRDefault="00523133" w:rsidP="00244D14">
            <w:pPr>
              <w:jc w:val="both"/>
              <w:rPr>
                <w:rFonts w:ascii="Arial" w:hAnsi="Arial" w:cs="Arial"/>
                <w:lang w:val="mn-MN"/>
              </w:rPr>
            </w:pPr>
            <w:r w:rsidRPr="00523133">
              <w:rPr>
                <w:rFonts w:ascii="Arial" w:hAnsi="Arial" w:cs="Arial"/>
                <w:lang w:val="mn-MN"/>
              </w:rPr>
              <w:t>ХХОАТТХуулийн 24.6-д баримтаар нотлогдох төлбөр хэмээн заасан бөгөөд Нягтлан бодох бүртгэлийн тухай хуулийн 3.1.4-т заасан “анхан шатны баримт” гэж гүйлгээ гарсныг нотолж бичгээр бүрдүүлсэн болон бусад нотолгоог гэж заасан. Иймд төлбөр төлснийг нотлох баримтад банкны хуулгыг хамааруулж ойлгохоор байна.</w:t>
            </w:r>
          </w:p>
        </w:tc>
      </w:tr>
      <w:tr w:rsidR="008628EC" w:rsidRPr="006C79F6" w:rsidTr="00E10BB9">
        <w:tc>
          <w:tcPr>
            <w:tcW w:w="828" w:type="dxa"/>
          </w:tcPr>
          <w:p w:rsidR="008628EC" w:rsidRPr="006C79F6" w:rsidRDefault="008628EC" w:rsidP="00E10BB9">
            <w:pPr>
              <w:jc w:val="center"/>
              <w:rPr>
                <w:rFonts w:ascii="Arial" w:hAnsi="Arial" w:cs="Arial"/>
                <w:lang w:val="mn-MN"/>
              </w:rPr>
            </w:pPr>
            <w:r w:rsidRPr="006C79F6">
              <w:rPr>
                <w:rFonts w:ascii="Arial" w:hAnsi="Arial" w:cs="Arial"/>
                <w:lang w:val="mn-MN"/>
              </w:rPr>
              <w:t>8</w:t>
            </w:r>
          </w:p>
        </w:tc>
        <w:tc>
          <w:tcPr>
            <w:tcW w:w="4860" w:type="dxa"/>
          </w:tcPr>
          <w:p w:rsidR="008628EC" w:rsidRPr="006C79F6" w:rsidRDefault="00AC2DDB" w:rsidP="00E10BB9">
            <w:pPr>
              <w:jc w:val="both"/>
              <w:rPr>
                <w:rFonts w:ascii="Arial" w:hAnsi="Arial" w:cs="Arial"/>
                <w:lang w:val="mn-MN"/>
              </w:rPr>
            </w:pPr>
            <w:r w:rsidRPr="006C79F6">
              <w:rPr>
                <w:rFonts w:ascii="Arial" w:hAnsi="Arial" w:cs="Arial"/>
                <w:lang w:val="mn-MN"/>
              </w:rPr>
              <w:t xml:space="preserve">2007 онд үл хөдлөх эд хөрөнгийг гэрчилгээгээ авсан боловч одоо хүртэл чөлөөлөлтөд хамрагдаагүй иргэд олон байна. Эдгээр иргэдийг 2011 онд татвар төлөгчөөр бүртгээд 2007-2010 оны орлого татварыг иргэний орлого бүртгэлийн дэвтэрт нөхөн бичүүлж олгох уу, эсвэл энэ оноос </w:t>
            </w:r>
            <w:r w:rsidRPr="006C79F6">
              <w:rPr>
                <w:rFonts w:ascii="Arial" w:hAnsi="Arial" w:cs="Arial"/>
                <w:lang w:val="mn-MN"/>
              </w:rPr>
              <w:lastRenderedPageBreak/>
              <w:t>эхлэн олгох уу</w:t>
            </w:r>
          </w:p>
        </w:tc>
        <w:tc>
          <w:tcPr>
            <w:tcW w:w="7740" w:type="dxa"/>
          </w:tcPr>
          <w:p w:rsidR="008628EC" w:rsidRPr="006C79F6" w:rsidRDefault="005E5431" w:rsidP="000B31AE">
            <w:pPr>
              <w:jc w:val="both"/>
              <w:rPr>
                <w:rFonts w:ascii="Arial" w:hAnsi="Arial" w:cs="Arial"/>
                <w:lang w:val="mn-MN"/>
              </w:rPr>
            </w:pPr>
            <w:r w:rsidRPr="006C79F6">
              <w:rPr>
                <w:rFonts w:ascii="Arial" w:hAnsi="Arial" w:cs="Arial"/>
                <w:lang w:val="mn-MN"/>
              </w:rPr>
              <w:lastRenderedPageBreak/>
              <w:t>ТЕХ-ийн 11 д</w:t>
            </w:r>
            <w:r w:rsidR="00FD1426">
              <w:rPr>
                <w:rFonts w:ascii="Arial" w:hAnsi="Arial" w:cs="Arial"/>
                <w:lang w:val="mn-MN"/>
              </w:rPr>
              <w:t>ү</w:t>
            </w:r>
            <w:r w:rsidRPr="006C79F6">
              <w:rPr>
                <w:rFonts w:ascii="Arial" w:hAnsi="Arial" w:cs="Arial"/>
                <w:lang w:val="mn-MN"/>
              </w:rPr>
              <w:t>гээр з</w:t>
            </w:r>
            <w:r w:rsidR="0022737C">
              <w:rPr>
                <w:rFonts w:ascii="Arial" w:hAnsi="Arial" w:cs="Arial"/>
                <w:lang w:val="mn-MN"/>
              </w:rPr>
              <w:t>ү</w:t>
            </w:r>
            <w:r w:rsidRPr="006C79F6">
              <w:rPr>
                <w:rFonts w:ascii="Arial" w:hAnsi="Arial" w:cs="Arial"/>
                <w:lang w:val="mn-MN"/>
              </w:rPr>
              <w:t>йлийн 11.1 дэх заалт “</w:t>
            </w:r>
            <w:r w:rsidRPr="006C79F6">
              <w:rPr>
                <w:rFonts w:ascii="Arial" w:hAnsi="Arial" w:cs="Arial"/>
                <w:b/>
                <w:lang w:val="mn-MN"/>
              </w:rPr>
              <w:t>татвар н</w:t>
            </w:r>
            <w:r w:rsidR="0022737C">
              <w:rPr>
                <w:rFonts w:ascii="Arial" w:hAnsi="Arial" w:cs="Arial"/>
                <w:b/>
                <w:lang w:val="mn-MN"/>
              </w:rPr>
              <w:t>ө</w:t>
            </w:r>
            <w:r w:rsidRPr="006C79F6">
              <w:rPr>
                <w:rFonts w:ascii="Arial" w:hAnsi="Arial" w:cs="Arial"/>
                <w:b/>
                <w:lang w:val="mn-MN"/>
              </w:rPr>
              <w:t>х</w:t>
            </w:r>
            <w:r w:rsidR="0022737C">
              <w:rPr>
                <w:rFonts w:ascii="Arial" w:hAnsi="Arial" w:cs="Arial"/>
                <w:b/>
                <w:lang w:val="mn-MN"/>
              </w:rPr>
              <w:t>ө</w:t>
            </w:r>
            <w:r w:rsidRPr="006C79F6">
              <w:rPr>
                <w:rFonts w:ascii="Arial" w:hAnsi="Arial" w:cs="Arial"/>
                <w:b/>
                <w:lang w:val="mn-MN"/>
              </w:rPr>
              <w:t>н  ногдуулах</w:t>
            </w:r>
            <w:r w:rsidRPr="006C79F6">
              <w:rPr>
                <w:rFonts w:ascii="Arial" w:hAnsi="Arial" w:cs="Arial"/>
                <w:lang w:val="mn-MN"/>
              </w:rPr>
              <w:t xml:space="preserve"> алданги, торгууль ногдуулах </w:t>
            </w:r>
            <w:r w:rsidRPr="006C79F6">
              <w:rPr>
                <w:rFonts w:ascii="Arial" w:hAnsi="Arial" w:cs="Arial"/>
                <w:b/>
                <w:lang w:val="mn-MN"/>
              </w:rPr>
              <w:t>х</w:t>
            </w:r>
            <w:r w:rsidR="0022737C">
              <w:rPr>
                <w:rFonts w:ascii="Arial" w:hAnsi="Arial" w:cs="Arial"/>
                <w:b/>
                <w:lang w:val="mn-MN"/>
              </w:rPr>
              <w:t>өө</w:t>
            </w:r>
            <w:r w:rsidRPr="006C79F6">
              <w:rPr>
                <w:rFonts w:ascii="Arial" w:hAnsi="Arial" w:cs="Arial"/>
                <w:b/>
                <w:lang w:val="mn-MN"/>
              </w:rPr>
              <w:t>н хэлэлцэх хугацаа 5</w:t>
            </w:r>
            <w:r w:rsidRPr="006C79F6">
              <w:rPr>
                <w:rFonts w:ascii="Arial" w:hAnsi="Arial" w:cs="Arial"/>
                <w:lang w:val="mn-MN"/>
              </w:rPr>
              <w:t xml:space="preserve"> жил байх...”,11.1.3 дэх заалт “тайланг жилийн эцэст нэг удаа гаргаж татвар т</w:t>
            </w:r>
            <w:r w:rsidR="0022737C">
              <w:rPr>
                <w:rFonts w:ascii="Arial" w:hAnsi="Arial" w:cs="Arial"/>
                <w:lang w:val="mn-MN"/>
              </w:rPr>
              <w:t>ө</w:t>
            </w:r>
            <w:r w:rsidRPr="006C79F6">
              <w:rPr>
                <w:rFonts w:ascii="Arial" w:hAnsi="Arial" w:cs="Arial"/>
                <w:lang w:val="mn-MN"/>
              </w:rPr>
              <w:t>л</w:t>
            </w:r>
            <w:r w:rsidR="0022737C">
              <w:rPr>
                <w:rFonts w:ascii="Arial" w:hAnsi="Arial" w:cs="Arial"/>
                <w:lang w:val="mn-MN"/>
              </w:rPr>
              <w:t>ө</w:t>
            </w:r>
            <w:r w:rsidRPr="006C79F6">
              <w:rPr>
                <w:rFonts w:ascii="Arial" w:hAnsi="Arial" w:cs="Arial"/>
                <w:lang w:val="mn-MN"/>
              </w:rPr>
              <w:t>х</w:t>
            </w:r>
            <w:r w:rsidR="0022737C">
              <w:rPr>
                <w:rFonts w:ascii="Arial" w:hAnsi="Arial" w:cs="Arial"/>
                <w:lang w:val="mn-MN"/>
              </w:rPr>
              <w:t>өө</w:t>
            </w:r>
            <w:r w:rsidRPr="006C79F6">
              <w:rPr>
                <w:rFonts w:ascii="Arial" w:hAnsi="Arial" w:cs="Arial"/>
                <w:lang w:val="mn-MN"/>
              </w:rPr>
              <w:t>р хуульд заасан татварын т</w:t>
            </w:r>
            <w:r w:rsidR="0022737C">
              <w:rPr>
                <w:rFonts w:ascii="Arial" w:hAnsi="Arial" w:cs="Arial"/>
                <w:lang w:val="mn-MN"/>
              </w:rPr>
              <w:t>ө</w:t>
            </w:r>
            <w:r w:rsidRPr="006C79F6">
              <w:rPr>
                <w:rFonts w:ascii="Arial" w:hAnsi="Arial" w:cs="Arial"/>
                <w:lang w:val="mn-MN"/>
              </w:rPr>
              <w:t xml:space="preserve">рлийн хувьд уг </w:t>
            </w:r>
            <w:r w:rsidRPr="006C79F6">
              <w:rPr>
                <w:rFonts w:ascii="Arial" w:hAnsi="Arial" w:cs="Arial"/>
                <w:b/>
                <w:lang w:val="mn-MN"/>
              </w:rPr>
              <w:t>тайланг гаргаж татвараа т</w:t>
            </w:r>
            <w:r w:rsidR="0022737C">
              <w:rPr>
                <w:rFonts w:ascii="Arial" w:hAnsi="Arial" w:cs="Arial"/>
                <w:b/>
                <w:lang w:val="mn-MN"/>
              </w:rPr>
              <w:t>ө</w:t>
            </w:r>
            <w:r w:rsidRPr="006C79F6">
              <w:rPr>
                <w:rFonts w:ascii="Arial" w:hAnsi="Arial" w:cs="Arial"/>
                <w:b/>
                <w:lang w:val="mn-MN"/>
              </w:rPr>
              <w:t xml:space="preserve">лж дууссан байх ёстой </w:t>
            </w:r>
            <w:r w:rsidR="0022737C">
              <w:rPr>
                <w:rFonts w:ascii="Arial" w:hAnsi="Arial" w:cs="Arial"/>
                <w:b/>
                <w:lang w:val="mn-MN"/>
              </w:rPr>
              <w:t>ө</w:t>
            </w:r>
            <w:r w:rsidRPr="006C79F6">
              <w:rPr>
                <w:rFonts w:ascii="Arial" w:hAnsi="Arial" w:cs="Arial"/>
                <w:b/>
                <w:lang w:val="mn-MN"/>
              </w:rPr>
              <w:t xml:space="preserve">дрийн дараагийн ажлын </w:t>
            </w:r>
            <w:r w:rsidR="0022737C">
              <w:rPr>
                <w:rFonts w:ascii="Arial" w:hAnsi="Arial" w:cs="Arial"/>
                <w:b/>
                <w:lang w:val="mn-MN"/>
              </w:rPr>
              <w:t>ө</w:t>
            </w:r>
            <w:r w:rsidRPr="006C79F6">
              <w:rPr>
                <w:rFonts w:ascii="Arial" w:hAnsi="Arial" w:cs="Arial"/>
                <w:b/>
                <w:lang w:val="mn-MN"/>
              </w:rPr>
              <w:t>др</w:t>
            </w:r>
            <w:r w:rsidR="0022737C">
              <w:rPr>
                <w:rFonts w:ascii="Arial" w:hAnsi="Arial" w:cs="Arial"/>
                <w:b/>
                <w:lang w:val="mn-MN"/>
              </w:rPr>
              <w:t>өө</w:t>
            </w:r>
            <w:r w:rsidRPr="006C79F6">
              <w:rPr>
                <w:rFonts w:ascii="Arial" w:hAnsi="Arial" w:cs="Arial"/>
                <w:b/>
                <w:lang w:val="mn-MN"/>
              </w:rPr>
              <w:t>с” тоолж эхлэх ,</w:t>
            </w:r>
            <w:r w:rsidRPr="006C79F6">
              <w:rPr>
                <w:rFonts w:ascii="Arial" w:hAnsi="Arial" w:cs="Arial"/>
                <w:lang w:val="mn-MN"/>
              </w:rPr>
              <w:t xml:space="preserve"> Хувь х</w:t>
            </w:r>
            <w:r w:rsidR="0022737C">
              <w:rPr>
                <w:rFonts w:ascii="Arial" w:hAnsi="Arial" w:cs="Arial"/>
                <w:lang w:val="mn-MN"/>
              </w:rPr>
              <w:t>ү</w:t>
            </w:r>
            <w:r w:rsidRPr="006C79F6">
              <w:rPr>
                <w:rFonts w:ascii="Arial" w:hAnsi="Arial" w:cs="Arial"/>
                <w:lang w:val="mn-MN"/>
              </w:rPr>
              <w:t>ний орлогын албан татварын тухай зарим з</w:t>
            </w:r>
            <w:r w:rsidR="0022737C">
              <w:rPr>
                <w:rFonts w:ascii="Arial" w:hAnsi="Arial" w:cs="Arial"/>
                <w:lang w:val="mn-MN"/>
              </w:rPr>
              <w:t>ү</w:t>
            </w:r>
            <w:r w:rsidRPr="006C79F6">
              <w:rPr>
                <w:rFonts w:ascii="Arial" w:hAnsi="Arial" w:cs="Arial"/>
                <w:lang w:val="mn-MN"/>
              </w:rPr>
              <w:t>йл заалтыг тайлбарлах тухай Улсын Дээд Ш</w:t>
            </w:r>
            <w:r w:rsidR="0022737C">
              <w:rPr>
                <w:rFonts w:ascii="Arial" w:hAnsi="Arial" w:cs="Arial"/>
                <w:lang w:val="mn-MN"/>
              </w:rPr>
              <w:t>үү</w:t>
            </w:r>
            <w:r w:rsidRPr="006C79F6">
              <w:rPr>
                <w:rFonts w:ascii="Arial" w:hAnsi="Arial" w:cs="Arial"/>
                <w:lang w:val="mn-MN"/>
              </w:rPr>
              <w:t>хийн 2007 оны 3 дугаар сарын 12 дугаар тогтоол ” 2007 оны 01 д</w:t>
            </w:r>
            <w:r w:rsidR="0022737C">
              <w:rPr>
                <w:rFonts w:ascii="Arial" w:hAnsi="Arial" w:cs="Arial"/>
                <w:lang w:val="mn-MN"/>
              </w:rPr>
              <w:t>ү</w:t>
            </w:r>
            <w:r w:rsidRPr="006C79F6">
              <w:rPr>
                <w:rFonts w:ascii="Arial" w:hAnsi="Arial" w:cs="Arial"/>
                <w:lang w:val="mn-MN"/>
              </w:rPr>
              <w:t xml:space="preserve">гээр сарын 01-ний </w:t>
            </w:r>
            <w:r w:rsidR="0022737C">
              <w:rPr>
                <w:rFonts w:ascii="Arial" w:hAnsi="Arial" w:cs="Arial"/>
                <w:lang w:val="mn-MN"/>
              </w:rPr>
              <w:lastRenderedPageBreak/>
              <w:t>ө</w:t>
            </w:r>
            <w:r w:rsidRPr="006C79F6">
              <w:rPr>
                <w:rFonts w:ascii="Arial" w:hAnsi="Arial" w:cs="Arial"/>
                <w:lang w:val="mn-MN"/>
              </w:rPr>
              <w:t>др</w:t>
            </w:r>
            <w:r w:rsidR="0022737C">
              <w:rPr>
                <w:rFonts w:ascii="Arial" w:hAnsi="Arial" w:cs="Arial"/>
                <w:lang w:val="mn-MN"/>
              </w:rPr>
              <w:t>өө</w:t>
            </w:r>
            <w:r w:rsidRPr="006C79F6">
              <w:rPr>
                <w:rFonts w:ascii="Arial" w:hAnsi="Arial" w:cs="Arial"/>
                <w:lang w:val="mn-MN"/>
              </w:rPr>
              <w:t xml:space="preserve">с хойш </w:t>
            </w:r>
            <w:r w:rsidRPr="006C79F6">
              <w:rPr>
                <w:rFonts w:ascii="Arial" w:hAnsi="Arial" w:cs="Arial"/>
                <w:b/>
                <w:lang w:val="mn-MN"/>
              </w:rPr>
              <w:t>з</w:t>
            </w:r>
            <w:r w:rsidR="0022737C">
              <w:rPr>
                <w:rFonts w:ascii="Arial" w:hAnsi="Arial" w:cs="Arial"/>
                <w:b/>
                <w:lang w:val="mn-MN"/>
              </w:rPr>
              <w:t>ө</w:t>
            </w:r>
            <w:r w:rsidRPr="006C79F6">
              <w:rPr>
                <w:rFonts w:ascii="Arial" w:hAnsi="Arial" w:cs="Arial"/>
                <w:b/>
                <w:lang w:val="mn-MN"/>
              </w:rPr>
              <w:t>вх</w:t>
            </w:r>
            <w:r w:rsidR="0022737C">
              <w:rPr>
                <w:rFonts w:ascii="Arial" w:hAnsi="Arial" w:cs="Arial"/>
                <w:b/>
                <w:lang w:val="mn-MN"/>
              </w:rPr>
              <w:t>ө</w:t>
            </w:r>
            <w:r w:rsidRPr="006C79F6">
              <w:rPr>
                <w:rFonts w:ascii="Arial" w:hAnsi="Arial" w:cs="Arial"/>
                <w:b/>
                <w:lang w:val="mn-MN"/>
              </w:rPr>
              <w:t>н нэг удаа хувьдаа орон сууцны барилга барьсан эсх</w:t>
            </w:r>
            <w:r w:rsidR="0022737C">
              <w:rPr>
                <w:rFonts w:ascii="Arial" w:hAnsi="Arial" w:cs="Arial"/>
                <w:b/>
                <w:lang w:val="mn-MN"/>
              </w:rPr>
              <w:t>ү</w:t>
            </w:r>
            <w:r w:rsidRPr="006C79F6">
              <w:rPr>
                <w:rFonts w:ascii="Arial" w:hAnsi="Arial" w:cs="Arial"/>
                <w:b/>
                <w:lang w:val="mn-MN"/>
              </w:rPr>
              <w:t>л худалдан авсан</w:t>
            </w:r>
            <w:r w:rsidRPr="006C79F6">
              <w:rPr>
                <w:rFonts w:ascii="Arial" w:hAnsi="Arial" w:cs="Arial"/>
                <w:lang w:val="mn-MN"/>
              </w:rPr>
              <w:t xml:space="preserve">” гэсэн заалтуудын </w:t>
            </w:r>
            <w:r w:rsidR="0022737C">
              <w:rPr>
                <w:rFonts w:ascii="Arial" w:hAnsi="Arial" w:cs="Arial"/>
                <w:lang w:val="mn-MN"/>
              </w:rPr>
              <w:t>ү</w:t>
            </w:r>
            <w:r w:rsidRPr="006C79F6">
              <w:rPr>
                <w:rFonts w:ascii="Arial" w:hAnsi="Arial" w:cs="Arial"/>
                <w:lang w:val="mn-MN"/>
              </w:rPr>
              <w:t>ндэслэн  2007 онд орон сууцны барилга худалдан авахад зарцуулсан 30 сая т</w:t>
            </w:r>
            <w:r w:rsidR="0022737C">
              <w:rPr>
                <w:rFonts w:ascii="Arial" w:hAnsi="Arial" w:cs="Arial"/>
                <w:lang w:val="mn-MN"/>
              </w:rPr>
              <w:t>ө</w:t>
            </w:r>
            <w:r w:rsidRPr="006C79F6">
              <w:rPr>
                <w:rFonts w:ascii="Arial" w:hAnsi="Arial" w:cs="Arial"/>
                <w:lang w:val="mn-MN"/>
              </w:rPr>
              <w:t>гр</w:t>
            </w:r>
            <w:r w:rsidR="0022737C">
              <w:rPr>
                <w:rFonts w:ascii="Arial" w:hAnsi="Arial" w:cs="Arial"/>
                <w:lang w:val="mn-MN"/>
              </w:rPr>
              <w:t>ө</w:t>
            </w:r>
            <w:r w:rsidRPr="006C79F6">
              <w:rPr>
                <w:rFonts w:ascii="Arial" w:hAnsi="Arial" w:cs="Arial"/>
                <w:lang w:val="mn-MN"/>
              </w:rPr>
              <w:t>г</w:t>
            </w:r>
            <w:r w:rsidR="0022737C">
              <w:rPr>
                <w:rFonts w:ascii="Arial" w:hAnsi="Arial" w:cs="Arial"/>
                <w:lang w:val="mn-MN"/>
              </w:rPr>
              <w:t>өө</w:t>
            </w:r>
            <w:r w:rsidRPr="006C79F6">
              <w:rPr>
                <w:rFonts w:ascii="Arial" w:hAnsi="Arial" w:cs="Arial"/>
                <w:lang w:val="mn-MN"/>
              </w:rPr>
              <w:t>с дээшг</w:t>
            </w:r>
            <w:r w:rsidR="00712E6E">
              <w:rPr>
                <w:rFonts w:ascii="Arial" w:hAnsi="Arial" w:cs="Arial"/>
                <w:lang w:val="mn-MN"/>
              </w:rPr>
              <w:t>ү</w:t>
            </w:r>
            <w:r w:rsidRPr="006C79F6">
              <w:rPr>
                <w:rFonts w:ascii="Arial" w:hAnsi="Arial" w:cs="Arial"/>
                <w:lang w:val="mn-MN"/>
              </w:rPr>
              <w:t>й хэмжээний х</w:t>
            </w:r>
            <w:r w:rsidR="00712E6E">
              <w:rPr>
                <w:rFonts w:ascii="Arial" w:hAnsi="Arial" w:cs="Arial"/>
                <w:lang w:val="mn-MN"/>
              </w:rPr>
              <w:t>ө</w:t>
            </w:r>
            <w:r w:rsidRPr="006C79F6">
              <w:rPr>
                <w:rFonts w:ascii="Arial" w:hAnsi="Arial" w:cs="Arial"/>
                <w:lang w:val="mn-MN"/>
              </w:rPr>
              <w:t>р</w:t>
            </w:r>
            <w:r w:rsidR="00712E6E">
              <w:rPr>
                <w:rFonts w:ascii="Arial" w:hAnsi="Arial" w:cs="Arial"/>
                <w:lang w:val="mn-MN"/>
              </w:rPr>
              <w:t>ө</w:t>
            </w:r>
            <w:r w:rsidRPr="006C79F6">
              <w:rPr>
                <w:rFonts w:ascii="Arial" w:hAnsi="Arial" w:cs="Arial"/>
                <w:lang w:val="mn-MN"/>
              </w:rPr>
              <w:t>нг</w:t>
            </w:r>
            <w:r w:rsidR="00712E6E">
              <w:rPr>
                <w:rFonts w:ascii="Arial" w:hAnsi="Arial" w:cs="Arial"/>
                <w:lang w:val="mn-MN"/>
              </w:rPr>
              <w:t>ө</w:t>
            </w:r>
            <w:r w:rsidRPr="006C79F6">
              <w:rPr>
                <w:rFonts w:ascii="Arial" w:hAnsi="Arial" w:cs="Arial"/>
                <w:lang w:val="mn-MN"/>
              </w:rPr>
              <w:t>тэй тэнцэх орлогын ч</w:t>
            </w:r>
            <w:r w:rsidR="00712E6E">
              <w:rPr>
                <w:rFonts w:ascii="Arial" w:hAnsi="Arial" w:cs="Arial"/>
                <w:lang w:val="mn-MN"/>
              </w:rPr>
              <w:t>ө</w:t>
            </w:r>
            <w:r w:rsidRPr="006C79F6">
              <w:rPr>
                <w:rFonts w:ascii="Arial" w:hAnsi="Arial" w:cs="Arial"/>
                <w:lang w:val="mn-MN"/>
              </w:rPr>
              <w:t>л</w:t>
            </w:r>
            <w:r w:rsidR="00712E6E">
              <w:rPr>
                <w:rFonts w:ascii="Arial" w:hAnsi="Arial" w:cs="Arial"/>
                <w:lang w:val="mn-MN"/>
              </w:rPr>
              <w:t>өө</w:t>
            </w:r>
            <w:r w:rsidRPr="006C79F6">
              <w:rPr>
                <w:rFonts w:ascii="Arial" w:hAnsi="Arial" w:cs="Arial"/>
                <w:lang w:val="mn-MN"/>
              </w:rPr>
              <w:t>л</w:t>
            </w:r>
            <w:r w:rsidR="00712E6E">
              <w:rPr>
                <w:rFonts w:ascii="Arial" w:hAnsi="Arial" w:cs="Arial"/>
                <w:lang w:val="mn-MN"/>
              </w:rPr>
              <w:t>ө</w:t>
            </w:r>
            <w:r w:rsidR="000B31AE">
              <w:rPr>
                <w:rFonts w:ascii="Arial" w:hAnsi="Arial" w:cs="Arial"/>
                <w:lang w:val="mn-MN"/>
              </w:rPr>
              <w:t>лтийг</w:t>
            </w:r>
            <w:r w:rsidR="00F62498">
              <w:rPr>
                <w:rFonts w:ascii="Arial" w:hAnsi="Arial" w:cs="Arial"/>
              </w:rPr>
              <w:t xml:space="preserve"> </w:t>
            </w:r>
            <w:r w:rsidR="00F62498">
              <w:rPr>
                <w:rFonts w:ascii="Arial" w:hAnsi="Arial" w:cs="Arial"/>
                <w:lang w:val="mn-MN"/>
              </w:rPr>
              <w:t>нөхөж</w:t>
            </w:r>
            <w:r w:rsidR="000B31AE">
              <w:rPr>
                <w:rFonts w:ascii="Arial" w:hAnsi="Arial" w:cs="Arial"/>
                <w:lang w:val="mn-MN"/>
              </w:rPr>
              <w:t xml:space="preserve"> </w:t>
            </w:r>
            <w:r w:rsidRPr="006C79F6">
              <w:rPr>
                <w:rFonts w:ascii="Arial" w:hAnsi="Arial" w:cs="Arial"/>
                <w:lang w:val="mn-MN"/>
              </w:rPr>
              <w:t xml:space="preserve">эдэлж болно. </w:t>
            </w:r>
            <w:r w:rsidR="000B31AE">
              <w:rPr>
                <w:rFonts w:ascii="Arial" w:hAnsi="Arial" w:cs="Arial"/>
                <w:lang w:val="mn-MN"/>
              </w:rPr>
              <w:t>Чөлөөлөлт эдлэхдээ тайлан гаргасан оноос эхлэн  эдэлнэ.</w:t>
            </w:r>
          </w:p>
        </w:tc>
      </w:tr>
      <w:tr w:rsidR="008628EC" w:rsidRPr="006C79F6" w:rsidTr="00E10BB9">
        <w:tc>
          <w:tcPr>
            <w:tcW w:w="828" w:type="dxa"/>
          </w:tcPr>
          <w:p w:rsidR="008628EC" w:rsidRPr="006C79F6" w:rsidRDefault="00580938" w:rsidP="00E10BB9">
            <w:pPr>
              <w:jc w:val="center"/>
              <w:rPr>
                <w:rFonts w:ascii="Arial" w:hAnsi="Arial" w:cs="Arial"/>
                <w:lang w:val="mn-MN"/>
              </w:rPr>
            </w:pPr>
            <w:r w:rsidRPr="006C79F6">
              <w:rPr>
                <w:rFonts w:ascii="Arial" w:hAnsi="Arial" w:cs="Arial"/>
                <w:lang w:val="mn-MN"/>
              </w:rPr>
              <w:lastRenderedPageBreak/>
              <w:t>9</w:t>
            </w:r>
          </w:p>
        </w:tc>
        <w:tc>
          <w:tcPr>
            <w:tcW w:w="4860" w:type="dxa"/>
          </w:tcPr>
          <w:p w:rsidR="008628EC" w:rsidRPr="006C79F6" w:rsidRDefault="00974F01" w:rsidP="00E10BB9">
            <w:pPr>
              <w:jc w:val="both"/>
              <w:rPr>
                <w:rFonts w:ascii="Arial" w:hAnsi="Arial" w:cs="Arial"/>
                <w:lang w:val="mn-MN"/>
              </w:rPr>
            </w:pPr>
            <w:r w:rsidRPr="006C79F6">
              <w:rPr>
                <w:rFonts w:ascii="Arial" w:hAnsi="Arial" w:cs="Arial"/>
                <w:lang w:val="mn-MN"/>
              </w:rPr>
              <w:t xml:space="preserve">Банкинд байгаа үл хөдлөх эд хөрөнгийн гэрчилгээг наториатаар баталгаажуул гэхээр банк өгдөггүй. Иймд гэрчилгээний хуулбар дээр банкинд байгаа гэсэн </w:t>
            </w:r>
            <w:r w:rsidR="00244D14" w:rsidRPr="006C79F6">
              <w:rPr>
                <w:rFonts w:ascii="Arial" w:hAnsi="Arial" w:cs="Arial"/>
                <w:lang w:val="mn-MN"/>
              </w:rPr>
              <w:t>тэмдэглэл хийлгэж, тамга даруулж</w:t>
            </w:r>
            <w:r w:rsidRPr="006C79F6">
              <w:rPr>
                <w:rFonts w:ascii="Arial" w:hAnsi="Arial" w:cs="Arial"/>
                <w:lang w:val="mn-MN"/>
              </w:rPr>
              <w:t xml:space="preserve"> болох уу</w:t>
            </w:r>
          </w:p>
        </w:tc>
        <w:tc>
          <w:tcPr>
            <w:tcW w:w="7740" w:type="dxa"/>
          </w:tcPr>
          <w:p w:rsidR="008628EC" w:rsidRPr="006C79F6" w:rsidRDefault="00244D14" w:rsidP="00F57A19">
            <w:pPr>
              <w:jc w:val="both"/>
              <w:rPr>
                <w:rFonts w:ascii="Arial" w:hAnsi="Arial" w:cs="Arial"/>
                <w:lang w:val="mn-MN"/>
              </w:rPr>
            </w:pPr>
            <w:r w:rsidRPr="006C79F6">
              <w:rPr>
                <w:rFonts w:ascii="Arial" w:hAnsi="Arial" w:cs="Arial"/>
                <w:lang w:val="mn-MN"/>
              </w:rPr>
              <w:t xml:space="preserve">Банкинд байгаа үл хөдлөх эд хөрөнгийн </w:t>
            </w:r>
            <w:r w:rsidR="00F57A19" w:rsidRPr="006C79F6">
              <w:rPr>
                <w:rFonts w:ascii="Arial" w:hAnsi="Arial" w:cs="Arial"/>
                <w:lang w:val="mn-MN"/>
              </w:rPr>
              <w:t>г</w:t>
            </w:r>
            <w:r w:rsidRPr="006C79F6">
              <w:rPr>
                <w:rFonts w:ascii="Arial" w:hAnsi="Arial" w:cs="Arial"/>
                <w:lang w:val="mn-MN"/>
              </w:rPr>
              <w:t>эрчилгээг нотариатаар баталгаажуул</w:t>
            </w:r>
            <w:r w:rsidR="00F57A19" w:rsidRPr="006C79F6">
              <w:rPr>
                <w:rFonts w:ascii="Arial" w:hAnsi="Arial" w:cs="Arial"/>
                <w:lang w:val="mn-MN"/>
              </w:rPr>
              <w:t>ж авчирна.</w:t>
            </w:r>
            <w:r w:rsidRPr="006C79F6">
              <w:rPr>
                <w:rFonts w:ascii="Arial" w:hAnsi="Arial" w:cs="Arial"/>
                <w:lang w:val="mn-MN"/>
              </w:rPr>
              <w:t xml:space="preserve"> </w:t>
            </w:r>
          </w:p>
        </w:tc>
      </w:tr>
      <w:tr w:rsidR="008628EC" w:rsidRPr="006C79F6" w:rsidTr="00E10BB9">
        <w:tc>
          <w:tcPr>
            <w:tcW w:w="828" w:type="dxa"/>
          </w:tcPr>
          <w:p w:rsidR="008628EC" w:rsidRPr="006C79F6" w:rsidRDefault="008628EC" w:rsidP="00E10BB9">
            <w:pPr>
              <w:jc w:val="center"/>
              <w:rPr>
                <w:rFonts w:ascii="Arial" w:hAnsi="Arial" w:cs="Arial"/>
                <w:lang w:val="mn-MN"/>
              </w:rPr>
            </w:pPr>
            <w:r w:rsidRPr="006C79F6">
              <w:rPr>
                <w:rFonts w:ascii="Arial" w:hAnsi="Arial" w:cs="Arial"/>
                <w:lang w:val="mn-MN"/>
              </w:rPr>
              <w:t>1</w:t>
            </w:r>
            <w:r w:rsidR="00580938" w:rsidRPr="006C79F6">
              <w:rPr>
                <w:rFonts w:ascii="Arial" w:hAnsi="Arial" w:cs="Arial"/>
                <w:lang w:val="mn-MN"/>
              </w:rPr>
              <w:t>0</w:t>
            </w:r>
          </w:p>
        </w:tc>
        <w:tc>
          <w:tcPr>
            <w:tcW w:w="4860" w:type="dxa"/>
          </w:tcPr>
          <w:p w:rsidR="008628EC" w:rsidRPr="006C79F6" w:rsidRDefault="00974F01" w:rsidP="00E10BB9">
            <w:pPr>
              <w:jc w:val="both"/>
              <w:rPr>
                <w:rFonts w:ascii="Arial" w:hAnsi="Arial" w:cs="Arial"/>
                <w:lang w:val="mn-MN"/>
              </w:rPr>
            </w:pPr>
            <w:r w:rsidRPr="006C79F6">
              <w:rPr>
                <w:rFonts w:ascii="Arial" w:hAnsi="Arial" w:cs="Arial"/>
                <w:lang w:val="mn-MN"/>
              </w:rPr>
              <w:t>Урьд онуудын сургалтын төлбөрөөр хөнгөлөлтөд хамрагдаагүй бол нөхөн хамрагдаж болохгүй хууль зүйн үндэслэл нь юу вэ</w:t>
            </w:r>
          </w:p>
        </w:tc>
        <w:tc>
          <w:tcPr>
            <w:tcW w:w="7740" w:type="dxa"/>
          </w:tcPr>
          <w:p w:rsidR="008628EC" w:rsidRPr="00523133" w:rsidRDefault="00523133" w:rsidP="00580938">
            <w:pPr>
              <w:jc w:val="both"/>
              <w:rPr>
                <w:rFonts w:ascii="Arial" w:hAnsi="Arial" w:cs="Arial"/>
                <w:lang w:val="mn-MN"/>
              </w:rPr>
            </w:pPr>
            <w:r w:rsidRPr="00523133">
              <w:rPr>
                <w:rFonts w:ascii="Arial" w:hAnsi="Arial" w:cs="Arial"/>
                <w:lang w:val="mn-MN"/>
              </w:rPr>
              <w:t>ХХОАТТХуулийн 24.6-д “элсэн суралцаж байгаа”, 24.7-д “суралцаж байх хугацаандаа” хэмээн суралцаж байх хугацаанд нь уг хөнгөлөлтийг үзүүлэхээр заасан байна.</w:t>
            </w:r>
          </w:p>
        </w:tc>
      </w:tr>
      <w:tr w:rsidR="008628EC" w:rsidRPr="006C79F6" w:rsidTr="00E10BB9">
        <w:tc>
          <w:tcPr>
            <w:tcW w:w="828" w:type="dxa"/>
          </w:tcPr>
          <w:p w:rsidR="008628EC" w:rsidRPr="006C79F6" w:rsidRDefault="008628EC" w:rsidP="00E10BB9">
            <w:pPr>
              <w:jc w:val="center"/>
              <w:rPr>
                <w:rFonts w:ascii="Arial" w:hAnsi="Arial" w:cs="Arial"/>
                <w:lang w:val="mn-MN"/>
              </w:rPr>
            </w:pPr>
            <w:r w:rsidRPr="006C79F6">
              <w:rPr>
                <w:rFonts w:ascii="Arial" w:hAnsi="Arial" w:cs="Arial"/>
                <w:lang w:val="mn-MN"/>
              </w:rPr>
              <w:t>1</w:t>
            </w:r>
            <w:r w:rsidR="00580938" w:rsidRPr="006C79F6">
              <w:rPr>
                <w:rFonts w:ascii="Arial" w:hAnsi="Arial" w:cs="Arial"/>
                <w:lang w:val="mn-MN"/>
              </w:rPr>
              <w:t>1</w:t>
            </w:r>
          </w:p>
        </w:tc>
        <w:tc>
          <w:tcPr>
            <w:tcW w:w="4860" w:type="dxa"/>
          </w:tcPr>
          <w:p w:rsidR="008628EC" w:rsidRPr="006C79F6" w:rsidRDefault="00974F01" w:rsidP="00E10BB9">
            <w:pPr>
              <w:jc w:val="both"/>
              <w:rPr>
                <w:rFonts w:ascii="Arial" w:hAnsi="Arial" w:cs="Arial"/>
                <w:lang w:val="mn-MN"/>
              </w:rPr>
            </w:pPr>
            <w:r w:rsidRPr="006C79F6">
              <w:rPr>
                <w:rFonts w:ascii="Arial" w:hAnsi="Arial" w:cs="Arial"/>
                <w:lang w:val="mn-MN"/>
              </w:rPr>
              <w:t>Ажиллаж байгаа байгууллагаас авсан зээлээ цалингаараа төлж байгааг өөрийн орлого гэж үзэх үү</w:t>
            </w:r>
          </w:p>
        </w:tc>
        <w:tc>
          <w:tcPr>
            <w:tcW w:w="7740" w:type="dxa"/>
          </w:tcPr>
          <w:p w:rsidR="00523133" w:rsidRPr="00523133" w:rsidRDefault="00523133" w:rsidP="00523133">
            <w:pPr>
              <w:spacing w:after="0"/>
              <w:jc w:val="both"/>
              <w:rPr>
                <w:rFonts w:ascii="Arial" w:hAnsi="Arial" w:cs="Arial"/>
                <w:lang w:val="mn-MN"/>
              </w:rPr>
            </w:pPr>
            <w:r w:rsidRPr="00523133">
              <w:rPr>
                <w:rFonts w:ascii="Arial" w:hAnsi="Arial" w:cs="Arial"/>
                <w:lang w:val="mn-MN"/>
              </w:rPr>
              <w:t>ХХОАТТХ-ийн 8 дугаар зүйлийн 8.1.1-д цалин, хөдөлмөрийн хөлс, шагнал, урамшуулал болон тэдгээртэй адилтгах хөдөлмөр эрхлэлтийн орлогод татвар ногдоно гээд 11 дүгээр зүйлийн 11.1.1-д “ажил олгогчтой байгуулсан хөдөлмөрийн гэрээнд заасны дагуу авч байгаа үндсэн цалин, нэмэгдэл хөлс, нэмэгдсэл, шагнал, урамшуулал, амралтын олговор, тэтгэвэр, тэтгэмж, тэдгээртэй адилтгах бусад орлогод татвар ногдохоор зааж өгсөн. Иймээс өөрийн орлого гэж үзнэ.</w:t>
            </w:r>
          </w:p>
          <w:p w:rsidR="008628EC" w:rsidRPr="006C79F6" w:rsidRDefault="008628EC" w:rsidP="00472F4C">
            <w:pPr>
              <w:jc w:val="both"/>
              <w:rPr>
                <w:rFonts w:ascii="Arial" w:hAnsi="Arial" w:cs="Arial"/>
                <w:lang w:val="mn-MN"/>
              </w:rPr>
            </w:pPr>
          </w:p>
        </w:tc>
      </w:tr>
      <w:tr w:rsidR="008628EC" w:rsidRPr="006C79F6" w:rsidTr="00E10BB9">
        <w:tc>
          <w:tcPr>
            <w:tcW w:w="828" w:type="dxa"/>
          </w:tcPr>
          <w:p w:rsidR="008628EC" w:rsidRPr="006C79F6" w:rsidRDefault="008628EC" w:rsidP="00E10BB9">
            <w:pPr>
              <w:jc w:val="center"/>
              <w:rPr>
                <w:rFonts w:ascii="Arial" w:hAnsi="Arial" w:cs="Arial"/>
                <w:lang w:val="mn-MN"/>
              </w:rPr>
            </w:pPr>
            <w:r w:rsidRPr="006C79F6">
              <w:rPr>
                <w:rFonts w:ascii="Arial" w:hAnsi="Arial" w:cs="Arial"/>
                <w:lang w:val="mn-MN"/>
              </w:rPr>
              <w:t>1</w:t>
            </w:r>
            <w:r w:rsidR="00580938" w:rsidRPr="006C79F6">
              <w:rPr>
                <w:rFonts w:ascii="Arial" w:hAnsi="Arial" w:cs="Arial"/>
                <w:lang w:val="mn-MN"/>
              </w:rPr>
              <w:t>2</w:t>
            </w:r>
          </w:p>
        </w:tc>
        <w:tc>
          <w:tcPr>
            <w:tcW w:w="4860" w:type="dxa"/>
          </w:tcPr>
          <w:p w:rsidR="008628EC" w:rsidRPr="006C79F6" w:rsidRDefault="001A062D" w:rsidP="00912491">
            <w:pPr>
              <w:jc w:val="both"/>
              <w:rPr>
                <w:rFonts w:ascii="Arial" w:hAnsi="Arial" w:cs="Arial"/>
                <w:lang w:val="mn-MN"/>
              </w:rPr>
            </w:pPr>
            <w:r w:rsidRPr="006C79F6">
              <w:rPr>
                <w:rFonts w:ascii="Arial" w:hAnsi="Arial" w:cs="Arial"/>
                <w:lang w:val="mn-MN"/>
              </w:rPr>
              <w:t xml:space="preserve">Байнгын оршин суугаа газраасаа өөр газар, нутагт ажиллаж амьдарч , тэндээ хувь хүний орлогын албан татвар төлж, мөн тэндээ байр худалдан авсан бол татварын хөнгөлөлт, чөлөөлөлтөд байнгын оршин суудаг нутаг дэвсгэрийн </w:t>
            </w:r>
            <w:r w:rsidR="005F321F" w:rsidRPr="006C79F6">
              <w:rPr>
                <w:rFonts w:ascii="Arial" w:hAnsi="Arial" w:cs="Arial"/>
                <w:lang w:val="mn-MN"/>
              </w:rPr>
              <w:t>татварын албанд тайлангаа г</w:t>
            </w:r>
            <w:r w:rsidR="00912491" w:rsidRPr="006C79F6">
              <w:rPr>
                <w:rFonts w:ascii="Arial" w:hAnsi="Arial" w:cs="Arial"/>
                <w:lang w:val="mn-MN"/>
              </w:rPr>
              <w:t>а</w:t>
            </w:r>
            <w:r w:rsidR="005F321F" w:rsidRPr="006C79F6">
              <w:rPr>
                <w:rFonts w:ascii="Arial" w:hAnsi="Arial" w:cs="Arial"/>
                <w:lang w:val="mn-MN"/>
              </w:rPr>
              <w:t xml:space="preserve">ргаж хамрагдах уу, эсвэл түр оршин суугаа нутаг дэвсгэрийн татварын </w:t>
            </w:r>
            <w:r w:rsidR="005F321F" w:rsidRPr="006C79F6">
              <w:rPr>
                <w:rFonts w:ascii="Arial" w:hAnsi="Arial" w:cs="Arial"/>
                <w:lang w:val="mn-MN"/>
              </w:rPr>
              <w:lastRenderedPageBreak/>
              <w:t>албанд хамрагдах уу</w:t>
            </w:r>
          </w:p>
        </w:tc>
        <w:tc>
          <w:tcPr>
            <w:tcW w:w="7740" w:type="dxa"/>
          </w:tcPr>
          <w:p w:rsidR="008628EC" w:rsidRPr="006C79F6" w:rsidRDefault="00912491" w:rsidP="00FE01C2">
            <w:pPr>
              <w:jc w:val="both"/>
              <w:rPr>
                <w:rFonts w:ascii="Arial" w:hAnsi="Arial" w:cs="Arial"/>
                <w:lang w:val="mn-MN"/>
              </w:rPr>
            </w:pPr>
            <w:r w:rsidRPr="006C79F6">
              <w:rPr>
                <w:rFonts w:ascii="Arial" w:hAnsi="Arial" w:cs="Arial"/>
                <w:lang w:val="mn-MN"/>
              </w:rPr>
              <w:lastRenderedPageBreak/>
              <w:t>Хөнгөлөлт,</w:t>
            </w:r>
            <w:r w:rsidR="00FE01C2">
              <w:rPr>
                <w:rFonts w:ascii="Arial" w:hAnsi="Arial" w:cs="Arial"/>
                <w:lang w:val="mn-MN"/>
              </w:rPr>
              <w:t xml:space="preserve"> </w:t>
            </w:r>
            <w:r w:rsidRPr="006C79F6">
              <w:rPr>
                <w:rFonts w:ascii="Arial" w:hAnsi="Arial" w:cs="Arial"/>
                <w:lang w:val="mn-MN"/>
              </w:rPr>
              <w:t>чөлөөлөлтөд</w:t>
            </w:r>
            <w:r w:rsidR="00FE01C2">
              <w:rPr>
                <w:rFonts w:ascii="Arial" w:hAnsi="Arial" w:cs="Arial"/>
                <w:lang w:val="mn-MN"/>
              </w:rPr>
              <w:t xml:space="preserve"> </w:t>
            </w:r>
            <w:r w:rsidRPr="006C79F6">
              <w:rPr>
                <w:rFonts w:ascii="Arial" w:hAnsi="Arial" w:cs="Arial"/>
                <w:lang w:val="mn-MN"/>
              </w:rPr>
              <w:t>хамрагдаж байгаа иргэн нь байнгын оршин суугаа газраасаа өөр газар амьдарч байгаа тохиолдолд тайлангаа байнга оршин суудаг газрынхаа харъяа татварын албанд  гаргана.</w:t>
            </w:r>
          </w:p>
        </w:tc>
      </w:tr>
      <w:tr w:rsidR="008628EC" w:rsidRPr="006C79F6" w:rsidTr="00E10BB9">
        <w:tc>
          <w:tcPr>
            <w:tcW w:w="828" w:type="dxa"/>
          </w:tcPr>
          <w:p w:rsidR="008628EC" w:rsidRPr="006C79F6" w:rsidRDefault="008628EC" w:rsidP="00E10BB9">
            <w:pPr>
              <w:jc w:val="center"/>
              <w:rPr>
                <w:rFonts w:ascii="Arial" w:hAnsi="Arial" w:cs="Arial"/>
                <w:lang w:val="mn-MN"/>
              </w:rPr>
            </w:pPr>
            <w:r w:rsidRPr="006C79F6">
              <w:rPr>
                <w:rFonts w:ascii="Arial" w:hAnsi="Arial" w:cs="Arial"/>
                <w:lang w:val="mn-MN"/>
              </w:rPr>
              <w:lastRenderedPageBreak/>
              <w:t>1</w:t>
            </w:r>
            <w:r w:rsidR="00580938" w:rsidRPr="006C79F6">
              <w:rPr>
                <w:rFonts w:ascii="Arial" w:hAnsi="Arial" w:cs="Arial"/>
                <w:lang w:val="mn-MN"/>
              </w:rPr>
              <w:t>3</w:t>
            </w:r>
          </w:p>
        </w:tc>
        <w:tc>
          <w:tcPr>
            <w:tcW w:w="4860" w:type="dxa"/>
          </w:tcPr>
          <w:p w:rsidR="008628EC" w:rsidRPr="006C79F6" w:rsidRDefault="005F321F" w:rsidP="00E10BB9">
            <w:pPr>
              <w:jc w:val="both"/>
              <w:rPr>
                <w:rFonts w:ascii="Arial" w:hAnsi="Arial" w:cs="Arial"/>
                <w:lang w:val="mn-MN"/>
              </w:rPr>
            </w:pPr>
            <w:r w:rsidRPr="006C79F6">
              <w:rPr>
                <w:rFonts w:ascii="Arial" w:hAnsi="Arial" w:cs="Arial"/>
                <w:lang w:val="mn-MN"/>
              </w:rPr>
              <w:t xml:space="preserve">Нэг гэрийн 2 хүн тус тусдаа хүүхдийн сургалтын төлбөрийн хөнгөлөлтөд хамрагдаж болох уу </w:t>
            </w:r>
          </w:p>
        </w:tc>
        <w:tc>
          <w:tcPr>
            <w:tcW w:w="7740" w:type="dxa"/>
          </w:tcPr>
          <w:p w:rsidR="008628EC" w:rsidRPr="00523133" w:rsidRDefault="00523133" w:rsidP="00CC5382">
            <w:pPr>
              <w:jc w:val="both"/>
              <w:rPr>
                <w:rFonts w:ascii="Arial" w:hAnsi="Arial" w:cs="Arial"/>
                <w:lang w:val="mn-MN"/>
              </w:rPr>
            </w:pPr>
            <w:r w:rsidRPr="00523133">
              <w:rPr>
                <w:rFonts w:ascii="Arial" w:hAnsi="Arial" w:cs="Arial"/>
                <w:lang w:val="mn-MN"/>
              </w:rPr>
              <w:t>ХХОАТТХ-ийн 24 дүгээр зүйлийн 24.6-д төрсөн буюу үрчилсэн хүүхдийн сургалтад төлсөн, баримтаар нотлогдох төлбөр гэж заасан бөгөөд ХХОАТТХ-ийн 1 дүгээр зүйлд тус хууль нь хувь хүний орлогод албан татвар ногдуулахтай холбоотой харилцааг зохицуулахаар заасан зэрэг хуулийн зохицуулалтаас үзвэл тус тусдаа төлсөн нэг гэрийн хоёрын сургалтын төлбөр хөнгөлөлтөд хамрагдана.</w:t>
            </w:r>
          </w:p>
        </w:tc>
      </w:tr>
      <w:tr w:rsidR="008628EC" w:rsidRPr="006C79F6" w:rsidTr="003459CE">
        <w:trPr>
          <w:trHeight w:val="710"/>
        </w:trPr>
        <w:tc>
          <w:tcPr>
            <w:tcW w:w="828" w:type="dxa"/>
          </w:tcPr>
          <w:p w:rsidR="008628EC" w:rsidRPr="006C79F6" w:rsidRDefault="008628EC" w:rsidP="00E10BB9">
            <w:pPr>
              <w:jc w:val="center"/>
              <w:rPr>
                <w:rFonts w:ascii="Arial" w:hAnsi="Arial" w:cs="Arial"/>
                <w:lang w:val="mn-MN"/>
              </w:rPr>
            </w:pPr>
            <w:r w:rsidRPr="006C79F6">
              <w:rPr>
                <w:rFonts w:ascii="Arial" w:hAnsi="Arial" w:cs="Arial"/>
                <w:lang w:val="mn-MN"/>
              </w:rPr>
              <w:t>1</w:t>
            </w:r>
            <w:r w:rsidR="00580938" w:rsidRPr="006C79F6">
              <w:rPr>
                <w:rFonts w:ascii="Arial" w:hAnsi="Arial" w:cs="Arial"/>
                <w:lang w:val="mn-MN"/>
              </w:rPr>
              <w:t>4</w:t>
            </w:r>
          </w:p>
        </w:tc>
        <w:tc>
          <w:tcPr>
            <w:tcW w:w="4860" w:type="dxa"/>
          </w:tcPr>
          <w:p w:rsidR="008628EC" w:rsidRPr="003459CE" w:rsidRDefault="00035456" w:rsidP="00580938">
            <w:pPr>
              <w:jc w:val="both"/>
              <w:rPr>
                <w:rFonts w:ascii="Arial" w:hAnsi="Arial" w:cs="Arial"/>
              </w:rPr>
            </w:pPr>
            <w:r w:rsidRPr="006C79F6">
              <w:rPr>
                <w:rFonts w:ascii="Arial" w:hAnsi="Arial" w:cs="Arial"/>
                <w:lang w:val="mn-MN"/>
              </w:rPr>
              <w:t>Тусгай дунд боловсролтой, эмнэлэгт сувилагчийн ажилтай эмэгтэй бакалв</w:t>
            </w:r>
            <w:r w:rsidR="00580938" w:rsidRPr="006C79F6">
              <w:rPr>
                <w:rFonts w:ascii="Arial" w:hAnsi="Arial" w:cs="Arial"/>
                <w:lang w:val="mn-MN"/>
              </w:rPr>
              <w:t>а</w:t>
            </w:r>
            <w:r w:rsidRPr="006C79F6">
              <w:rPr>
                <w:rFonts w:ascii="Arial" w:hAnsi="Arial" w:cs="Arial"/>
                <w:lang w:val="mn-MN"/>
              </w:rPr>
              <w:t xml:space="preserve">рын түвшинд өдрийн ангид сурч байгаа. </w:t>
            </w:r>
            <w:r w:rsidR="00195D53" w:rsidRPr="006C79F6">
              <w:rPr>
                <w:rFonts w:ascii="Arial" w:hAnsi="Arial" w:cs="Arial"/>
                <w:lang w:val="mn-MN"/>
              </w:rPr>
              <w:t>Байгууллагаас цалин авдаг хүн хөнгөлөлт эдлэх үү</w:t>
            </w:r>
            <w:r w:rsidR="003459CE">
              <w:rPr>
                <w:rFonts w:ascii="Arial" w:hAnsi="Arial" w:cs="Arial"/>
              </w:rPr>
              <w:t>?</w:t>
            </w:r>
          </w:p>
        </w:tc>
        <w:tc>
          <w:tcPr>
            <w:tcW w:w="7740" w:type="dxa"/>
          </w:tcPr>
          <w:p w:rsidR="008628EC" w:rsidRPr="00523133" w:rsidRDefault="00523133" w:rsidP="003459CE">
            <w:pPr>
              <w:jc w:val="both"/>
              <w:rPr>
                <w:rFonts w:ascii="Arial" w:hAnsi="Arial" w:cs="Arial"/>
                <w:lang w:val="mn-MN"/>
              </w:rPr>
            </w:pPr>
            <w:r w:rsidRPr="00523133">
              <w:rPr>
                <w:rFonts w:ascii="Arial" w:hAnsi="Arial" w:cs="Arial"/>
                <w:lang w:val="mn-MN"/>
              </w:rPr>
              <w:t>ХХОАТТХуулийн 24.7-д суралцаж байх хугацаандаа хөдөлмөр эрхлэлтийн орлогоосоо албан татвар төлж, улмаар сургалтын төлбөр төлсөн суралцагчийг хөнгөлөлтөд хамруулахаар заасан. Иймд тус сувилагч эмэгтэй хөдөлмөр эрхлэлтийн орлогоосоо татвар төлж, мөн сургалтын төлбөрөө төлж байгаа тохиолдолд уг хөнгөлөлтөд хамрагдах эрхтэй.</w:t>
            </w:r>
          </w:p>
        </w:tc>
      </w:tr>
      <w:tr w:rsidR="008628EC" w:rsidRPr="006C79F6" w:rsidTr="00FB2A64">
        <w:trPr>
          <w:trHeight w:val="692"/>
        </w:trPr>
        <w:tc>
          <w:tcPr>
            <w:tcW w:w="828" w:type="dxa"/>
            <w:tcBorders>
              <w:bottom w:val="single" w:sz="4" w:space="0" w:color="auto"/>
            </w:tcBorders>
          </w:tcPr>
          <w:p w:rsidR="008628EC" w:rsidRPr="006C79F6" w:rsidRDefault="00580938" w:rsidP="00E10BB9">
            <w:pPr>
              <w:jc w:val="center"/>
              <w:rPr>
                <w:rFonts w:ascii="Arial" w:hAnsi="Arial" w:cs="Arial"/>
                <w:lang w:val="mn-MN"/>
              </w:rPr>
            </w:pPr>
            <w:r w:rsidRPr="006C79F6">
              <w:rPr>
                <w:rFonts w:ascii="Arial" w:hAnsi="Arial" w:cs="Arial"/>
                <w:lang w:val="mn-MN"/>
              </w:rPr>
              <w:t>15</w:t>
            </w:r>
          </w:p>
          <w:p w:rsidR="008628EC" w:rsidRPr="006C79F6" w:rsidRDefault="008628EC" w:rsidP="00E10BB9">
            <w:pPr>
              <w:jc w:val="center"/>
              <w:rPr>
                <w:rFonts w:ascii="Arial" w:hAnsi="Arial" w:cs="Arial"/>
                <w:lang w:val="mn-MN"/>
              </w:rPr>
            </w:pPr>
          </w:p>
          <w:p w:rsidR="008628EC" w:rsidRPr="006C79F6" w:rsidRDefault="008628EC" w:rsidP="00E10BB9">
            <w:pPr>
              <w:jc w:val="center"/>
              <w:rPr>
                <w:rFonts w:ascii="Arial" w:hAnsi="Arial" w:cs="Arial"/>
                <w:lang w:val="mn-MN"/>
              </w:rPr>
            </w:pPr>
          </w:p>
        </w:tc>
        <w:tc>
          <w:tcPr>
            <w:tcW w:w="4860" w:type="dxa"/>
            <w:tcBorders>
              <w:bottom w:val="single" w:sz="4" w:space="0" w:color="auto"/>
            </w:tcBorders>
          </w:tcPr>
          <w:p w:rsidR="008628EC" w:rsidRPr="006C79F6" w:rsidRDefault="00580938" w:rsidP="005A2B67">
            <w:pPr>
              <w:jc w:val="both"/>
              <w:rPr>
                <w:rFonts w:ascii="Arial" w:hAnsi="Arial" w:cs="Arial"/>
                <w:lang w:val="mn-MN"/>
              </w:rPr>
            </w:pPr>
            <w:r w:rsidRPr="006C79F6">
              <w:rPr>
                <w:rFonts w:ascii="Arial" w:hAnsi="Arial" w:cs="Arial"/>
                <w:lang w:val="mn-MN"/>
              </w:rPr>
              <w:t xml:space="preserve">Амьдран суух зориулалттай гэдгийг өөрөө, эсвэл үр хүүхдүүд, эцэг эх нь </w:t>
            </w:r>
            <w:r w:rsidR="005A2B67" w:rsidRPr="006C79F6">
              <w:rPr>
                <w:rFonts w:ascii="Arial" w:hAnsi="Arial" w:cs="Arial"/>
                <w:lang w:val="mn-MN"/>
              </w:rPr>
              <w:t>амьдрах гэж ойлгож байгаа. Тухайн байрыг ашиг олох зорилгоор үйлдвэр үйлчилгээний чиглэлээр ашиглах, эсвэл хүн амьдрахаар түрээслүүлж байгаа  тохиолдолд чөлөөлө</w:t>
            </w:r>
            <w:r w:rsidR="00C3427A" w:rsidRPr="006C79F6">
              <w:rPr>
                <w:rFonts w:ascii="Arial" w:hAnsi="Arial" w:cs="Arial"/>
                <w:lang w:val="mn-MN"/>
              </w:rPr>
              <w:t>л</w:t>
            </w:r>
            <w:r w:rsidR="005A2B67" w:rsidRPr="006C79F6">
              <w:rPr>
                <w:rFonts w:ascii="Arial" w:hAnsi="Arial" w:cs="Arial"/>
                <w:lang w:val="mn-MN"/>
              </w:rPr>
              <w:t>т эдлүүлэх үү.</w:t>
            </w:r>
            <w:r w:rsidRPr="006C79F6">
              <w:rPr>
                <w:rFonts w:ascii="Arial" w:hAnsi="Arial" w:cs="Arial"/>
                <w:lang w:val="mn-MN"/>
              </w:rPr>
              <w:t xml:space="preserve"> </w:t>
            </w:r>
          </w:p>
        </w:tc>
        <w:tc>
          <w:tcPr>
            <w:tcW w:w="7740" w:type="dxa"/>
            <w:tcBorders>
              <w:bottom w:val="single" w:sz="4" w:space="0" w:color="auto"/>
            </w:tcBorders>
          </w:tcPr>
          <w:p w:rsidR="008628EC" w:rsidRPr="00523133" w:rsidRDefault="00523133" w:rsidP="00E10BB9">
            <w:pPr>
              <w:jc w:val="both"/>
              <w:rPr>
                <w:rFonts w:ascii="Arial" w:hAnsi="Arial" w:cs="Arial"/>
                <w:lang w:val="mn-MN"/>
              </w:rPr>
            </w:pPr>
            <w:r w:rsidRPr="00523133">
              <w:rPr>
                <w:rFonts w:ascii="Arial" w:hAnsi="Arial" w:cs="Arial"/>
                <w:lang w:val="mn-MN"/>
              </w:rPr>
              <w:t>ХХОАТТХуулийн 16 дугаар зүйлийн 16.1.12-т “амьдран суух зориулалтаар орон сууцны барилга барих, эсхүл худалдан авах” гэж заасан. Орон сууцны барилга гэдэгт Орон сууцны тухай хуулийн 3.1.1-д заасан</w:t>
            </w:r>
            <w:r w:rsidRPr="00523133">
              <w:rPr>
                <w:rFonts w:ascii="Arial" w:hAnsi="Arial" w:cs="Arial"/>
                <w:iCs/>
              </w:rPr>
              <w:t xml:space="preserve"> </w:t>
            </w:r>
            <w:r w:rsidRPr="00523133">
              <w:rPr>
                <w:rFonts w:ascii="Arial" w:hAnsi="Arial" w:cs="Arial"/>
                <w:iCs/>
                <w:lang w:val="mn-MN"/>
              </w:rPr>
              <w:t>“</w:t>
            </w:r>
            <w:r w:rsidRPr="00523133">
              <w:rPr>
                <w:rFonts w:ascii="Arial" w:hAnsi="Arial" w:cs="Arial"/>
                <w:iCs/>
              </w:rPr>
              <w:t>хүн суурьшин амьдрах зориулалттай нийтийн болон амины орон сууцны байшин, сууц, гэрийг</w:t>
            </w:r>
            <w:r w:rsidRPr="00523133">
              <w:rPr>
                <w:rFonts w:ascii="Arial" w:hAnsi="Arial" w:cs="Arial"/>
                <w:iCs/>
                <w:lang w:val="mn-MN"/>
              </w:rPr>
              <w:t>” гэж заажээ. Иймд үл хөдлөх хөрөнгө өмчлөх эрхийн гэрчилгээнд заасан зориулалтыг үзэх шаардлагатай. Орон сууцны зориулалттай гэж заасан тохиолдолд хуульд заасан чөлөөлөлтөд хамрагдана.</w:t>
            </w:r>
          </w:p>
        </w:tc>
      </w:tr>
      <w:tr w:rsidR="00FB2A64" w:rsidRPr="006C79F6" w:rsidTr="000F1137">
        <w:trPr>
          <w:trHeight w:val="1520"/>
        </w:trPr>
        <w:tc>
          <w:tcPr>
            <w:tcW w:w="828" w:type="dxa"/>
            <w:tcBorders>
              <w:top w:val="single" w:sz="4" w:space="0" w:color="auto"/>
            </w:tcBorders>
          </w:tcPr>
          <w:p w:rsidR="00FB2A64" w:rsidRPr="006C79F6" w:rsidRDefault="00FB2A64" w:rsidP="00E10BB9">
            <w:pPr>
              <w:jc w:val="center"/>
              <w:rPr>
                <w:rFonts w:ascii="Arial" w:hAnsi="Arial" w:cs="Arial"/>
                <w:lang w:val="mn-MN"/>
              </w:rPr>
            </w:pPr>
          </w:p>
          <w:p w:rsidR="00FB2A64" w:rsidRPr="006C79F6" w:rsidRDefault="00FB2A64" w:rsidP="00E10BB9">
            <w:pPr>
              <w:jc w:val="center"/>
              <w:rPr>
                <w:rFonts w:ascii="Arial" w:hAnsi="Arial" w:cs="Arial"/>
                <w:lang w:val="mn-MN"/>
              </w:rPr>
            </w:pPr>
          </w:p>
          <w:p w:rsidR="00FB2A64" w:rsidRPr="00CA60DB" w:rsidRDefault="00CA60DB" w:rsidP="00E10BB9">
            <w:pPr>
              <w:jc w:val="center"/>
              <w:rPr>
                <w:rFonts w:ascii="Arial" w:hAnsi="Arial" w:cs="Arial"/>
              </w:rPr>
            </w:pPr>
            <w:r>
              <w:rPr>
                <w:rFonts w:ascii="Arial" w:hAnsi="Arial" w:cs="Arial"/>
              </w:rPr>
              <w:t>16</w:t>
            </w:r>
          </w:p>
          <w:p w:rsidR="00FB2A64" w:rsidRPr="006C79F6" w:rsidRDefault="00FB2A64" w:rsidP="00E10BB9">
            <w:pPr>
              <w:jc w:val="center"/>
              <w:rPr>
                <w:rFonts w:ascii="Arial" w:hAnsi="Arial" w:cs="Arial"/>
                <w:lang w:val="mn-MN"/>
              </w:rPr>
            </w:pPr>
          </w:p>
        </w:tc>
        <w:tc>
          <w:tcPr>
            <w:tcW w:w="4860" w:type="dxa"/>
            <w:tcBorders>
              <w:top w:val="single" w:sz="4" w:space="0" w:color="auto"/>
            </w:tcBorders>
          </w:tcPr>
          <w:p w:rsidR="00FB2A64" w:rsidRPr="006C79F6" w:rsidRDefault="005A2B67" w:rsidP="000F1137">
            <w:pPr>
              <w:jc w:val="both"/>
              <w:rPr>
                <w:rFonts w:ascii="Arial" w:hAnsi="Arial" w:cs="Arial"/>
                <w:lang w:val="mn-MN"/>
              </w:rPr>
            </w:pPr>
            <w:r w:rsidRPr="006C79F6">
              <w:rPr>
                <w:rFonts w:ascii="Arial" w:hAnsi="Arial" w:cs="Arial"/>
                <w:lang w:val="mn-MN"/>
              </w:rPr>
              <w:t xml:space="preserve">Хүүхдийнхээ сургалтын </w:t>
            </w:r>
            <w:r w:rsidR="000F1137" w:rsidRPr="006C79F6">
              <w:rPr>
                <w:rFonts w:ascii="Arial" w:hAnsi="Arial" w:cs="Arial"/>
                <w:lang w:val="mn-MN"/>
              </w:rPr>
              <w:t>т</w:t>
            </w:r>
            <w:r w:rsidRPr="006C79F6">
              <w:rPr>
                <w:rFonts w:ascii="Arial" w:hAnsi="Arial" w:cs="Arial"/>
                <w:lang w:val="mn-MN"/>
              </w:rPr>
              <w:t>өлбөрийг төлж байгаад эх нь на</w:t>
            </w:r>
            <w:r w:rsidR="000F1137" w:rsidRPr="006C79F6">
              <w:rPr>
                <w:rFonts w:ascii="Arial" w:hAnsi="Arial" w:cs="Arial"/>
                <w:lang w:val="mn-MN"/>
              </w:rPr>
              <w:t>с</w:t>
            </w:r>
            <w:r w:rsidRPr="006C79F6">
              <w:rPr>
                <w:rFonts w:ascii="Arial" w:hAnsi="Arial" w:cs="Arial"/>
                <w:lang w:val="mn-MN"/>
              </w:rPr>
              <w:t xml:space="preserve"> барсан тохиолдолд төрсөн дүү нь үргэлжлүүлэн сургалтын </w:t>
            </w:r>
            <w:r w:rsidR="000F1137" w:rsidRPr="006C79F6">
              <w:rPr>
                <w:rFonts w:ascii="Arial" w:hAnsi="Arial" w:cs="Arial"/>
                <w:lang w:val="mn-MN"/>
              </w:rPr>
              <w:t>т</w:t>
            </w:r>
            <w:r w:rsidRPr="006C79F6">
              <w:rPr>
                <w:rFonts w:ascii="Arial" w:hAnsi="Arial" w:cs="Arial"/>
                <w:lang w:val="mn-MN"/>
              </w:rPr>
              <w:t>өлбөрийг нь төлдөг. Энэ тохиолдолд хөнгөлөлтөнд хамрагдах уу.</w:t>
            </w:r>
          </w:p>
        </w:tc>
        <w:tc>
          <w:tcPr>
            <w:tcW w:w="7740" w:type="dxa"/>
            <w:tcBorders>
              <w:top w:val="single" w:sz="4" w:space="0" w:color="auto"/>
            </w:tcBorders>
          </w:tcPr>
          <w:p w:rsidR="00FB2A64" w:rsidRPr="006C79F6" w:rsidRDefault="005A2B67" w:rsidP="00C3427A">
            <w:pPr>
              <w:jc w:val="both"/>
              <w:rPr>
                <w:rFonts w:ascii="Arial" w:hAnsi="Arial" w:cs="Arial"/>
                <w:lang w:val="mn-MN"/>
              </w:rPr>
            </w:pPr>
            <w:r w:rsidRPr="006C79F6">
              <w:rPr>
                <w:rFonts w:ascii="Arial" w:hAnsi="Arial" w:cs="Arial"/>
                <w:lang w:val="mn-MN"/>
              </w:rPr>
              <w:t xml:space="preserve">ХХОАТТХуулийн 24 дүгээр зүйлийн 24.6-д “ ... төрсөн буюу үрчилсэн хүүхэд...” гэж тодорхой заасан. </w:t>
            </w:r>
            <w:r w:rsidR="00C3427A" w:rsidRPr="006C79F6">
              <w:rPr>
                <w:rFonts w:ascii="Arial" w:hAnsi="Arial" w:cs="Arial"/>
                <w:lang w:val="mn-MN"/>
              </w:rPr>
              <w:t>Х</w:t>
            </w:r>
            <w:r w:rsidR="000F1137" w:rsidRPr="006C79F6">
              <w:rPr>
                <w:rFonts w:ascii="Arial" w:hAnsi="Arial" w:cs="Arial"/>
                <w:lang w:val="mn-MN"/>
              </w:rPr>
              <w:t>үүхдийг үрчилж авсан тохиолдолд сургалтын төлбөрийн хөнгөлөлтөнд хамрагдах боломжтой.</w:t>
            </w:r>
          </w:p>
        </w:tc>
      </w:tr>
      <w:tr w:rsidR="008628EC" w:rsidRPr="006C79F6" w:rsidTr="00E10BB9">
        <w:tc>
          <w:tcPr>
            <w:tcW w:w="828" w:type="dxa"/>
          </w:tcPr>
          <w:p w:rsidR="008628EC" w:rsidRPr="00CA60DB" w:rsidRDefault="00CA60DB" w:rsidP="00E10BB9">
            <w:pPr>
              <w:jc w:val="center"/>
              <w:rPr>
                <w:rFonts w:ascii="Arial" w:hAnsi="Arial" w:cs="Arial"/>
              </w:rPr>
            </w:pPr>
            <w:r>
              <w:rPr>
                <w:rFonts w:ascii="Arial" w:hAnsi="Arial" w:cs="Arial"/>
              </w:rPr>
              <w:t>17</w:t>
            </w:r>
          </w:p>
        </w:tc>
        <w:tc>
          <w:tcPr>
            <w:tcW w:w="4860" w:type="dxa"/>
          </w:tcPr>
          <w:p w:rsidR="008628EC" w:rsidRPr="006C79F6" w:rsidRDefault="000F1137" w:rsidP="00E10BB9">
            <w:pPr>
              <w:jc w:val="both"/>
              <w:rPr>
                <w:rFonts w:ascii="Arial" w:hAnsi="Arial" w:cs="Arial"/>
                <w:lang w:val="mn-MN"/>
              </w:rPr>
            </w:pPr>
            <w:r w:rsidRPr="006C79F6">
              <w:rPr>
                <w:rFonts w:ascii="Arial" w:hAnsi="Arial" w:cs="Arial"/>
                <w:lang w:val="mn-MN"/>
              </w:rPr>
              <w:t xml:space="preserve">30.0 сая төгрөгөөр орон сууц худалдан аваад 20.0 сая төгрөгөөр зээл авч үлдсэн </w:t>
            </w:r>
            <w:r w:rsidRPr="006C79F6">
              <w:rPr>
                <w:rFonts w:ascii="Arial" w:hAnsi="Arial" w:cs="Arial"/>
                <w:lang w:val="mn-MN"/>
              </w:rPr>
              <w:lastRenderedPageBreak/>
              <w:t>10.0 сая төгрөгийн байр авч байгаа иргэнээс авах өрөндөө авсан гэх тохиолдолд чөлөөлөлтийг 20.0 сая төгрөгөөр эдлүүлэх үү, эсвэл 30.0 сая төгрөгөөр эдлүүлэх үү</w:t>
            </w:r>
          </w:p>
        </w:tc>
        <w:tc>
          <w:tcPr>
            <w:tcW w:w="7740" w:type="dxa"/>
          </w:tcPr>
          <w:p w:rsidR="008628EC" w:rsidRPr="00523133" w:rsidRDefault="00523133" w:rsidP="00C3427A">
            <w:pPr>
              <w:jc w:val="both"/>
              <w:rPr>
                <w:rFonts w:ascii="Arial" w:hAnsi="Arial" w:cs="Arial"/>
                <w:lang w:val="mn-MN"/>
              </w:rPr>
            </w:pPr>
            <w:r w:rsidRPr="00523133">
              <w:rPr>
                <w:rFonts w:ascii="Arial" w:hAnsi="Arial" w:cs="Arial"/>
                <w:lang w:val="mn-MN"/>
              </w:rPr>
              <w:lastRenderedPageBreak/>
              <w:t xml:space="preserve">ХХОАТТХ-ийн 16 дугаар зүйлийн 16.1.12-т “өөрийн орлого болон банк, санхүүгийн байгууллагаас авсан зээлийн хөрөнгөөр” гэж заасан. 10 сая </w:t>
            </w:r>
            <w:r w:rsidRPr="00523133">
              <w:rPr>
                <w:rFonts w:ascii="Arial" w:hAnsi="Arial" w:cs="Arial"/>
                <w:lang w:val="mn-MN"/>
              </w:rPr>
              <w:lastRenderedPageBreak/>
              <w:t>төгрөг нь тус иргэний өөрийн орлого мөн бөгөөд тус авах өртэй холбоотой байгуулсан гэрээ, хэлцэл зэрэг холбогдох нотлох баримтыг шаардаж, нотлогдсон тохиолдолд 30 сая төгрөгийн дүнд чөлөөлөлт эдлүүлнэ. Авлагатайг нотлох баримтыг бүрдүүлсэн байх шаардлагатай.</w:t>
            </w:r>
          </w:p>
        </w:tc>
      </w:tr>
      <w:tr w:rsidR="00744DCF" w:rsidRPr="006C79F6" w:rsidTr="00E10BB9">
        <w:tc>
          <w:tcPr>
            <w:tcW w:w="828" w:type="dxa"/>
          </w:tcPr>
          <w:p w:rsidR="00744DCF" w:rsidRPr="00CA60DB" w:rsidRDefault="00CA60DB" w:rsidP="00E10BB9">
            <w:pPr>
              <w:jc w:val="center"/>
              <w:rPr>
                <w:rFonts w:ascii="Arial" w:hAnsi="Arial" w:cs="Arial"/>
              </w:rPr>
            </w:pPr>
            <w:r>
              <w:rPr>
                <w:rFonts w:ascii="Arial" w:hAnsi="Arial" w:cs="Arial"/>
              </w:rPr>
              <w:lastRenderedPageBreak/>
              <w:t>18</w:t>
            </w:r>
          </w:p>
        </w:tc>
        <w:tc>
          <w:tcPr>
            <w:tcW w:w="4860" w:type="dxa"/>
          </w:tcPr>
          <w:p w:rsidR="00744DCF" w:rsidRPr="006C79F6" w:rsidRDefault="00AA7647" w:rsidP="00AA7647">
            <w:pPr>
              <w:jc w:val="both"/>
              <w:rPr>
                <w:rFonts w:ascii="Arial" w:hAnsi="Arial" w:cs="Arial"/>
                <w:lang w:val="mn-MN"/>
              </w:rPr>
            </w:pPr>
            <w:r>
              <w:rPr>
                <w:rFonts w:ascii="Arial" w:hAnsi="Arial" w:cs="Arial"/>
                <w:lang w:val="mn-MN"/>
              </w:rPr>
              <w:t xml:space="preserve">Бэлэглэлийн гэрээ байгуулсан тохиолдолд </w:t>
            </w:r>
            <w:r w:rsidR="00744DCF" w:rsidRPr="006C79F6">
              <w:rPr>
                <w:rFonts w:ascii="Arial" w:hAnsi="Arial" w:cs="Arial"/>
                <w:lang w:val="mn-MN"/>
              </w:rPr>
              <w:t xml:space="preserve">бэлэглэгч иргэдийн </w:t>
            </w:r>
            <w:r>
              <w:rPr>
                <w:rFonts w:ascii="Arial" w:hAnsi="Arial" w:cs="Arial"/>
                <w:lang w:val="mn-MN"/>
              </w:rPr>
              <w:t>орлого</w:t>
            </w:r>
            <w:r w:rsidR="00F62498">
              <w:rPr>
                <w:rFonts w:ascii="Arial" w:hAnsi="Arial" w:cs="Arial"/>
                <w:lang w:val="mn-MN"/>
              </w:rPr>
              <w:t>,</w:t>
            </w:r>
            <w:r>
              <w:rPr>
                <w:rFonts w:ascii="Arial" w:hAnsi="Arial" w:cs="Arial"/>
                <w:lang w:val="mn-MN"/>
              </w:rPr>
              <w:t xml:space="preserve"> </w:t>
            </w:r>
            <w:r w:rsidR="00744DCF" w:rsidRPr="006C79F6">
              <w:rPr>
                <w:rFonts w:ascii="Arial" w:hAnsi="Arial" w:cs="Arial"/>
                <w:lang w:val="mn-MN"/>
              </w:rPr>
              <w:t xml:space="preserve">татвар төлсөний дараах орлого </w:t>
            </w:r>
            <w:r>
              <w:rPr>
                <w:rFonts w:ascii="Arial" w:hAnsi="Arial" w:cs="Arial"/>
                <w:lang w:val="mn-MN"/>
              </w:rPr>
              <w:t>гэдгийг нотлоход хүндрэлтэй байдаг.  Үүнийг яаж нотлох вэ</w:t>
            </w:r>
          </w:p>
        </w:tc>
        <w:tc>
          <w:tcPr>
            <w:tcW w:w="7740" w:type="dxa"/>
          </w:tcPr>
          <w:p w:rsidR="007A1D37" w:rsidRDefault="007A1D37" w:rsidP="007A1D37">
            <w:pPr>
              <w:jc w:val="both"/>
            </w:pPr>
            <w:r w:rsidRPr="006C79F6">
              <w:rPr>
                <w:rFonts w:ascii="Arial" w:hAnsi="Arial" w:cs="Arial"/>
                <w:lang w:val="mn-MN"/>
              </w:rPr>
              <w:t>Хөнгөлөлт, чөлөөлөлтөд хамрагдаж байгаа иргэд</w:t>
            </w:r>
            <w:r>
              <w:rPr>
                <w:rFonts w:ascii="Arial" w:hAnsi="Arial" w:cs="Arial"/>
                <w:lang w:val="mn-MN"/>
              </w:rPr>
              <w:t xml:space="preserve"> бэлэглэлийн гэрээгээр өөрийн орлогоо нотолж байгаа тохиолдолд </w:t>
            </w:r>
            <w:r w:rsidRPr="007A1D37">
              <w:rPr>
                <w:rFonts w:ascii="Arial" w:hAnsi="Arial" w:cs="Arial"/>
                <w:b/>
                <w:lang w:val="mn-MN"/>
              </w:rPr>
              <w:t>тухайн иргэнд мөнгө бэлэглэсэн этгээдийн олсон орлого, төлсөн татвар нь иргэний орлого татварын бүртгэлийн дэвтрээр баталгаажна.</w:t>
            </w:r>
            <w:r>
              <w:rPr>
                <w:rFonts w:ascii="Arial" w:hAnsi="Arial" w:cs="Arial"/>
                <w:lang w:val="mn-MN"/>
              </w:rPr>
              <w:t xml:space="preserve"> Мөнгө бэлэглэсэн этгээдийн  энэхүү баримтанд үндэслэн хөнгөлөлт чөлөөлөлтийг эдлүүлнэ. Бэлэглэгч этгээдийн олсон орлого, татвар тухайн үе </w:t>
            </w:r>
            <w:r>
              <w:rPr>
                <w:rFonts w:ascii="Arial" w:hAnsi="Arial" w:cs="Arial"/>
              </w:rPr>
              <w:t>(</w:t>
            </w:r>
            <w:r>
              <w:rPr>
                <w:rFonts w:ascii="Arial" w:hAnsi="Arial" w:cs="Arial"/>
                <w:lang w:val="mn-MN"/>
              </w:rPr>
              <w:t>тайлан өгөх</w:t>
            </w:r>
            <w:r>
              <w:rPr>
                <w:rFonts w:ascii="Arial" w:hAnsi="Arial" w:cs="Arial"/>
              </w:rPr>
              <w:t>)</w:t>
            </w:r>
            <w:r>
              <w:rPr>
                <w:rFonts w:ascii="Arial" w:hAnsi="Arial" w:cs="Arial"/>
                <w:lang w:val="mn-MN"/>
              </w:rPr>
              <w:t xml:space="preserve">-д  нотлогдож чадахгүй бол бэлэглэгчийн орлого, татвар нотлогдсоны дараа буюу дараагийн жилд хөнгөлөлт, чөлөөлөлт эдлэх боломжийг </w:t>
            </w:r>
            <w:r w:rsidRPr="006C79F6">
              <w:rPr>
                <w:rFonts w:ascii="Arial" w:hAnsi="Arial" w:cs="Arial"/>
                <w:lang w:val="mn-MN"/>
              </w:rPr>
              <w:t>нээлттэй үлдээнэ.</w:t>
            </w:r>
          </w:p>
          <w:p w:rsidR="00744DCF" w:rsidRPr="006C79F6" w:rsidRDefault="00744DCF" w:rsidP="00F23AA3">
            <w:pPr>
              <w:jc w:val="both"/>
              <w:rPr>
                <w:rFonts w:ascii="Arial" w:hAnsi="Arial" w:cs="Arial"/>
                <w:lang w:val="mn-MN"/>
              </w:rPr>
            </w:pPr>
          </w:p>
        </w:tc>
      </w:tr>
      <w:tr w:rsidR="00744DCF" w:rsidRPr="006C79F6" w:rsidTr="00E10BB9">
        <w:tc>
          <w:tcPr>
            <w:tcW w:w="828" w:type="dxa"/>
          </w:tcPr>
          <w:p w:rsidR="00744DCF" w:rsidRPr="00CA60DB" w:rsidRDefault="00CA60DB" w:rsidP="00E10BB9">
            <w:pPr>
              <w:jc w:val="center"/>
              <w:rPr>
                <w:rFonts w:ascii="Arial" w:hAnsi="Arial" w:cs="Arial"/>
              </w:rPr>
            </w:pPr>
            <w:r>
              <w:rPr>
                <w:rFonts w:ascii="Arial" w:hAnsi="Arial" w:cs="Arial"/>
              </w:rPr>
              <w:t>19</w:t>
            </w:r>
          </w:p>
        </w:tc>
        <w:tc>
          <w:tcPr>
            <w:tcW w:w="4860" w:type="dxa"/>
          </w:tcPr>
          <w:p w:rsidR="00744DCF" w:rsidRPr="006C79F6" w:rsidRDefault="00D21164" w:rsidP="008C50BD">
            <w:pPr>
              <w:jc w:val="both"/>
              <w:rPr>
                <w:rFonts w:ascii="Arial" w:hAnsi="Arial" w:cs="Arial"/>
                <w:lang w:val="mn-MN"/>
              </w:rPr>
            </w:pPr>
            <w:r w:rsidRPr="006C79F6">
              <w:rPr>
                <w:rFonts w:ascii="Arial" w:hAnsi="Arial" w:cs="Arial"/>
                <w:lang w:val="mn-MN"/>
              </w:rPr>
              <w:t>Иргэний ҮХЭХ-ийн гэрчилгээ нь</w:t>
            </w:r>
            <w:r w:rsidR="008C50BD">
              <w:rPr>
                <w:rFonts w:ascii="Arial" w:hAnsi="Arial" w:cs="Arial"/>
                <w:lang w:val="mn-MN"/>
              </w:rPr>
              <w:t xml:space="preserve"> тухайн оны тайлан хүлээж авах хугацаанд буюу 02 дугаар сарын 15-ны дотор гарсан тохиолдолд өмнөх онд орон сууцны </w:t>
            </w:r>
            <w:r w:rsidRPr="006C79F6">
              <w:rPr>
                <w:rFonts w:ascii="Arial" w:hAnsi="Arial" w:cs="Arial"/>
                <w:lang w:val="mn-MN"/>
              </w:rPr>
              <w:t>чөлөөлөлт</w:t>
            </w:r>
            <w:r w:rsidR="008C50BD">
              <w:rPr>
                <w:rFonts w:ascii="Arial" w:hAnsi="Arial" w:cs="Arial"/>
                <w:lang w:val="mn-MN"/>
              </w:rPr>
              <w:t>өд хамрагдах боломжтой юу.</w:t>
            </w:r>
          </w:p>
        </w:tc>
        <w:tc>
          <w:tcPr>
            <w:tcW w:w="7740" w:type="dxa"/>
          </w:tcPr>
          <w:p w:rsidR="00744DCF" w:rsidRPr="006C79F6" w:rsidRDefault="00350B5F" w:rsidP="008C50BD">
            <w:pPr>
              <w:jc w:val="both"/>
              <w:rPr>
                <w:rFonts w:ascii="Arial" w:hAnsi="Arial" w:cs="Arial"/>
                <w:lang w:val="mn-MN"/>
              </w:rPr>
            </w:pPr>
            <w:r w:rsidRPr="006C79F6">
              <w:rPr>
                <w:rFonts w:ascii="Arial" w:hAnsi="Arial" w:cs="Arial"/>
                <w:lang w:val="mn-MN"/>
              </w:rPr>
              <w:t>ҮХЭХ-ийн гэрчилгээ нь тухайн оны тайлан</w:t>
            </w:r>
            <w:r w:rsidR="00F17559">
              <w:rPr>
                <w:rFonts w:ascii="Arial" w:hAnsi="Arial" w:cs="Arial"/>
                <w:lang w:val="mn-MN"/>
              </w:rPr>
              <w:t xml:space="preserve"> хүлээж авах </w:t>
            </w:r>
            <w:r w:rsidRPr="006C79F6">
              <w:rPr>
                <w:rFonts w:ascii="Arial" w:hAnsi="Arial" w:cs="Arial"/>
                <w:lang w:val="mn-MN"/>
              </w:rPr>
              <w:t xml:space="preserve">хугацаанд буюу 2 дугаар сарын 15-ны дотор гарсан тохиолдолд орон сууцны чөлөөлөлтөнд хамрагдах </w:t>
            </w:r>
            <w:r w:rsidR="008C50BD">
              <w:rPr>
                <w:rFonts w:ascii="Arial" w:hAnsi="Arial" w:cs="Arial"/>
                <w:lang w:val="mn-MN"/>
              </w:rPr>
              <w:t>боломжтой. Тухайлбал 2012 оны 02 дугаар сарын 01-ний өдөр үл хөдлөх эд хөрөнгийн гэрчилгээ нь гарсан тохиолдолд 2011 оны орон сууцны чөлөөлөлтөд хамрагдах эрхтэй болно.</w:t>
            </w:r>
          </w:p>
        </w:tc>
      </w:tr>
      <w:tr w:rsidR="00744DCF" w:rsidRPr="006C79F6" w:rsidTr="00E10BB9">
        <w:tc>
          <w:tcPr>
            <w:tcW w:w="828" w:type="dxa"/>
          </w:tcPr>
          <w:p w:rsidR="00744DCF" w:rsidRPr="00CA60DB" w:rsidRDefault="00CA60DB" w:rsidP="00E10BB9">
            <w:pPr>
              <w:jc w:val="center"/>
              <w:rPr>
                <w:rFonts w:ascii="Arial" w:hAnsi="Arial" w:cs="Arial"/>
              </w:rPr>
            </w:pPr>
            <w:r>
              <w:rPr>
                <w:rFonts w:ascii="Arial" w:hAnsi="Arial" w:cs="Arial"/>
              </w:rPr>
              <w:t>20</w:t>
            </w:r>
          </w:p>
        </w:tc>
        <w:tc>
          <w:tcPr>
            <w:tcW w:w="4860" w:type="dxa"/>
          </w:tcPr>
          <w:p w:rsidR="00744DCF" w:rsidRPr="006C79F6" w:rsidRDefault="00192EAE" w:rsidP="0087192E">
            <w:pPr>
              <w:jc w:val="both"/>
              <w:rPr>
                <w:rFonts w:ascii="Arial" w:hAnsi="Arial" w:cs="Arial"/>
                <w:lang w:val="mn-MN"/>
              </w:rPr>
            </w:pPr>
            <w:r>
              <w:rPr>
                <w:rFonts w:ascii="Arial" w:hAnsi="Arial" w:cs="Arial"/>
                <w:lang w:val="mn-MN"/>
              </w:rPr>
              <w:t xml:space="preserve">Хувь хүний орлогын албан татварын хөнгөлөлт, чөлөөлөлтөд хамрагдаж байгаа иргэд орлого нотлох баримтандаа нийгмийн даатгалын дэвтэрт бичигдсэн орлогыг үндэслэл болгодог. Гэхдээ энэ мөнгөө банкинд халгалуулаагүй гар дээрээ хадгалсан байдаг. Энэ тохиолдолд нийгмийн даатгалын дэвтэрт бичигдсэн нийт орлогоор </w:t>
            </w:r>
            <w:r w:rsidR="0087192E">
              <w:rPr>
                <w:rFonts w:ascii="Arial" w:hAnsi="Arial" w:cs="Arial"/>
                <w:lang w:val="mn-MN"/>
              </w:rPr>
              <w:t>нь тооцох уу</w:t>
            </w:r>
            <w:r>
              <w:rPr>
                <w:rFonts w:ascii="Arial" w:hAnsi="Arial" w:cs="Arial"/>
                <w:lang w:val="mn-MN"/>
              </w:rPr>
              <w:t xml:space="preserve">. </w:t>
            </w:r>
          </w:p>
        </w:tc>
        <w:tc>
          <w:tcPr>
            <w:tcW w:w="7740" w:type="dxa"/>
          </w:tcPr>
          <w:p w:rsidR="00744DCF" w:rsidRPr="00C40342" w:rsidRDefault="00C40342" w:rsidP="006E2337">
            <w:pPr>
              <w:jc w:val="both"/>
              <w:rPr>
                <w:rFonts w:ascii="Arial" w:hAnsi="Arial" w:cs="Arial"/>
                <w:lang w:val="mn-MN"/>
              </w:rPr>
            </w:pPr>
            <w:r w:rsidRPr="00C40342">
              <w:rPr>
                <w:rFonts w:ascii="Arial" w:hAnsi="Arial" w:cs="Arial"/>
                <w:lang w:val="mn-MN"/>
              </w:rPr>
              <w:t xml:space="preserve">Нийгмийн даатгалын тухай хуульд даатгалын хэлбэрийг албан болон сайн дурын хоёр хэлбэртэйгээр хуульчилсан. Асуултад дурьдсан тохиолдол нь сайн дурын журмаар даатгалд даатгуулах тохиолдолд хамаарна. Нийгмийн даатгалын тухай хуулийн 4 дүгээр зүйлийн </w:t>
            </w:r>
            <w:r w:rsidRPr="00C40342">
              <w:rPr>
                <w:rFonts w:ascii="Arial" w:hAnsi="Arial" w:cs="Arial"/>
              </w:rPr>
              <w:t>3</w:t>
            </w:r>
            <w:r w:rsidRPr="00C40342">
              <w:rPr>
                <w:rFonts w:ascii="Arial" w:hAnsi="Arial" w:cs="Arial"/>
                <w:lang w:val="mn-MN"/>
              </w:rPr>
              <w:t>-т “</w:t>
            </w:r>
            <w:r w:rsidRPr="00C40342">
              <w:rPr>
                <w:rFonts w:ascii="Arial" w:hAnsi="Arial" w:cs="Arial"/>
              </w:rPr>
              <w:t>Энэ хуулийн 4 дүгээр зүйлийн  2 дахь хэсэгт зааснаас бусад тодорхой хөдөлмөр эрхлээгүй Монгол Улсын иргэн, гадаадын иргэн, харьяалалгүй хүн энэ хуульд заасан болзол, журмын дагуу энэ хуулийн 3 дугаар зүйлийн 2 дахь хэсгийн 1, 2, 4 дэх заалтад дурдсан даатгалд сайн дураар даатгуулж болно. Сайн дураар даатгуулагч нь дээр дурдсан нийгмийн даатгалын төрөл тус бүрд хамрагдана.</w:t>
            </w:r>
            <w:r w:rsidRPr="00C40342">
              <w:rPr>
                <w:rFonts w:ascii="Arial" w:hAnsi="Arial" w:cs="Arial"/>
                <w:lang w:val="mn-MN"/>
              </w:rPr>
              <w:t xml:space="preserve">” гэж заасан. Иймд уг </w:t>
            </w:r>
            <w:r w:rsidRPr="00C40342">
              <w:rPr>
                <w:rFonts w:ascii="Arial" w:hAnsi="Arial" w:cs="Arial"/>
                <w:lang w:val="mn-MN"/>
              </w:rPr>
              <w:lastRenderedPageBreak/>
              <w:t xml:space="preserve">тохиолдолд тухайн татвар төлөгчийг орлого олсон гэж үзэх үндэслэл хангалттай нотлогдохгүй тул сайн дурын даатгалын хэлбэрээр нийгмийн даатгалын дэвтэрт бичигдсэн орлогыг Хувь хүний орлогын албан татварын тухай хуульд заасан татвар ногдох орлого олсон гэж үзэх үндэслэл болохгүй. Иймд ХХОАТТХуулийн 27 дугаар зүйлийн 27.2-т заасан татвар төлөгчийн орлого, татварын бүртгэлийн дэвтэрт бүртгэгдсэн орлогоор тооцож хөнгөлөлт, чөлөөлөлтийг эдлүүлэх хуулийн зохицуулалттай байна.   </w:t>
            </w:r>
          </w:p>
        </w:tc>
      </w:tr>
      <w:tr w:rsidR="00744DCF" w:rsidRPr="006C79F6" w:rsidTr="00E10BB9">
        <w:tc>
          <w:tcPr>
            <w:tcW w:w="828" w:type="dxa"/>
          </w:tcPr>
          <w:p w:rsidR="00744DCF" w:rsidRPr="00CA60DB" w:rsidRDefault="00744DCF" w:rsidP="00E10BB9">
            <w:pPr>
              <w:jc w:val="center"/>
              <w:rPr>
                <w:rFonts w:ascii="Arial" w:hAnsi="Arial" w:cs="Arial"/>
              </w:rPr>
            </w:pPr>
            <w:r w:rsidRPr="006C79F6">
              <w:rPr>
                <w:rFonts w:ascii="Arial" w:hAnsi="Arial" w:cs="Arial"/>
                <w:lang w:val="mn-MN"/>
              </w:rPr>
              <w:lastRenderedPageBreak/>
              <w:t>2</w:t>
            </w:r>
            <w:r w:rsidR="00CA60DB">
              <w:rPr>
                <w:rFonts w:ascii="Arial" w:hAnsi="Arial" w:cs="Arial"/>
              </w:rPr>
              <w:t>1</w:t>
            </w:r>
          </w:p>
        </w:tc>
        <w:tc>
          <w:tcPr>
            <w:tcW w:w="4860" w:type="dxa"/>
          </w:tcPr>
          <w:p w:rsidR="00744DCF" w:rsidRPr="006C79F6" w:rsidRDefault="006168AD" w:rsidP="006168AD">
            <w:pPr>
              <w:jc w:val="both"/>
              <w:rPr>
                <w:rFonts w:ascii="Arial" w:hAnsi="Arial" w:cs="Arial"/>
                <w:lang w:val="mn-MN"/>
              </w:rPr>
            </w:pPr>
            <w:r>
              <w:rPr>
                <w:rFonts w:ascii="Arial" w:hAnsi="Arial" w:cs="Arial"/>
                <w:lang w:val="mn-MN"/>
              </w:rPr>
              <w:t>Ө</w:t>
            </w:r>
            <w:r w:rsidR="00D21164" w:rsidRPr="006C79F6">
              <w:rPr>
                <w:rFonts w:ascii="Arial" w:hAnsi="Arial" w:cs="Arial"/>
                <w:lang w:val="mn-MN"/>
              </w:rPr>
              <w:t>өрийн орлогод ямар орлогууд</w:t>
            </w:r>
            <w:r>
              <w:rPr>
                <w:rFonts w:ascii="Arial" w:hAnsi="Arial" w:cs="Arial"/>
                <w:lang w:val="mn-MN"/>
              </w:rPr>
              <w:t xml:space="preserve"> багтах вэ</w:t>
            </w:r>
            <w:r w:rsidR="00D21164" w:rsidRPr="006C79F6">
              <w:rPr>
                <w:rFonts w:ascii="Arial" w:hAnsi="Arial" w:cs="Arial"/>
                <w:lang w:val="mn-MN"/>
              </w:rPr>
              <w:t>. Татвар төлсний дараах орлог</w:t>
            </w:r>
            <w:r>
              <w:rPr>
                <w:rFonts w:ascii="Arial" w:hAnsi="Arial" w:cs="Arial"/>
                <w:lang w:val="mn-MN"/>
              </w:rPr>
              <w:t>ыг</w:t>
            </w:r>
            <w:r w:rsidR="00D21164" w:rsidRPr="006C79F6">
              <w:rPr>
                <w:rFonts w:ascii="Arial" w:hAnsi="Arial" w:cs="Arial"/>
                <w:lang w:val="mn-MN"/>
              </w:rPr>
              <w:t xml:space="preserve"> нотлох баримт</w:t>
            </w:r>
            <w:r>
              <w:rPr>
                <w:rFonts w:ascii="Arial" w:hAnsi="Arial" w:cs="Arial"/>
                <w:lang w:val="mn-MN"/>
              </w:rPr>
              <w:t xml:space="preserve">ад  </w:t>
            </w:r>
            <w:r w:rsidR="00D21164" w:rsidRPr="006C79F6">
              <w:rPr>
                <w:rFonts w:ascii="Arial" w:hAnsi="Arial" w:cs="Arial"/>
                <w:lang w:val="mn-MN"/>
              </w:rPr>
              <w:t>ямар</w:t>
            </w:r>
            <w:r>
              <w:rPr>
                <w:rFonts w:ascii="Arial" w:hAnsi="Arial" w:cs="Arial"/>
                <w:lang w:val="mn-MN"/>
              </w:rPr>
              <w:t xml:space="preserve">, ямар </w:t>
            </w:r>
            <w:r w:rsidR="00D21164" w:rsidRPr="006C79F6">
              <w:rPr>
                <w:rFonts w:ascii="Arial" w:hAnsi="Arial" w:cs="Arial"/>
                <w:lang w:val="mn-MN"/>
              </w:rPr>
              <w:t xml:space="preserve"> баримтыг </w:t>
            </w:r>
            <w:r>
              <w:rPr>
                <w:rFonts w:ascii="Arial" w:hAnsi="Arial" w:cs="Arial"/>
                <w:lang w:val="mn-MN"/>
              </w:rPr>
              <w:t>оруулах вэ</w:t>
            </w:r>
          </w:p>
        </w:tc>
        <w:tc>
          <w:tcPr>
            <w:tcW w:w="7740" w:type="dxa"/>
          </w:tcPr>
          <w:p w:rsidR="00467C91" w:rsidRDefault="00467C91" w:rsidP="005908E3">
            <w:pPr>
              <w:rPr>
                <w:rFonts w:ascii="Arial" w:hAnsi="Arial" w:cs="Arial"/>
                <w:lang w:val="mn-MN"/>
              </w:rPr>
            </w:pPr>
            <w:r>
              <w:rPr>
                <w:rFonts w:ascii="Arial" w:hAnsi="Arial" w:cs="Arial"/>
                <w:lang w:val="mn-MN"/>
              </w:rPr>
              <w:t>Өөрийн орлогод</w:t>
            </w:r>
            <w:r w:rsidR="005908E3">
              <w:rPr>
                <w:rFonts w:ascii="Arial" w:hAnsi="Arial" w:cs="Arial"/>
                <w:lang w:val="mn-MN"/>
              </w:rPr>
              <w:t xml:space="preserve"> дараах </w:t>
            </w:r>
            <w:r>
              <w:rPr>
                <w:rFonts w:ascii="Arial" w:hAnsi="Arial" w:cs="Arial"/>
                <w:lang w:val="mn-MN"/>
              </w:rPr>
              <w:t>орлогууд</w:t>
            </w:r>
            <w:r w:rsidR="005908E3">
              <w:rPr>
                <w:rFonts w:ascii="Arial" w:hAnsi="Arial" w:cs="Arial"/>
                <w:lang w:val="mn-MN"/>
              </w:rPr>
              <w:t xml:space="preserve">ыг </w:t>
            </w:r>
            <w:r>
              <w:rPr>
                <w:rFonts w:ascii="Arial" w:hAnsi="Arial" w:cs="Arial"/>
                <w:lang w:val="mn-MN"/>
              </w:rPr>
              <w:t>хамр</w:t>
            </w:r>
            <w:r w:rsidR="005908E3">
              <w:rPr>
                <w:rFonts w:ascii="Arial" w:hAnsi="Arial" w:cs="Arial"/>
                <w:lang w:val="mn-MN"/>
              </w:rPr>
              <w:t>уулна</w:t>
            </w:r>
            <w:r>
              <w:rPr>
                <w:rFonts w:ascii="Arial" w:hAnsi="Arial" w:cs="Arial"/>
                <w:lang w:val="mn-MN"/>
              </w:rPr>
              <w:t>.</w:t>
            </w:r>
            <w:r w:rsidR="005908E3">
              <w:rPr>
                <w:rFonts w:ascii="Arial" w:hAnsi="Arial" w:cs="Arial"/>
                <w:lang w:val="mn-MN"/>
              </w:rPr>
              <w:t xml:space="preserve"> </w:t>
            </w:r>
            <w:r>
              <w:rPr>
                <w:rFonts w:ascii="Arial" w:hAnsi="Arial" w:cs="Arial"/>
                <w:lang w:val="mn-MN"/>
              </w:rPr>
              <w:t xml:space="preserve">Үүнд: </w:t>
            </w:r>
            <w:r w:rsidR="005908E3">
              <w:rPr>
                <w:rFonts w:ascii="Arial" w:hAnsi="Arial" w:cs="Arial"/>
                <w:lang w:val="mn-MN"/>
              </w:rPr>
              <w:t xml:space="preserve">                  </w:t>
            </w:r>
            <w:r>
              <w:rPr>
                <w:rFonts w:ascii="Arial" w:hAnsi="Arial" w:cs="Arial"/>
                <w:lang w:val="mn-MN"/>
              </w:rPr>
              <w:t xml:space="preserve"> </w:t>
            </w:r>
            <w:r w:rsidR="005908E3">
              <w:rPr>
                <w:rFonts w:ascii="Arial" w:hAnsi="Arial" w:cs="Arial"/>
                <w:lang w:val="mn-MN"/>
              </w:rPr>
              <w:t xml:space="preserve">  1.Цалин хөлс, шагнал </w:t>
            </w:r>
            <w:r>
              <w:rPr>
                <w:rFonts w:ascii="Arial" w:hAnsi="Arial" w:cs="Arial"/>
                <w:lang w:val="mn-MN"/>
              </w:rPr>
              <w:t>урамшуулал, түүнтэй адилтгах орлого                    2.</w:t>
            </w:r>
            <w:r w:rsidR="005908E3">
              <w:rPr>
                <w:rFonts w:ascii="Arial" w:hAnsi="Arial" w:cs="Arial"/>
                <w:lang w:val="mn-MN"/>
              </w:rPr>
              <w:t>Үйл ажиллагааны орлого                                                                             3.Бэлэглэлийн орлого                                                                                               4.</w:t>
            </w:r>
            <w:r w:rsidR="0040604A">
              <w:rPr>
                <w:rFonts w:ascii="Arial" w:hAnsi="Arial" w:cs="Arial"/>
                <w:lang w:val="mn-MN"/>
              </w:rPr>
              <w:t>Хөрөнгийн орлого</w:t>
            </w:r>
            <w:r w:rsidR="007F76E5">
              <w:rPr>
                <w:rFonts w:ascii="Arial" w:hAnsi="Arial" w:cs="Arial"/>
                <w:lang w:val="mn-MN"/>
              </w:rPr>
              <w:t xml:space="preserve">                                                                                           5.</w:t>
            </w:r>
            <w:r w:rsidR="0040604A">
              <w:rPr>
                <w:rFonts w:ascii="Arial" w:hAnsi="Arial" w:cs="Arial"/>
                <w:lang w:val="mn-MN"/>
              </w:rPr>
              <w:t xml:space="preserve">Хөрөнгө борлуулсаны </w:t>
            </w:r>
            <w:r w:rsidR="007F76E5">
              <w:rPr>
                <w:rFonts w:ascii="Arial" w:hAnsi="Arial" w:cs="Arial"/>
                <w:lang w:val="mn-MN"/>
              </w:rPr>
              <w:t>орлого</w:t>
            </w:r>
          </w:p>
          <w:p w:rsidR="005908E3" w:rsidRPr="00467C91" w:rsidRDefault="005908E3" w:rsidP="005908E3">
            <w:pPr>
              <w:jc w:val="both"/>
              <w:rPr>
                <w:rFonts w:ascii="Arial" w:hAnsi="Arial" w:cs="Arial"/>
                <w:lang w:val="mn-MN"/>
              </w:rPr>
            </w:pPr>
          </w:p>
        </w:tc>
      </w:tr>
    </w:tbl>
    <w:p w:rsidR="000F1137" w:rsidRPr="006C79F6" w:rsidRDefault="000F1137" w:rsidP="000F1137">
      <w:pPr>
        <w:jc w:val="center"/>
        <w:rPr>
          <w:rFonts w:ascii="Arial" w:hAnsi="Arial" w:cs="Arial"/>
          <w:lang w:val="mn-MN"/>
        </w:rPr>
      </w:pPr>
    </w:p>
    <w:p w:rsidR="000F1137" w:rsidRPr="006C79F6" w:rsidRDefault="000F1137" w:rsidP="008628EC">
      <w:pPr>
        <w:rPr>
          <w:rFonts w:ascii="Arial" w:hAnsi="Arial" w:cs="Arial"/>
          <w:lang w:val="mn-MN"/>
        </w:rPr>
      </w:pPr>
    </w:p>
    <w:p w:rsidR="002D2BBF" w:rsidRDefault="001B136C" w:rsidP="001B136C">
      <w:pPr>
        <w:jc w:val="center"/>
        <w:rPr>
          <w:rFonts w:ascii="Arial" w:hAnsi="Arial" w:cs="Arial"/>
          <w:lang w:val="mn-MN"/>
        </w:rPr>
      </w:pPr>
      <w:r>
        <w:rPr>
          <w:rFonts w:ascii="Arial" w:hAnsi="Arial" w:cs="Arial"/>
          <w:lang w:val="mn-MN"/>
        </w:rPr>
        <w:t>ХУУЛЬ ЭРХЗҮЙН ХЭЛТЭС</w:t>
      </w:r>
    </w:p>
    <w:p w:rsidR="001B136C" w:rsidRPr="001B136C" w:rsidRDefault="001B136C" w:rsidP="001B136C">
      <w:pPr>
        <w:jc w:val="center"/>
        <w:rPr>
          <w:rFonts w:ascii="Arial" w:hAnsi="Arial" w:cs="Arial"/>
          <w:lang w:val="mn-MN"/>
        </w:rPr>
      </w:pPr>
      <w:r>
        <w:rPr>
          <w:rFonts w:ascii="Arial" w:hAnsi="Arial" w:cs="Arial"/>
          <w:lang w:val="mn-MN"/>
        </w:rPr>
        <w:t>ТАТВАР ХУРААЛТЫН ХЭЛТЭС</w:t>
      </w:r>
    </w:p>
    <w:sectPr w:rsidR="001B136C" w:rsidRPr="001B136C" w:rsidSect="008628EC">
      <w:headerReference w:type="default" r:id="rId7"/>
      <w:pgSz w:w="15840" w:h="12240" w:orient="landscape"/>
      <w:pgMar w:top="1800"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052" w:rsidRDefault="00BA3052" w:rsidP="00AB7317">
      <w:pPr>
        <w:spacing w:after="0" w:line="240" w:lineRule="auto"/>
      </w:pPr>
      <w:r>
        <w:separator/>
      </w:r>
    </w:p>
  </w:endnote>
  <w:endnote w:type="continuationSeparator" w:id="1">
    <w:p w:rsidR="00BA3052" w:rsidRDefault="00BA3052" w:rsidP="00AB73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052" w:rsidRDefault="00BA3052" w:rsidP="00AB7317">
      <w:pPr>
        <w:spacing w:after="0" w:line="240" w:lineRule="auto"/>
      </w:pPr>
      <w:r>
        <w:separator/>
      </w:r>
    </w:p>
  </w:footnote>
  <w:footnote w:type="continuationSeparator" w:id="1">
    <w:p w:rsidR="00BA3052" w:rsidRDefault="00BA3052" w:rsidP="00AB73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317" w:rsidRPr="00AB7317" w:rsidRDefault="00AB7317" w:rsidP="00AB7317">
    <w:pPr>
      <w:pStyle w:val="Header"/>
      <w:jc w:val="right"/>
      <w:rPr>
        <w:rFonts w:ascii="Arial" w:hAnsi="Arial" w:cs="Arial"/>
        <w:lang w:val="mn-MN"/>
      </w:rPr>
    </w:pPr>
    <w:r w:rsidRPr="00AB7317">
      <w:rPr>
        <w:rFonts w:ascii="Arial" w:hAnsi="Arial" w:cs="Arial"/>
      </w:rPr>
      <w:t>201</w:t>
    </w:r>
    <w:r w:rsidRPr="00AB7317">
      <w:rPr>
        <w:rFonts w:ascii="Arial" w:hAnsi="Arial" w:cs="Arial"/>
        <w:lang w:val="mn-MN"/>
      </w:rPr>
      <w:t xml:space="preserve">2 оны 01 дүгээр  сарын  02-ны өдрийн 4/01 </w:t>
    </w:r>
  </w:p>
  <w:p w:rsidR="00AB7317" w:rsidRPr="00AB7317" w:rsidRDefault="00AB7317" w:rsidP="00AB7317">
    <w:pPr>
      <w:pStyle w:val="Header"/>
      <w:jc w:val="right"/>
      <w:rPr>
        <w:rFonts w:ascii="Arial" w:hAnsi="Arial" w:cs="Arial"/>
        <w:lang w:val="mn-MN"/>
      </w:rPr>
    </w:pPr>
    <w:r w:rsidRPr="00AB7317">
      <w:rPr>
        <w:rFonts w:ascii="Arial" w:hAnsi="Arial" w:cs="Arial"/>
        <w:lang w:val="mn-MN"/>
      </w:rPr>
      <w:t>тоот албан бичгийн хавсралт</w:t>
    </w:r>
    <w:r w:rsidR="00423495">
      <w:rPr>
        <w:rFonts w:ascii="Arial" w:hAnsi="Arial" w:cs="Arial"/>
        <w:lang w:val="mn-MN"/>
      </w:rPr>
      <w:t xml:space="preserve"> №</w:t>
    </w:r>
    <w:r w:rsidRPr="00AB7317">
      <w:rPr>
        <w:rFonts w:ascii="Arial" w:hAnsi="Arial" w:cs="Arial"/>
        <w:lang w:val="mn-MN"/>
      </w:rPr>
      <w:t xml:space="preserve">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44D8"/>
    <w:multiLevelType w:val="hybridMultilevel"/>
    <w:tmpl w:val="89B8E22C"/>
    <w:lvl w:ilvl="0" w:tplc="2C88AC24">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628EC"/>
    <w:rsid w:val="00035456"/>
    <w:rsid w:val="000B31AE"/>
    <w:rsid w:val="000C19A4"/>
    <w:rsid w:val="000F1137"/>
    <w:rsid w:val="001312C5"/>
    <w:rsid w:val="00151317"/>
    <w:rsid w:val="00192EAE"/>
    <w:rsid w:val="00195D53"/>
    <w:rsid w:val="001A062D"/>
    <w:rsid w:val="001A5582"/>
    <w:rsid w:val="001B004D"/>
    <w:rsid w:val="001B136C"/>
    <w:rsid w:val="001C36DB"/>
    <w:rsid w:val="001F5BEE"/>
    <w:rsid w:val="0022737C"/>
    <w:rsid w:val="00244D14"/>
    <w:rsid w:val="0029705D"/>
    <w:rsid w:val="002D2BBF"/>
    <w:rsid w:val="003459CE"/>
    <w:rsid w:val="00350B5F"/>
    <w:rsid w:val="003E04DB"/>
    <w:rsid w:val="003E2E94"/>
    <w:rsid w:val="0040604A"/>
    <w:rsid w:val="00423495"/>
    <w:rsid w:val="00461D03"/>
    <w:rsid w:val="00467C91"/>
    <w:rsid w:val="00472F4C"/>
    <w:rsid w:val="004A146D"/>
    <w:rsid w:val="00517915"/>
    <w:rsid w:val="00523133"/>
    <w:rsid w:val="005432B4"/>
    <w:rsid w:val="005521E9"/>
    <w:rsid w:val="00580938"/>
    <w:rsid w:val="005908E3"/>
    <w:rsid w:val="005A2B67"/>
    <w:rsid w:val="005B40FF"/>
    <w:rsid w:val="005C654F"/>
    <w:rsid w:val="005E5431"/>
    <w:rsid w:val="005F0E86"/>
    <w:rsid w:val="005F321F"/>
    <w:rsid w:val="006168AD"/>
    <w:rsid w:val="006A6321"/>
    <w:rsid w:val="006C79F6"/>
    <w:rsid w:val="006E2337"/>
    <w:rsid w:val="00712E6E"/>
    <w:rsid w:val="00744DCF"/>
    <w:rsid w:val="007A1D37"/>
    <w:rsid w:val="007B0330"/>
    <w:rsid w:val="007B27B4"/>
    <w:rsid w:val="007F76E5"/>
    <w:rsid w:val="00806AAA"/>
    <w:rsid w:val="00861F91"/>
    <w:rsid w:val="008628EC"/>
    <w:rsid w:val="00866489"/>
    <w:rsid w:val="0087192E"/>
    <w:rsid w:val="008C50BD"/>
    <w:rsid w:val="00912491"/>
    <w:rsid w:val="00933D0A"/>
    <w:rsid w:val="00942FFF"/>
    <w:rsid w:val="00950FDB"/>
    <w:rsid w:val="00974F01"/>
    <w:rsid w:val="00A1485F"/>
    <w:rsid w:val="00AA7647"/>
    <w:rsid w:val="00AB7317"/>
    <w:rsid w:val="00AC2DDB"/>
    <w:rsid w:val="00B31E42"/>
    <w:rsid w:val="00BA3052"/>
    <w:rsid w:val="00BD031C"/>
    <w:rsid w:val="00BE30F4"/>
    <w:rsid w:val="00BF7E0B"/>
    <w:rsid w:val="00C05814"/>
    <w:rsid w:val="00C3427A"/>
    <w:rsid w:val="00C40342"/>
    <w:rsid w:val="00C726EB"/>
    <w:rsid w:val="00CA60DB"/>
    <w:rsid w:val="00CC5382"/>
    <w:rsid w:val="00D21164"/>
    <w:rsid w:val="00D31BE1"/>
    <w:rsid w:val="00D408B8"/>
    <w:rsid w:val="00D95281"/>
    <w:rsid w:val="00DA58CE"/>
    <w:rsid w:val="00EB6945"/>
    <w:rsid w:val="00EE048D"/>
    <w:rsid w:val="00F17559"/>
    <w:rsid w:val="00F23AA3"/>
    <w:rsid w:val="00F557CD"/>
    <w:rsid w:val="00F57A19"/>
    <w:rsid w:val="00F62498"/>
    <w:rsid w:val="00F93AF9"/>
    <w:rsid w:val="00F96FF5"/>
    <w:rsid w:val="00FB2A64"/>
    <w:rsid w:val="00FD1426"/>
    <w:rsid w:val="00FD5171"/>
    <w:rsid w:val="00FE01C2"/>
    <w:rsid w:val="00FF51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8EC"/>
    <w:pPr>
      <w:spacing w:after="200"/>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28E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8628EC"/>
    <w:pPr>
      <w:spacing w:line="240" w:lineRule="auto"/>
    </w:pPr>
    <w:rPr>
      <w:rFonts w:ascii="Calibri" w:eastAsia="Calibri" w:hAnsi="Calibri" w:cs="Calibri"/>
    </w:rPr>
  </w:style>
  <w:style w:type="paragraph" w:styleId="ListParagraph">
    <w:name w:val="List Paragraph"/>
    <w:basedOn w:val="Normal"/>
    <w:uiPriority w:val="34"/>
    <w:qFormat/>
    <w:rsid w:val="00D95281"/>
    <w:pPr>
      <w:ind w:left="720"/>
      <w:contextualSpacing/>
    </w:pPr>
  </w:style>
  <w:style w:type="paragraph" w:styleId="Header">
    <w:name w:val="header"/>
    <w:basedOn w:val="Normal"/>
    <w:link w:val="HeaderChar"/>
    <w:uiPriority w:val="99"/>
    <w:semiHidden/>
    <w:unhideWhenUsed/>
    <w:rsid w:val="00AB7317"/>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AB7317"/>
    <w:rPr>
      <w:rFonts w:ascii="Calibri" w:eastAsia="Calibri" w:hAnsi="Calibri" w:cs="Calibri"/>
    </w:rPr>
  </w:style>
  <w:style w:type="paragraph" w:styleId="Footer">
    <w:name w:val="footer"/>
    <w:basedOn w:val="Normal"/>
    <w:link w:val="FooterChar"/>
    <w:uiPriority w:val="99"/>
    <w:semiHidden/>
    <w:unhideWhenUsed/>
    <w:rsid w:val="00AB7317"/>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AB7317"/>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6</Pages>
  <Words>1859</Words>
  <Characters>10600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mta</Company>
  <LinksUpToDate>false</LinksUpToDate>
  <CharactersWithSpaces>12435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Bolor-Erdene.D</dc:creator>
  <cp:keywords/>
  <dc:description/>
  <cp:lastModifiedBy>Bolor-Erdene.D</cp:lastModifiedBy>
  <cp:revision>45</cp:revision>
  <cp:lastPrinted>2012-01-02T07:20:00Z</cp:lastPrinted>
  <dcterms:created xsi:type="dcterms:W3CDTF">2011-12-20T08:30:00Z</dcterms:created>
  <dcterms:modified xsi:type="dcterms:W3CDTF">2012-01-03T10:54:00Z</dcterms:modified>
</cp:coreProperties>
</file>