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F46" w:rsidRPr="000046FD" w:rsidRDefault="005A6648" w:rsidP="001A27AA">
      <w:pPr>
        <w:spacing w:after="0"/>
        <w:jc w:val="center"/>
        <w:rPr>
          <w:rFonts w:ascii="Arial" w:hAnsi="Arial" w:cs="Arial"/>
          <w:sz w:val="20"/>
          <w:szCs w:val="20"/>
          <w:lang w:val="mn-MN"/>
        </w:rPr>
      </w:pPr>
      <w:r w:rsidRPr="000046FD">
        <w:rPr>
          <w:rFonts w:ascii="Arial" w:hAnsi="Arial" w:cs="Arial"/>
          <w:sz w:val="20"/>
          <w:szCs w:val="20"/>
          <w:lang w:val="mn-MN"/>
        </w:rPr>
        <w:t>Сүхбаатар аймаг дахь Төрийн аудитын газрын</w:t>
      </w:r>
    </w:p>
    <w:p w:rsidR="008044EA" w:rsidRPr="000046FD" w:rsidRDefault="009D0D11" w:rsidP="001A27AA">
      <w:pPr>
        <w:spacing w:after="0"/>
        <w:jc w:val="center"/>
        <w:rPr>
          <w:rFonts w:ascii="Arial" w:hAnsi="Arial" w:cs="Arial"/>
          <w:sz w:val="20"/>
          <w:szCs w:val="20"/>
          <w:lang w:val="mn-MN"/>
        </w:rPr>
      </w:pPr>
      <w:r w:rsidRPr="000046FD">
        <w:rPr>
          <w:rFonts w:ascii="Arial" w:hAnsi="Arial" w:cs="Arial"/>
          <w:sz w:val="20"/>
          <w:szCs w:val="20"/>
          <w:lang w:val="mn-MN"/>
        </w:rPr>
        <w:t>товч танилцуул</w:t>
      </w:r>
      <w:r w:rsidR="005A6648" w:rsidRPr="000046FD">
        <w:rPr>
          <w:rFonts w:ascii="Arial" w:hAnsi="Arial" w:cs="Arial"/>
          <w:sz w:val="20"/>
          <w:szCs w:val="20"/>
          <w:lang w:val="mn-MN"/>
        </w:rPr>
        <w:t>га</w:t>
      </w:r>
    </w:p>
    <w:p w:rsidR="002B0F46" w:rsidRPr="000046FD" w:rsidRDefault="002B0F46" w:rsidP="002B0F46">
      <w:pPr>
        <w:spacing w:after="0"/>
        <w:jc w:val="both"/>
        <w:rPr>
          <w:rFonts w:ascii="Arial" w:hAnsi="Arial" w:cs="Arial"/>
          <w:sz w:val="20"/>
          <w:szCs w:val="20"/>
          <w:lang w:val="mn-MN"/>
        </w:rPr>
      </w:pPr>
    </w:p>
    <w:p w:rsidR="000046FD" w:rsidRDefault="002B0F46" w:rsidP="000046FD">
      <w:pPr>
        <w:spacing w:after="0" w:line="360" w:lineRule="auto"/>
        <w:ind w:firstLine="720"/>
        <w:jc w:val="both"/>
        <w:rPr>
          <w:rFonts w:ascii="Arial" w:hAnsi="Arial" w:cs="Arial"/>
          <w:sz w:val="20"/>
          <w:szCs w:val="20"/>
          <w:lang w:val="mn-MN"/>
        </w:rPr>
      </w:pPr>
      <w:r w:rsidRPr="000046FD">
        <w:rPr>
          <w:rFonts w:ascii="Arial" w:hAnsi="Arial" w:cs="Arial"/>
          <w:sz w:val="20"/>
          <w:szCs w:val="20"/>
          <w:lang w:val="mn-MN"/>
        </w:rPr>
        <w:t>Аймгийн Аудитын газар нь орон нутгийн захиргааны болон төсөвт байгууллагуудын үйл ажиллагаа, орон нутгийн төсвөөс олгосон санхүүгийн байгууллагуудын үйл ажиллагаа, орон нутгийн төсвөөс олгосон санхүүгийн дэмжлэг, төсвийн орлого бүрдүүлдэг байгууллага аж ахуй</w:t>
      </w:r>
      <w:r w:rsidR="009D0D11" w:rsidRPr="000046FD">
        <w:rPr>
          <w:rFonts w:ascii="Arial" w:hAnsi="Arial" w:cs="Arial"/>
          <w:sz w:val="20"/>
          <w:szCs w:val="20"/>
          <w:lang w:val="mn-MN"/>
        </w:rPr>
        <w:t>н</w:t>
      </w:r>
      <w:r w:rsidRPr="000046FD">
        <w:rPr>
          <w:rFonts w:ascii="Arial" w:hAnsi="Arial" w:cs="Arial"/>
          <w:sz w:val="20"/>
          <w:szCs w:val="20"/>
          <w:lang w:val="mn-MN"/>
        </w:rPr>
        <w:t xml:space="preserve"> нэгж, орон нутгийн өмчит болон орон нутгийн өмчийн оролцоотой хуулийн этгээд, орон нутгийн төсвийн нэгдсэн тайлан, хөрөнгө оруулалт, тусгай зориулалтын сангуудын зарцуулалт, гадаадын улс орон, байгууллага иргэдээс ирүүлсэн зээл хандив тусламж, төсөл хөтөлбөрийн зарцуулалт</w:t>
      </w:r>
      <w:r w:rsidR="001B7A00" w:rsidRPr="000046FD">
        <w:rPr>
          <w:rFonts w:ascii="Arial" w:hAnsi="Arial" w:cs="Arial"/>
          <w:sz w:val="20"/>
          <w:szCs w:val="20"/>
          <w:lang w:val="mn-MN"/>
        </w:rPr>
        <w:t>, үйл ажиллагааны үр дүнд гүйцэтгэлийн болон нийцлийн аудит хийх буюу эдгээр байгууллагуудын санхүү</w:t>
      </w:r>
      <w:r w:rsidR="009D0D11" w:rsidRPr="000046FD">
        <w:rPr>
          <w:rFonts w:ascii="Arial" w:hAnsi="Arial" w:cs="Arial"/>
          <w:sz w:val="20"/>
          <w:szCs w:val="20"/>
          <w:lang w:val="mn-MN"/>
        </w:rPr>
        <w:t>гийн тайланг баталгаажуулах ауд</w:t>
      </w:r>
      <w:r w:rsidR="001B7A00" w:rsidRPr="000046FD">
        <w:rPr>
          <w:rFonts w:ascii="Arial" w:hAnsi="Arial" w:cs="Arial"/>
          <w:sz w:val="20"/>
          <w:szCs w:val="20"/>
          <w:lang w:val="mn-MN"/>
        </w:rPr>
        <w:t xml:space="preserve">ит хийж дүгнэлт зөвлөмж өгөх чиг үүрэг бүхий төрийн байгууллага юм. </w:t>
      </w:r>
    </w:p>
    <w:p w:rsidR="00A8785D" w:rsidRDefault="001F7908" w:rsidP="000046FD">
      <w:pPr>
        <w:spacing w:after="0" w:line="360" w:lineRule="auto"/>
        <w:ind w:firstLine="720"/>
        <w:jc w:val="both"/>
        <w:rPr>
          <w:rFonts w:ascii="Arial" w:hAnsi="Arial" w:cs="Arial"/>
          <w:sz w:val="20"/>
          <w:szCs w:val="20"/>
          <w:lang w:val="mn-MN"/>
        </w:rPr>
      </w:pPr>
      <w:r>
        <w:rPr>
          <w:rFonts w:ascii="Arial" w:hAnsi="Arial" w:cs="Arial"/>
          <w:sz w:val="20"/>
          <w:szCs w:val="20"/>
        </w:rPr>
        <w:t xml:space="preserve">1973 </w:t>
      </w:r>
      <w:r>
        <w:rPr>
          <w:rFonts w:ascii="Arial" w:hAnsi="Arial" w:cs="Arial"/>
          <w:sz w:val="20"/>
          <w:szCs w:val="20"/>
          <w:lang w:val="mn-MN"/>
        </w:rPr>
        <w:t>онд аймгийн МА</w:t>
      </w:r>
      <w:r w:rsidR="0009790A">
        <w:rPr>
          <w:rFonts w:ascii="Arial" w:hAnsi="Arial" w:cs="Arial"/>
          <w:sz w:val="20"/>
          <w:szCs w:val="20"/>
          <w:lang w:val="mn-MN"/>
        </w:rPr>
        <w:t>ХН-ын хорооны товчооны хурлаар а</w:t>
      </w:r>
      <w:r>
        <w:rPr>
          <w:rFonts w:ascii="Arial" w:hAnsi="Arial" w:cs="Arial"/>
          <w:sz w:val="20"/>
          <w:szCs w:val="20"/>
          <w:lang w:val="mn-MN"/>
        </w:rPr>
        <w:t>рдын хянан шалгах хороо 11 хүний бүрэлдэхүүнтэй байгуулагдан анхны даргаар нь Шинэбадрах гэдэг хүн томилогдон ажиллажээ.</w:t>
      </w:r>
      <w:r w:rsidR="0009790A">
        <w:rPr>
          <w:rFonts w:ascii="Arial" w:hAnsi="Arial" w:cs="Arial"/>
          <w:sz w:val="20"/>
          <w:szCs w:val="20"/>
          <w:lang w:val="mn-MN"/>
        </w:rPr>
        <w:t xml:space="preserve"> 1974 онд МАХН-ын Төв Хорооны Улс Төрийн Товчооны 35 дугаар тогтоол, БНМАУ-ын Сайд нарын Зөвлөлийн 113 дугаар тогтоолыг үндэслэн сумдад ардын хянан шалгар хороо байгуулж, 12 хүнийг орон тооны даргаар томилон хорооны гишүүдэд 112 хүн, хэвлэл мэдээллийн зөвлөлийн гишүүдэд 60 хүнийг батлан ажиллуулжээ. </w:t>
      </w:r>
    </w:p>
    <w:p w:rsidR="00A8785D" w:rsidRDefault="004F0B1C" w:rsidP="000046FD">
      <w:pPr>
        <w:spacing w:after="0" w:line="360" w:lineRule="auto"/>
        <w:ind w:firstLine="720"/>
        <w:jc w:val="both"/>
        <w:rPr>
          <w:rFonts w:ascii="Arial" w:hAnsi="Arial" w:cs="Arial"/>
          <w:sz w:val="20"/>
          <w:szCs w:val="20"/>
        </w:rPr>
      </w:pPr>
      <w:r>
        <w:rPr>
          <w:rFonts w:ascii="Arial" w:hAnsi="Arial" w:cs="Arial"/>
          <w:sz w:val="20"/>
          <w:szCs w:val="20"/>
          <w:lang w:val="mn-MN"/>
        </w:rPr>
        <w:t xml:space="preserve">1975 оны 10 дугаар сард Салхитын тэжээлийн аж ахуйн Ардын хянан шалгах хороог 4 гишүүнтэй байгуулж, 1977 оны </w:t>
      </w:r>
      <w:r>
        <w:rPr>
          <w:rFonts w:ascii="Arial" w:hAnsi="Arial" w:cs="Arial"/>
          <w:sz w:val="20"/>
          <w:szCs w:val="20"/>
        </w:rPr>
        <w:t xml:space="preserve">7 дугаар сард Түмэнцогтын Сангийн аж ахуйн ардын хянан шалгах хороог орон тооны болгон өргөтгөсөн байна. </w:t>
      </w:r>
    </w:p>
    <w:p w:rsidR="00A8785D" w:rsidRDefault="004F0B1C" w:rsidP="000046FD">
      <w:pPr>
        <w:spacing w:after="0" w:line="360" w:lineRule="auto"/>
        <w:ind w:firstLine="720"/>
        <w:jc w:val="both"/>
        <w:rPr>
          <w:rFonts w:ascii="Arial" w:hAnsi="Arial" w:cs="Arial"/>
          <w:sz w:val="20"/>
          <w:szCs w:val="20"/>
          <w:lang w:val="mn-MN"/>
        </w:rPr>
      </w:pPr>
      <w:r>
        <w:rPr>
          <w:rFonts w:ascii="Arial" w:hAnsi="Arial" w:cs="Arial"/>
          <w:sz w:val="20"/>
          <w:szCs w:val="20"/>
        </w:rPr>
        <w:t xml:space="preserve">1990 онд хуралдсан БНМАУ-ын Ардын Их Хурлын 12 дахь удаагийн сонгуулийн анхдугаар хуралдааны 29 дүгээр тогтоол, БНМАУ-ын Улсын анхдугаар чуулганы шийдвэрийг үндэслэн </w:t>
      </w:r>
      <w:r>
        <w:rPr>
          <w:rFonts w:ascii="Arial" w:hAnsi="Arial" w:cs="Arial"/>
          <w:sz w:val="20"/>
          <w:szCs w:val="20"/>
          <w:lang w:val="mn-MN"/>
        </w:rPr>
        <w:t xml:space="preserve">Сүхбаатар аймгийн Ардын ХУрлын Тэргүүлэгчдийн 1990 оны 9 дүгээр сарын 13-ны 24 дүгээр тогтоолоор </w:t>
      </w:r>
      <w:r w:rsidR="00D33B86">
        <w:rPr>
          <w:rFonts w:ascii="Arial" w:hAnsi="Arial" w:cs="Arial"/>
          <w:sz w:val="20"/>
          <w:szCs w:val="20"/>
          <w:lang w:val="mn-MN"/>
        </w:rPr>
        <w:t xml:space="preserve">аймгийн Ардын хянан шалгах хороог татан буулгах шийдвэр гаргажээ. </w:t>
      </w:r>
    </w:p>
    <w:p w:rsidR="001F7908" w:rsidRPr="004F0B1C" w:rsidRDefault="00D33B86" w:rsidP="000046FD">
      <w:pPr>
        <w:spacing w:after="0" w:line="360" w:lineRule="auto"/>
        <w:ind w:firstLine="720"/>
        <w:jc w:val="both"/>
        <w:rPr>
          <w:rFonts w:ascii="Arial" w:hAnsi="Arial" w:cs="Arial"/>
          <w:sz w:val="20"/>
          <w:szCs w:val="20"/>
          <w:lang w:val="mn-MN"/>
        </w:rPr>
      </w:pPr>
      <w:bookmarkStart w:id="0" w:name="_GoBack"/>
      <w:bookmarkEnd w:id="0"/>
      <w:r>
        <w:rPr>
          <w:rFonts w:ascii="Arial" w:hAnsi="Arial" w:cs="Arial"/>
          <w:sz w:val="20"/>
          <w:szCs w:val="20"/>
          <w:lang w:val="mn-MN"/>
        </w:rPr>
        <w:t>Хяналтын системгүйгээр ямарч төр оршин тогтнох үндэсгүй бөгөөд хөдөлмөрчдийн санал</w:t>
      </w:r>
      <w:r w:rsidR="009C4362">
        <w:rPr>
          <w:rFonts w:ascii="Arial" w:hAnsi="Arial" w:cs="Arial"/>
          <w:sz w:val="20"/>
          <w:szCs w:val="20"/>
          <w:lang w:val="mn-MN"/>
        </w:rPr>
        <w:t>, Ерөнхийлөгчийн санаачилснаар төрийн хяналт шалгалтын тухай хууль 1995 онд Улсын Их Хурлаар батлагдсанаар Монгол Улсад төрийн зүгээс хандах хяналтын бүрэн тогтолцоо бий болсон. Энэ хуулийн дагуу аймгийн Иргэдийн Төлөөлөгчдийн Хурлын тэргүүлэгчдийн 1995 оны 9 дүгээр сарын 1-ний өдрийн хуралдаанаар аймгийн Хянан шалгах хорооны даргаар Н.Мөнхнарыг, 10 дугаар сарын 1-нд хорооны ги</w:t>
      </w:r>
      <w:r w:rsidR="00D537EB">
        <w:rPr>
          <w:rFonts w:ascii="Arial" w:hAnsi="Arial" w:cs="Arial"/>
          <w:sz w:val="20"/>
          <w:szCs w:val="20"/>
          <w:lang w:val="mn-MN"/>
        </w:rPr>
        <w:t>шүүнээр 4 хүнийг томилсноор тус Хянан шалгах хороо байгуулагдаж, 10 дугаар сарын 16-наас эхлэн бүрэн орон тоотойгоор ажлаа явуулж эхэлсэн юм.</w:t>
      </w:r>
    </w:p>
    <w:p w:rsidR="001B7A00" w:rsidRPr="000046FD" w:rsidRDefault="001B7A00" w:rsidP="001A27AA">
      <w:pPr>
        <w:spacing w:after="0" w:line="360" w:lineRule="auto"/>
        <w:ind w:firstLine="720"/>
        <w:jc w:val="both"/>
        <w:rPr>
          <w:rFonts w:ascii="Arial" w:hAnsi="Arial" w:cs="Arial"/>
          <w:sz w:val="20"/>
          <w:szCs w:val="20"/>
          <w:lang w:val="mn-MN"/>
        </w:rPr>
      </w:pPr>
      <w:r w:rsidRPr="000046FD">
        <w:rPr>
          <w:rFonts w:ascii="Arial" w:hAnsi="Arial" w:cs="Arial"/>
          <w:sz w:val="20"/>
          <w:szCs w:val="20"/>
          <w:lang w:val="mn-MN"/>
        </w:rPr>
        <w:t>Аудитын газар нь Төрийн хянан шалгах хорооны үндэс суурин дээр шинээ</w:t>
      </w:r>
      <w:r w:rsidR="009D0D11" w:rsidRPr="000046FD">
        <w:rPr>
          <w:rFonts w:ascii="Arial" w:hAnsi="Arial" w:cs="Arial"/>
          <w:sz w:val="20"/>
          <w:szCs w:val="20"/>
          <w:lang w:val="mn-MN"/>
        </w:rPr>
        <w:t>р үүсэн байгуулагдаж Сүхбаатар аймгийн Иргэдийн төлөөлөгчдийн хурлын тэргүүлэгчдийн 2003 оны 07 дуга</w:t>
      </w:r>
      <w:r w:rsidR="00C00397" w:rsidRPr="000046FD">
        <w:rPr>
          <w:rFonts w:ascii="Arial" w:hAnsi="Arial" w:cs="Arial"/>
          <w:sz w:val="20"/>
          <w:szCs w:val="20"/>
          <w:lang w:val="mn-MN"/>
        </w:rPr>
        <w:t xml:space="preserve">ар сарын 04-ны өдрийн 51 дүгээр тоот </w:t>
      </w:r>
      <w:r w:rsidR="009D0D11" w:rsidRPr="000046FD">
        <w:rPr>
          <w:rFonts w:ascii="Arial" w:hAnsi="Arial" w:cs="Arial"/>
          <w:sz w:val="20"/>
          <w:szCs w:val="20"/>
          <w:lang w:val="mn-MN"/>
        </w:rPr>
        <w:t xml:space="preserve">тогтоолоор ерөнхий аудитор 1, аудитор 5, шинжээч 2, жолооч 1 бүгд 9 хүнтэй байхаар </w:t>
      </w:r>
      <w:r w:rsidR="00505D30" w:rsidRPr="000046FD">
        <w:rPr>
          <w:rFonts w:ascii="Arial" w:hAnsi="Arial" w:cs="Arial"/>
          <w:sz w:val="20"/>
          <w:szCs w:val="20"/>
          <w:lang w:val="mn-MN"/>
        </w:rPr>
        <w:t>батлагдан ажиллаж</w:t>
      </w:r>
      <w:r w:rsidRPr="000046FD">
        <w:rPr>
          <w:rFonts w:ascii="Arial" w:hAnsi="Arial" w:cs="Arial"/>
          <w:sz w:val="20"/>
          <w:szCs w:val="20"/>
          <w:lang w:val="mn-MN"/>
        </w:rPr>
        <w:t xml:space="preserve"> эхэлсэн</w:t>
      </w:r>
      <w:r w:rsidR="001A27AA" w:rsidRPr="000046FD">
        <w:rPr>
          <w:rFonts w:ascii="Arial" w:hAnsi="Arial" w:cs="Arial"/>
          <w:sz w:val="20"/>
          <w:szCs w:val="20"/>
          <w:lang w:val="mn-MN"/>
        </w:rPr>
        <w:t>.</w:t>
      </w:r>
      <w:r w:rsidRPr="000046FD">
        <w:rPr>
          <w:rFonts w:ascii="Arial" w:hAnsi="Arial" w:cs="Arial"/>
          <w:sz w:val="20"/>
          <w:szCs w:val="20"/>
          <w:lang w:val="mn-MN"/>
        </w:rPr>
        <w:t xml:space="preserve"> </w:t>
      </w:r>
    </w:p>
    <w:p w:rsidR="001B7A00" w:rsidRPr="000046FD" w:rsidRDefault="001B7A00" w:rsidP="000046FD">
      <w:pPr>
        <w:spacing w:after="0" w:line="360" w:lineRule="auto"/>
        <w:ind w:firstLine="720"/>
        <w:jc w:val="both"/>
        <w:rPr>
          <w:rFonts w:ascii="Arial" w:hAnsi="Arial" w:cs="Arial"/>
          <w:sz w:val="20"/>
          <w:szCs w:val="20"/>
          <w:lang w:val="mn-MN"/>
        </w:rPr>
      </w:pPr>
      <w:r w:rsidRPr="000046FD">
        <w:rPr>
          <w:rFonts w:ascii="Arial" w:hAnsi="Arial" w:cs="Arial"/>
          <w:sz w:val="20"/>
          <w:szCs w:val="20"/>
          <w:lang w:val="mn-MN"/>
        </w:rPr>
        <w:t>Аймгийн аудитын газар нь хууль ёс, санхүүгийн болон удирдлагын үйл ажиллагаа</w:t>
      </w:r>
      <w:r w:rsidR="00EC3F05" w:rsidRPr="000046FD">
        <w:rPr>
          <w:rFonts w:ascii="Arial" w:hAnsi="Arial" w:cs="Arial"/>
          <w:sz w:val="20"/>
          <w:szCs w:val="20"/>
          <w:lang w:val="mn-MN"/>
        </w:rPr>
        <w:t xml:space="preserve">г үр ашигтай үр нөлөөтэй аривч хямгач мөрдүүлэх, илэрсэн зөрчлийг засч залруулах, нэгэнт үүссэн хохирлыг барагдуулах, зөрчлөөс урьдчилан сэргийлэх, иргэд олон нийтийг үнэн зөв бодитой мэдээ мэдээллээр хангахад анхаарлаа чиглүүлэн ажиллаж байна. </w:t>
      </w:r>
    </w:p>
    <w:p w:rsidR="00EC3F05" w:rsidRPr="000046FD" w:rsidRDefault="00EC3F05" w:rsidP="002D4FF8">
      <w:pPr>
        <w:spacing w:after="0" w:line="360" w:lineRule="auto"/>
        <w:ind w:firstLine="720"/>
        <w:jc w:val="both"/>
        <w:rPr>
          <w:rFonts w:ascii="Arial" w:hAnsi="Arial" w:cs="Arial"/>
          <w:sz w:val="20"/>
          <w:szCs w:val="20"/>
          <w:lang w:val="mn-MN"/>
        </w:rPr>
      </w:pPr>
      <w:r w:rsidRPr="000046FD">
        <w:rPr>
          <w:rFonts w:ascii="Arial" w:hAnsi="Arial" w:cs="Arial"/>
          <w:sz w:val="20"/>
          <w:szCs w:val="20"/>
          <w:lang w:val="mn-MN"/>
        </w:rPr>
        <w:lastRenderedPageBreak/>
        <w:t xml:space="preserve">Монгол улсын Ерөнхий аудиторын 2014 оны 1 дүгээр сарын 17-ны өдрийн 05 тоот тушаалаар төрийн аудитын орон нутаг дахь салбар байгууллага болгон өөрчилж, ҮАГ-ын харьяа Сүхбаатар аймгийн аудитын газар нэртэйгээр ажиллаж байна. </w:t>
      </w:r>
    </w:p>
    <w:p w:rsidR="00EC3F05" w:rsidRPr="000046FD" w:rsidRDefault="00EC3F05" w:rsidP="002D4FF8">
      <w:pPr>
        <w:spacing w:after="0" w:line="360" w:lineRule="auto"/>
        <w:ind w:firstLine="720"/>
        <w:jc w:val="both"/>
        <w:rPr>
          <w:rFonts w:ascii="Arial" w:hAnsi="Arial" w:cs="Arial"/>
          <w:sz w:val="20"/>
          <w:szCs w:val="20"/>
          <w:lang w:val="mn-MN"/>
        </w:rPr>
      </w:pPr>
      <w:r w:rsidRPr="000046FD">
        <w:rPr>
          <w:rFonts w:ascii="Arial" w:hAnsi="Arial" w:cs="Arial"/>
          <w:sz w:val="20"/>
          <w:szCs w:val="20"/>
          <w:lang w:val="mn-MN"/>
        </w:rPr>
        <w:t xml:space="preserve">Мөн МУ-ын Ерөнхий аудиторын 2014 оны 1 дүгээр сарын 30 –ны өдрийн 22 тоот тушаалын 2,3-р хавсралтаар </w:t>
      </w:r>
      <w:r w:rsidR="002D4FF8" w:rsidRPr="000046FD">
        <w:rPr>
          <w:rFonts w:ascii="Arial" w:hAnsi="Arial" w:cs="Arial"/>
          <w:sz w:val="20"/>
          <w:szCs w:val="20"/>
          <w:lang w:val="mn-MN"/>
        </w:rPr>
        <w:t>чиг үүрэг, бүтэц өөрчлөгдсөн, 12</w:t>
      </w:r>
      <w:r w:rsidRPr="000046FD">
        <w:rPr>
          <w:rFonts w:ascii="Arial" w:hAnsi="Arial" w:cs="Arial"/>
          <w:sz w:val="20"/>
          <w:szCs w:val="20"/>
          <w:lang w:val="mn-MN"/>
        </w:rPr>
        <w:t xml:space="preserve"> орон тоогоор ажиллах боловч Улсын Их хурлын төсвийн байнгын хорооны 2010 оны 15-р тогтоолын “2.1 Төсвийн гүйцэтгэлд аудит хийхдээ </w:t>
      </w:r>
      <w:r w:rsidR="00D722E9" w:rsidRPr="000046FD">
        <w:rPr>
          <w:rFonts w:ascii="Arial" w:hAnsi="Arial" w:cs="Arial"/>
          <w:sz w:val="20"/>
          <w:szCs w:val="20"/>
          <w:lang w:val="mn-MN"/>
        </w:rPr>
        <w:t>төсвийн ерөнхийлө</w:t>
      </w:r>
      <w:r w:rsidR="006D3496" w:rsidRPr="000046FD">
        <w:rPr>
          <w:rFonts w:ascii="Arial" w:hAnsi="Arial" w:cs="Arial"/>
          <w:sz w:val="20"/>
          <w:szCs w:val="20"/>
          <w:lang w:val="mn-MN"/>
        </w:rPr>
        <w:t>н захирагчдын бүтээгдэхүүн нийлүүлэлтийн төлөвлөгөөний биелэлттэй холбож дүгнэлт гаргах Улсын Их Хуралд тани</w:t>
      </w:r>
      <w:r w:rsidR="00D722E9" w:rsidRPr="000046FD">
        <w:rPr>
          <w:rFonts w:ascii="Arial" w:hAnsi="Arial" w:cs="Arial"/>
          <w:sz w:val="20"/>
          <w:szCs w:val="20"/>
          <w:lang w:val="mn-MN"/>
        </w:rPr>
        <w:t>лцуулж байх</w:t>
      </w:r>
      <w:r w:rsidR="006D3496" w:rsidRPr="000046FD">
        <w:rPr>
          <w:rFonts w:ascii="Arial" w:hAnsi="Arial" w:cs="Arial"/>
          <w:sz w:val="20"/>
          <w:szCs w:val="20"/>
          <w:lang w:val="mn-MN"/>
        </w:rPr>
        <w:t>,” “2.2 Үндэсний аудитын газрын чадавхийг бэхжүүлэх, үйл ажиллагааны цар хүрээ үр дүн, гүйцэтгэлийн, нийцлийн аудитын чиглэлд өргөжүүлэх зорилгоор аудиторуудын мэдлэг, ур чадварыг дээшлүүлэх, аудитын арга техникийг боловсронгуй болгох, зарим чух</w:t>
      </w:r>
      <w:r w:rsidR="00D722E9" w:rsidRPr="000046FD">
        <w:rPr>
          <w:rFonts w:ascii="Arial" w:hAnsi="Arial" w:cs="Arial"/>
          <w:sz w:val="20"/>
          <w:szCs w:val="20"/>
          <w:lang w:val="mn-MN"/>
        </w:rPr>
        <w:t>ал салбараар мэргэш</w:t>
      </w:r>
      <w:r w:rsidR="006D3496" w:rsidRPr="000046FD">
        <w:rPr>
          <w:rFonts w:ascii="Arial" w:hAnsi="Arial" w:cs="Arial"/>
          <w:sz w:val="20"/>
          <w:szCs w:val="20"/>
          <w:lang w:val="mn-MN"/>
        </w:rPr>
        <w:t>сэн аудиторуудтай болох, холбогдох нарийн мэргэжлийн хүмүүсийг аудитад татан оролцуулах</w:t>
      </w:r>
      <w:r w:rsidR="00884562" w:rsidRPr="000046FD">
        <w:rPr>
          <w:rFonts w:ascii="Arial" w:hAnsi="Arial" w:cs="Arial"/>
          <w:sz w:val="20"/>
          <w:szCs w:val="20"/>
          <w:lang w:val="mn-MN"/>
        </w:rPr>
        <w:t xml:space="preserve"> зэрэгт нэмж шаардагдах зардал, орон тоог тооцож” аймаг, нийслэлийн аудитын газруудын орон тооны үлгэрчилсэн жишиг гаргасныг үндэслэн</w:t>
      </w:r>
      <w:r w:rsidR="001A27AA" w:rsidRPr="000046FD">
        <w:rPr>
          <w:rFonts w:ascii="Arial" w:hAnsi="Arial" w:cs="Arial"/>
          <w:sz w:val="20"/>
          <w:szCs w:val="20"/>
          <w:lang w:val="mn-MN"/>
        </w:rPr>
        <w:t xml:space="preserve"> 2017 оноос Тэргүүлэх аудитор -1, аудитын менежер -1, ахлах аудитор-3, аудитор -6 нярав жолооч- 1,  нийт 12 орон тоотойгоор үйл ажиллагаа явуулж байна. </w:t>
      </w:r>
    </w:p>
    <w:sectPr w:rsidR="00EC3F05" w:rsidRPr="000046FD" w:rsidSect="00A8785D">
      <w:pgSz w:w="12240" w:h="15840"/>
      <w:pgMar w:top="1260" w:right="90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CF"/>
    <w:rsid w:val="000046FD"/>
    <w:rsid w:val="0009790A"/>
    <w:rsid w:val="001A27AA"/>
    <w:rsid w:val="001B7A00"/>
    <w:rsid w:val="001F7908"/>
    <w:rsid w:val="002B0F46"/>
    <w:rsid w:val="002D4FF8"/>
    <w:rsid w:val="003F47CF"/>
    <w:rsid w:val="004F0B1C"/>
    <w:rsid w:val="004F2056"/>
    <w:rsid w:val="00505D30"/>
    <w:rsid w:val="005A6648"/>
    <w:rsid w:val="006D3496"/>
    <w:rsid w:val="008044EA"/>
    <w:rsid w:val="0084762A"/>
    <w:rsid w:val="00884562"/>
    <w:rsid w:val="00900BC7"/>
    <w:rsid w:val="009C4362"/>
    <w:rsid w:val="009D0D11"/>
    <w:rsid w:val="00A238EF"/>
    <w:rsid w:val="00A8785D"/>
    <w:rsid w:val="00C00397"/>
    <w:rsid w:val="00D33B86"/>
    <w:rsid w:val="00D537EB"/>
    <w:rsid w:val="00D722E9"/>
    <w:rsid w:val="00EC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CB0E9-5AC8-452E-AAC2-0E5413B7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OYUNBOLD</dc:creator>
  <cp:keywords/>
  <dc:description/>
  <cp:lastModifiedBy>naraa</cp:lastModifiedBy>
  <cp:revision>17</cp:revision>
  <cp:lastPrinted>2018-11-13T05:26:00Z</cp:lastPrinted>
  <dcterms:created xsi:type="dcterms:W3CDTF">2018-03-27T02:55:00Z</dcterms:created>
  <dcterms:modified xsi:type="dcterms:W3CDTF">2018-11-14T03:22:00Z</dcterms:modified>
</cp:coreProperties>
</file>