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180" w:type="dxa"/>
        <w:tblLayout w:type="fixed"/>
        <w:tblCellMar>
          <w:left w:w="0" w:type="dxa"/>
          <w:right w:w="0" w:type="dxa"/>
        </w:tblCellMar>
        <w:tblLook w:val="01E0" w:firstRow="1" w:lastRow="1" w:firstColumn="1" w:lastColumn="1" w:noHBand="0" w:noVBand="0"/>
      </w:tblPr>
      <w:tblGrid>
        <w:gridCol w:w="3780"/>
        <w:gridCol w:w="511"/>
        <w:gridCol w:w="5954"/>
      </w:tblGrid>
      <w:tr w:rsidR="00F812EC" w:rsidRPr="003A5DFE" w:rsidTr="00F812EC">
        <w:trPr>
          <w:cantSplit/>
          <w:trHeight w:hRule="exact" w:val="1524"/>
        </w:trPr>
        <w:tc>
          <w:tcPr>
            <w:tcW w:w="3780" w:type="dxa"/>
          </w:tcPr>
          <w:p w:rsidR="00F812EC" w:rsidRPr="003A5DFE" w:rsidRDefault="00F812EC" w:rsidP="00CD1862">
            <w:pPr>
              <w:spacing w:line="276" w:lineRule="auto"/>
              <w:jc w:val="both"/>
              <w:rPr>
                <w:rFonts w:ascii="Arial" w:hAnsi="Arial" w:cs="Arial"/>
                <w:sz w:val="24"/>
                <w:szCs w:val="24"/>
              </w:rPr>
            </w:pPr>
          </w:p>
        </w:tc>
        <w:tc>
          <w:tcPr>
            <w:tcW w:w="511" w:type="dxa"/>
          </w:tcPr>
          <w:p w:rsidR="00F812EC" w:rsidRPr="003A5DFE" w:rsidRDefault="00F812EC" w:rsidP="00CD1862">
            <w:pPr>
              <w:spacing w:line="276" w:lineRule="auto"/>
              <w:jc w:val="both"/>
              <w:rPr>
                <w:rFonts w:ascii="Arial" w:hAnsi="Arial" w:cs="Arial"/>
                <w:bCs/>
                <w:iCs/>
                <w:sz w:val="24"/>
                <w:szCs w:val="24"/>
                <w:lang w:val="en-GB"/>
              </w:rPr>
            </w:pPr>
          </w:p>
        </w:tc>
        <w:tc>
          <w:tcPr>
            <w:tcW w:w="5954" w:type="dxa"/>
          </w:tcPr>
          <w:p w:rsidR="00F812EC" w:rsidRPr="003A5DFE" w:rsidRDefault="00F812EC" w:rsidP="00CD1862">
            <w:pPr>
              <w:keepNext/>
              <w:spacing w:line="276" w:lineRule="auto"/>
              <w:rPr>
                <w:rFonts w:ascii="Arial" w:hAnsi="Arial" w:cs="Arial"/>
                <w:b/>
                <w:bCs/>
                <w:caps/>
                <w:kern w:val="28"/>
                <w:sz w:val="28"/>
                <w:szCs w:val="28"/>
                <w:lang w:val="mn-MN"/>
              </w:rPr>
            </w:pPr>
            <w:r w:rsidRPr="003A5DFE">
              <w:rPr>
                <w:rFonts w:ascii="Arial" w:hAnsi="Arial" w:cs="Arial"/>
                <w:b/>
                <w:bCs/>
                <w:caps/>
                <w:kern w:val="28"/>
                <w:sz w:val="28"/>
                <w:szCs w:val="28"/>
                <w:lang w:val="mn-MN"/>
              </w:rPr>
              <w:t>ОРХОН АЙМаГ дахь төрийн</w:t>
            </w:r>
          </w:p>
          <w:p w:rsidR="00F812EC" w:rsidRPr="003A5DFE" w:rsidRDefault="00F812EC" w:rsidP="00CD1862">
            <w:pPr>
              <w:keepNext/>
              <w:spacing w:line="276" w:lineRule="auto"/>
              <w:jc w:val="center"/>
              <w:rPr>
                <w:rFonts w:ascii="Arial" w:hAnsi="Arial" w:cs="Arial"/>
                <w:b/>
                <w:bCs/>
                <w:caps/>
                <w:kern w:val="28"/>
                <w:sz w:val="28"/>
                <w:szCs w:val="28"/>
                <w:lang w:val="mn-MN"/>
              </w:rPr>
            </w:pPr>
            <w:r w:rsidRPr="003A5DFE">
              <w:rPr>
                <w:rFonts w:ascii="Arial" w:hAnsi="Arial" w:cs="Arial"/>
                <w:b/>
                <w:bCs/>
                <w:caps/>
                <w:kern w:val="28"/>
                <w:sz w:val="28"/>
                <w:szCs w:val="28"/>
                <w:lang w:val="mn-MN"/>
              </w:rPr>
              <w:t>АУДИТЫН ГАЗАР</w:t>
            </w:r>
          </w:p>
          <w:p w:rsidR="00F812EC" w:rsidRPr="003A5DFE" w:rsidRDefault="00F812EC" w:rsidP="00CD1862">
            <w:pPr>
              <w:keepNext/>
              <w:spacing w:line="276" w:lineRule="auto"/>
              <w:jc w:val="both"/>
              <w:rPr>
                <w:rFonts w:ascii="Arial" w:hAnsi="Arial" w:cs="Arial"/>
                <w:b/>
                <w:bCs/>
                <w:caps/>
                <w:kern w:val="28"/>
                <w:sz w:val="28"/>
                <w:szCs w:val="28"/>
                <w:lang w:val="mn-MN"/>
              </w:rPr>
            </w:pPr>
          </w:p>
          <w:p w:rsidR="00F812EC" w:rsidRDefault="00F812EC" w:rsidP="00CD1862">
            <w:pPr>
              <w:keepNext/>
              <w:spacing w:line="276" w:lineRule="auto"/>
              <w:jc w:val="both"/>
              <w:rPr>
                <w:rFonts w:ascii="Arial" w:hAnsi="Arial" w:cs="Arial"/>
                <w:b/>
                <w:bCs/>
                <w:caps/>
                <w:kern w:val="28"/>
                <w:sz w:val="28"/>
                <w:szCs w:val="28"/>
                <w:lang w:val="mn-MN"/>
              </w:rPr>
            </w:pPr>
          </w:p>
          <w:p w:rsidR="004E1772" w:rsidRDefault="004E1772" w:rsidP="00CD1862">
            <w:pPr>
              <w:keepNext/>
              <w:spacing w:line="276" w:lineRule="auto"/>
              <w:jc w:val="both"/>
              <w:rPr>
                <w:rFonts w:ascii="Arial" w:hAnsi="Arial" w:cs="Arial"/>
                <w:b/>
                <w:bCs/>
                <w:caps/>
                <w:kern w:val="28"/>
                <w:sz w:val="28"/>
                <w:szCs w:val="28"/>
                <w:lang w:val="mn-MN"/>
              </w:rPr>
            </w:pPr>
          </w:p>
          <w:p w:rsidR="004E1772" w:rsidRPr="003A5DFE" w:rsidRDefault="004E1772" w:rsidP="00CD1862">
            <w:pPr>
              <w:keepNext/>
              <w:spacing w:line="276" w:lineRule="auto"/>
              <w:jc w:val="both"/>
              <w:rPr>
                <w:rFonts w:ascii="Arial" w:hAnsi="Arial" w:cs="Arial"/>
                <w:b/>
                <w:bCs/>
                <w:caps/>
                <w:kern w:val="28"/>
                <w:sz w:val="28"/>
                <w:szCs w:val="28"/>
                <w:lang w:val="mn-MN"/>
              </w:rPr>
            </w:pPr>
          </w:p>
          <w:p w:rsidR="00F812EC" w:rsidRPr="003A5DFE" w:rsidRDefault="00F812EC" w:rsidP="00CD1862">
            <w:pPr>
              <w:keepNext/>
              <w:spacing w:line="276" w:lineRule="auto"/>
              <w:jc w:val="both"/>
              <w:rPr>
                <w:rFonts w:ascii="Arial" w:hAnsi="Arial" w:cs="Arial"/>
                <w:b/>
                <w:bCs/>
                <w:caps/>
                <w:kern w:val="28"/>
                <w:sz w:val="28"/>
                <w:szCs w:val="28"/>
                <w:lang w:val="mn-MN"/>
              </w:rPr>
            </w:pPr>
          </w:p>
        </w:tc>
      </w:tr>
    </w:tbl>
    <w:p w:rsidR="00F812EC" w:rsidRPr="003A5DFE" w:rsidRDefault="004E1772" w:rsidP="00CD1862">
      <w:pPr>
        <w:spacing w:line="276" w:lineRule="auto"/>
        <w:ind w:left="362" w:right="1115"/>
        <w:jc w:val="both"/>
        <w:rPr>
          <w:rFonts w:ascii="Arial" w:hAnsi="Arial" w:cs="Arial"/>
          <w:b/>
          <w:color w:val="00007F"/>
          <w:sz w:val="24"/>
          <w:szCs w:val="24"/>
          <w:lang w:val="mn-MN"/>
        </w:rPr>
      </w:pPr>
      <w:r w:rsidRPr="00937D0A">
        <w:rPr>
          <w:rFonts w:ascii="Arial" w:hAnsi="Arial" w:cs="Arial"/>
          <w:noProof/>
        </w:rPr>
        <mc:AlternateContent>
          <mc:Choice Requires="wpg">
            <w:drawing>
              <wp:anchor distT="0" distB="0" distL="114300" distR="114300" simplePos="0" relativeHeight="251670528" behindDoc="1" locked="0" layoutInCell="1" allowOverlap="1" wp14:anchorId="2C40A96B" wp14:editId="47B0405E">
                <wp:simplePos x="0" y="0"/>
                <wp:positionH relativeFrom="page">
                  <wp:posOffset>1558671</wp:posOffset>
                </wp:positionH>
                <wp:positionV relativeFrom="page">
                  <wp:posOffset>670923</wp:posOffset>
                </wp:positionV>
                <wp:extent cx="1195705" cy="1104900"/>
                <wp:effectExtent l="0" t="0" r="0" b="0"/>
                <wp:wrapNone/>
                <wp:docPr id="30"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705" cy="1104900"/>
                          <a:chOff x="3350" y="650"/>
                          <a:chExt cx="1520" cy="1400"/>
                        </a:xfrm>
                      </wpg:grpSpPr>
                      <wpg:grpSp>
                        <wpg:cNvPr id="33" name="Group 1073"/>
                        <wpg:cNvGrpSpPr>
                          <a:grpSpLocks/>
                        </wpg:cNvGrpSpPr>
                        <wpg:grpSpPr bwMode="auto">
                          <a:xfrm>
                            <a:off x="3360" y="660"/>
                            <a:ext cx="1500" cy="1380"/>
                            <a:chOff x="3360" y="660"/>
                            <a:chExt cx="1500" cy="1380"/>
                          </a:xfrm>
                        </wpg:grpSpPr>
                        <wps:wsp>
                          <wps:cNvPr id="34" name="Freeform 1075"/>
                          <wps:cNvSpPr>
                            <a:spLocks/>
                          </wps:cNvSpPr>
                          <wps:spPr bwMode="auto">
                            <a:xfrm>
                              <a:off x="3360" y="660"/>
                              <a:ext cx="1500" cy="1380"/>
                            </a:xfrm>
                            <a:custGeom>
                              <a:avLst/>
                              <a:gdLst>
                                <a:gd name="T0" fmla="+- 0 3360 3360"/>
                                <a:gd name="T1" fmla="*/ T0 w 1500"/>
                                <a:gd name="T2" fmla="+- 0 2040 660"/>
                                <a:gd name="T3" fmla="*/ 2040 h 1380"/>
                                <a:gd name="T4" fmla="+- 0 4860 3360"/>
                                <a:gd name="T5" fmla="*/ T4 w 1500"/>
                                <a:gd name="T6" fmla="+- 0 2040 660"/>
                                <a:gd name="T7" fmla="*/ 2040 h 1380"/>
                                <a:gd name="T8" fmla="+- 0 4860 3360"/>
                                <a:gd name="T9" fmla="*/ T8 w 1500"/>
                                <a:gd name="T10" fmla="+- 0 660 660"/>
                                <a:gd name="T11" fmla="*/ 660 h 1380"/>
                                <a:gd name="T12" fmla="+- 0 3360 3360"/>
                                <a:gd name="T13" fmla="*/ T12 w 1500"/>
                                <a:gd name="T14" fmla="+- 0 660 660"/>
                                <a:gd name="T15" fmla="*/ 660 h 1380"/>
                                <a:gd name="T16" fmla="+- 0 3360 3360"/>
                                <a:gd name="T17" fmla="*/ T16 w 1500"/>
                                <a:gd name="T18" fmla="+- 0 2040 660"/>
                                <a:gd name="T19" fmla="*/ 2040 h 1380"/>
                              </a:gdLst>
                              <a:ahLst/>
                              <a:cxnLst>
                                <a:cxn ang="0">
                                  <a:pos x="T1" y="T3"/>
                                </a:cxn>
                                <a:cxn ang="0">
                                  <a:pos x="T5" y="T7"/>
                                </a:cxn>
                                <a:cxn ang="0">
                                  <a:pos x="T9" y="T11"/>
                                </a:cxn>
                                <a:cxn ang="0">
                                  <a:pos x="T13" y="T15"/>
                                </a:cxn>
                                <a:cxn ang="0">
                                  <a:pos x="T17" y="T19"/>
                                </a:cxn>
                              </a:cxnLst>
                              <a:rect l="0" t="0" r="r" b="b"/>
                              <a:pathLst>
                                <a:path w="1500" h="1380">
                                  <a:moveTo>
                                    <a:pt x="0" y="1380"/>
                                  </a:moveTo>
                                  <a:lnTo>
                                    <a:pt x="1500" y="1380"/>
                                  </a:lnTo>
                                  <a:lnTo>
                                    <a:pt x="1500" y="0"/>
                                  </a:lnTo>
                                  <a:lnTo>
                                    <a:pt x="0" y="0"/>
                                  </a:lnTo>
                                  <a:lnTo>
                                    <a:pt x="0" y="138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0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60" y="660"/>
                              <a:ext cx="1500" cy="13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1CF5DBE" id="Group 1072" o:spid="_x0000_s1026" style="position:absolute;margin-left:122.75pt;margin-top:52.85pt;width:94.15pt;height:87pt;z-index:-251645952;mso-position-horizontal-relative:page;mso-position-vertical-relative:page" coordorigin="3350,650" coordsize="1520,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">
                <v:group id="Group 1073" o:spid="_x0000_s1027" style="position:absolute;left:3360;top:660;width:1500;height:1380" coordorigin="3360,660" coordsize="150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75" o:spid="_x0000_s1028" style="position:absolute;left:3360;top:660;width:1500;height:1380;visibility:visible;mso-wrap-style:square;v-text-anchor:top" coordsize="150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TT8EA&#10;AADbAAAADwAAAGRycy9kb3ducmV2LnhtbESP3WrCQBSE74W+w3IE73RjDalGVykJgrfVPsAhe/KD&#10;2bMhuzWJT98tCL0cZuYb5nAaTSse1LvGsoL1KgJBXFjdcKXg+3ZebkE4j6yxtUwKJnJwOr7NDphq&#10;O/AXPa6+EgHCLkUFtfddKqUrajLoVrYjDl5pe4M+yL6SuschwE0r36MokQYbDgs1dpTVVNyvP0bB&#10;B01Jnp/LgZpst9GMzzLmXKnFfPzcg/A0+v/wq33RCjYx/H0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E0/BAAAA2wAAAA8AAAAAAAAAAAAAAAAAmAIAAGRycy9kb3du&#10;cmV2LnhtbFBLBQYAAAAABAAEAPUAAACGAwAAAAA=&#10;" path="m,1380r1500,l1500,,,,,1380xe" fillcolor="blue" stroked="f">
                    <v:path arrowok="t" o:connecttype="custom" o:connectlocs="0,2040;1500,2040;1500,660;0,660;0,2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4" o:spid="_x0000_s1029" type="#_x0000_t75" style="position:absolute;left:3360;top:660;width:1500;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UmHHAAAA2wAAAA8AAABkcnMvZG93bnJldi54bWxEj0FrwkAUhO+C/2F5ghdpNiotbXSVIoiC&#10;UNC2pL09s88kNvs2ZFdN/fVuoeBxmJlvmOm8NZU4U+NKywqGUQyCOLO65FzBx/vy4RmE88gaK8uk&#10;4JcczGfdzhQTbS+8pfPO5yJA2CWooPC+TqR0WUEGXWRr4uAdbGPQB9nkUjd4CXBTyVEcP0mDJYeF&#10;AmtaFJT97E5GweCrekvT1fHFZt/75eYz5+tmkCrV77WvExCeWn8P/7fXWsH4Ef6+hB8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oUmHHAAAA2wAAAA8AAAAAAAAAAAAA&#10;AAAAnwIAAGRycy9kb3ducmV2LnhtbFBLBQYAAAAABAAEAPcAAACTAwAAAAA=&#10;">
                    <v:imagedata r:id="rId10" o:title=""/>
                  </v:shape>
                </v:group>
                <w10:wrap anchorx="page" anchory="page"/>
              </v:group>
            </w:pict>
          </mc:Fallback>
        </mc:AlternateContent>
      </w:r>
    </w:p>
    <w:p w:rsidR="004E1772" w:rsidRDefault="004E1772" w:rsidP="00CD1862">
      <w:pPr>
        <w:spacing w:line="276" w:lineRule="auto"/>
        <w:jc w:val="center"/>
        <w:rPr>
          <w:rFonts w:ascii="Arial" w:hAnsi="Arial" w:cs="Arial"/>
          <w:sz w:val="32"/>
          <w:szCs w:val="32"/>
          <w:lang w:val="mn-MN"/>
        </w:rPr>
      </w:pPr>
    </w:p>
    <w:p w:rsidR="004E1772" w:rsidRDefault="004E1772" w:rsidP="00CD1862">
      <w:pPr>
        <w:spacing w:line="276" w:lineRule="auto"/>
        <w:jc w:val="center"/>
        <w:rPr>
          <w:rFonts w:ascii="Arial" w:hAnsi="Arial" w:cs="Arial"/>
          <w:sz w:val="32"/>
          <w:szCs w:val="32"/>
          <w:lang w:val="mn-MN"/>
        </w:rPr>
      </w:pPr>
    </w:p>
    <w:p w:rsidR="003B75A5" w:rsidRPr="00752BA0" w:rsidRDefault="003B75A5" w:rsidP="00CD1862">
      <w:pPr>
        <w:spacing w:line="276" w:lineRule="auto"/>
        <w:jc w:val="center"/>
        <w:rPr>
          <w:rFonts w:ascii="Arial" w:hAnsi="Arial" w:cs="Arial"/>
          <w:sz w:val="32"/>
          <w:szCs w:val="32"/>
          <w:lang w:val="mn-MN"/>
        </w:rPr>
      </w:pPr>
      <w:r w:rsidRPr="00752BA0">
        <w:rPr>
          <w:rFonts w:ascii="Arial" w:hAnsi="Arial" w:cs="Arial"/>
          <w:sz w:val="32"/>
          <w:szCs w:val="32"/>
          <w:lang w:val="mn-MN"/>
        </w:rPr>
        <w:t>“ШИЛЭН ДАНСНЫ ТУХАЙ ХУУЛИЙН ХЭРЭГЖИЛТ”</w:t>
      </w:r>
    </w:p>
    <w:p w:rsidR="005F60DD" w:rsidRDefault="005F60DD" w:rsidP="00CD1862">
      <w:pPr>
        <w:spacing w:line="276" w:lineRule="auto"/>
        <w:jc w:val="center"/>
        <w:rPr>
          <w:rFonts w:ascii="Arial" w:hAnsi="Arial" w:cs="Arial"/>
          <w:caps/>
          <w:sz w:val="24"/>
          <w:szCs w:val="24"/>
          <w:lang w:val="mn-MN"/>
        </w:rPr>
      </w:pPr>
    </w:p>
    <w:p w:rsidR="00F812EC" w:rsidRPr="00A96A73" w:rsidRDefault="00A96A73" w:rsidP="00CD1862">
      <w:pPr>
        <w:spacing w:line="276" w:lineRule="auto"/>
        <w:jc w:val="center"/>
        <w:rPr>
          <w:rFonts w:ascii="Arial" w:hAnsi="Arial" w:cs="Arial"/>
          <w:sz w:val="24"/>
          <w:szCs w:val="24"/>
        </w:rPr>
      </w:pPr>
      <w:r w:rsidRPr="00A96A73">
        <w:rPr>
          <w:rFonts w:ascii="Arial" w:hAnsi="Arial" w:cs="Arial"/>
          <w:caps/>
          <w:sz w:val="24"/>
          <w:szCs w:val="24"/>
          <w:lang w:val="mn-MN"/>
        </w:rPr>
        <w:t>ҮАГ-НАГ-2018/01/-НА</w:t>
      </w:r>
      <w:r w:rsidRPr="00A96A73">
        <w:rPr>
          <w:rFonts w:ascii="Arial" w:hAnsi="Arial" w:cs="Arial"/>
          <w:sz w:val="24"/>
          <w:szCs w:val="24"/>
          <w:lang w:val="mn-MN"/>
        </w:rPr>
        <w:t xml:space="preserve"> </w:t>
      </w:r>
    </w:p>
    <w:p w:rsidR="002447B1" w:rsidRDefault="0040698A" w:rsidP="00CD1862">
      <w:pPr>
        <w:spacing w:line="276" w:lineRule="auto"/>
        <w:ind w:left="-360"/>
        <w:jc w:val="both"/>
        <w:rPr>
          <w:rFonts w:ascii="Arial" w:hAnsi="Arial" w:cs="Arial"/>
          <w:sz w:val="28"/>
          <w:szCs w:val="28"/>
        </w:rPr>
      </w:pPr>
      <w:r>
        <w:rPr>
          <w:noProof/>
        </w:rPr>
        <w:drawing>
          <wp:anchor distT="0" distB="0" distL="114300" distR="114300" simplePos="0" relativeHeight="251666432" behindDoc="1" locked="0" layoutInCell="1" allowOverlap="1" wp14:anchorId="312ECA6E" wp14:editId="6B18B04E">
            <wp:simplePos x="0" y="0"/>
            <wp:positionH relativeFrom="page">
              <wp:posOffset>694690</wp:posOffset>
            </wp:positionH>
            <wp:positionV relativeFrom="paragraph">
              <wp:posOffset>273050</wp:posOffset>
            </wp:positionV>
            <wp:extent cx="6443980" cy="3324225"/>
            <wp:effectExtent l="95250" t="95250" r="90170" b="104775"/>
            <wp:wrapNone/>
            <wp:docPr id="2" name="Picture 2" descr="Image result for Орхон аймгийн Засаг даргын Тамгын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Орхон аймгийн Засаг даргын Тамгын газа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3980" cy="33242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2447B1" w:rsidRDefault="002447B1" w:rsidP="00CD1862">
      <w:pPr>
        <w:spacing w:line="276" w:lineRule="auto"/>
        <w:ind w:left="-360"/>
        <w:jc w:val="both"/>
        <w:rPr>
          <w:rFonts w:ascii="Arial" w:hAnsi="Arial" w:cs="Arial"/>
          <w:sz w:val="28"/>
          <w:szCs w:val="28"/>
        </w:rPr>
      </w:pPr>
    </w:p>
    <w:p w:rsidR="002447B1" w:rsidRDefault="002447B1" w:rsidP="00CD1862">
      <w:pPr>
        <w:spacing w:line="276" w:lineRule="auto"/>
        <w:ind w:left="-360"/>
        <w:jc w:val="both"/>
        <w:rPr>
          <w:rFonts w:ascii="Arial" w:hAnsi="Arial" w:cs="Arial"/>
          <w:sz w:val="28"/>
          <w:szCs w:val="28"/>
        </w:rPr>
      </w:pPr>
    </w:p>
    <w:p w:rsidR="002447B1" w:rsidRDefault="002447B1" w:rsidP="00CD1862">
      <w:pPr>
        <w:spacing w:line="276" w:lineRule="auto"/>
        <w:ind w:left="-360"/>
        <w:jc w:val="both"/>
        <w:rPr>
          <w:rFonts w:ascii="Arial" w:hAnsi="Arial" w:cs="Arial"/>
          <w:sz w:val="28"/>
          <w:szCs w:val="28"/>
        </w:rPr>
      </w:pPr>
    </w:p>
    <w:p w:rsidR="00A96A73" w:rsidRPr="003A5DFE" w:rsidRDefault="00A96A73" w:rsidP="00CD1862">
      <w:pPr>
        <w:spacing w:line="276" w:lineRule="auto"/>
        <w:ind w:left="-360"/>
        <w:jc w:val="both"/>
        <w:rPr>
          <w:rFonts w:ascii="Arial" w:hAnsi="Arial" w:cs="Arial"/>
          <w:sz w:val="28"/>
          <w:szCs w:val="28"/>
        </w:rPr>
      </w:pPr>
    </w:p>
    <w:p w:rsidR="00F812EC" w:rsidRPr="003A5DFE" w:rsidRDefault="00F812EC" w:rsidP="00CD1862">
      <w:pPr>
        <w:spacing w:line="276" w:lineRule="auto"/>
        <w:jc w:val="both"/>
        <w:rPr>
          <w:rFonts w:ascii="Arial" w:hAnsi="Arial" w:cs="Arial"/>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5F60DD" w:rsidRDefault="005F60DD" w:rsidP="00CD1862">
      <w:pPr>
        <w:spacing w:line="276" w:lineRule="auto"/>
        <w:ind w:firstLine="720"/>
        <w:jc w:val="center"/>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40698A" w:rsidRDefault="0040698A" w:rsidP="00CD1862">
      <w:pPr>
        <w:spacing w:line="276" w:lineRule="auto"/>
        <w:ind w:firstLine="720"/>
        <w:jc w:val="both"/>
        <w:rPr>
          <w:rFonts w:ascii="Arial" w:hAnsi="Arial" w:cs="Arial"/>
          <w:b/>
          <w:sz w:val="24"/>
          <w:szCs w:val="24"/>
          <w:lang w:val="mn-MN"/>
        </w:rPr>
      </w:pPr>
    </w:p>
    <w:p w:rsidR="00A96A73" w:rsidRPr="00A96A73" w:rsidRDefault="006D2E18" w:rsidP="00CD1862">
      <w:pPr>
        <w:spacing w:line="276" w:lineRule="auto"/>
        <w:ind w:firstLine="720"/>
        <w:jc w:val="both"/>
        <w:rPr>
          <w:rFonts w:ascii="Arial" w:hAnsi="Arial" w:cs="Arial"/>
          <w:b/>
          <w:sz w:val="24"/>
          <w:szCs w:val="24"/>
          <w:lang w:val="mn-MN"/>
        </w:rPr>
      </w:pPr>
      <w:r w:rsidRPr="00A96A73">
        <w:rPr>
          <w:rFonts w:ascii="Arial" w:hAnsi="Arial" w:cs="Arial"/>
          <w:b/>
          <w:sz w:val="24"/>
          <w:szCs w:val="24"/>
          <w:lang w:val="mn-MN"/>
        </w:rPr>
        <w:t xml:space="preserve">Шилэн дансны тухай хуулийн </w:t>
      </w:r>
      <w:r w:rsidR="00A96A73" w:rsidRPr="00A96A73">
        <w:rPr>
          <w:rFonts w:ascii="Arial" w:hAnsi="Arial" w:cs="Arial"/>
          <w:b/>
          <w:sz w:val="24"/>
          <w:szCs w:val="24"/>
          <w:lang w:val="mn-MN" w:eastAsia="mn-MN"/>
        </w:rPr>
        <w:t xml:space="preserve">3.1.1-3.1.2-т заасан байгууллага, сангууд шилэн дансанд бүрэн хамрагдаж байгаа ч </w:t>
      </w:r>
      <w:r w:rsidR="00DE4BCC">
        <w:rPr>
          <w:rFonts w:ascii="Arial" w:hAnsi="Arial" w:cs="Arial"/>
          <w:b/>
          <w:sz w:val="24"/>
          <w:szCs w:val="24"/>
          <w:lang w:val="mn-MN"/>
        </w:rPr>
        <w:t>т</w:t>
      </w:r>
      <w:r w:rsidR="00A96A73" w:rsidRPr="00A96A73">
        <w:rPr>
          <w:rFonts w:ascii="Arial" w:hAnsi="Arial" w:cs="Arial"/>
          <w:b/>
          <w:sz w:val="24"/>
          <w:szCs w:val="24"/>
          <w:lang w:val="mn-MN"/>
        </w:rPr>
        <w:t>ө</w:t>
      </w:r>
      <w:r w:rsidR="00A96A73" w:rsidRPr="00A96A73">
        <w:rPr>
          <w:rFonts w:ascii="Arial" w:hAnsi="Arial" w:cs="Arial"/>
          <w:b/>
          <w:sz w:val="24"/>
          <w:szCs w:val="24"/>
        </w:rPr>
        <w:t>рийн чиг үүрэгт хамаарах ажил, үйлчилгээг хууль тогтоомж, гэрээний үндсэн дээр гүйцэтгэгч хувийн хэвшлийн байгууллагууд хуулийн хэрэгжилт</w:t>
      </w:r>
      <w:r w:rsidR="00A96A73" w:rsidRPr="00A96A73">
        <w:rPr>
          <w:rFonts w:ascii="Arial" w:hAnsi="Arial" w:cs="Arial"/>
          <w:b/>
          <w:sz w:val="24"/>
          <w:szCs w:val="24"/>
          <w:lang w:val="mn-MN"/>
        </w:rPr>
        <w:t>ийг хангаж ажиллаагүй</w:t>
      </w:r>
      <w:r w:rsidR="005F60DD">
        <w:rPr>
          <w:rFonts w:ascii="Arial" w:hAnsi="Arial" w:cs="Arial"/>
          <w:b/>
          <w:sz w:val="24"/>
          <w:szCs w:val="24"/>
          <w:lang w:val="mn-MN"/>
        </w:rPr>
        <w:t xml:space="preserve">, </w:t>
      </w:r>
      <w:r w:rsidR="00A96A73" w:rsidRPr="00A96A73">
        <w:rPr>
          <w:rFonts w:ascii="Arial" w:hAnsi="Arial" w:cs="Arial"/>
          <w:b/>
          <w:sz w:val="24"/>
          <w:szCs w:val="24"/>
          <w:lang w:val="mn-MN"/>
        </w:rPr>
        <w:t>мэдээлэл байршуулахгүй байх</w:t>
      </w:r>
      <w:r w:rsidR="00A96A73">
        <w:rPr>
          <w:rFonts w:ascii="Arial" w:hAnsi="Arial" w:cs="Arial"/>
          <w:b/>
          <w:sz w:val="24"/>
          <w:szCs w:val="24"/>
          <w:lang w:val="mn-MN"/>
        </w:rPr>
        <w:t xml:space="preserve">, хугацаа хоцроох </w:t>
      </w:r>
      <w:r w:rsidR="00DE4BCC">
        <w:rPr>
          <w:rFonts w:ascii="Arial" w:hAnsi="Arial" w:cs="Arial"/>
          <w:b/>
          <w:sz w:val="24"/>
          <w:szCs w:val="24"/>
          <w:lang w:val="mn-MN"/>
        </w:rPr>
        <w:t>зөрчил гарч байгаа нь т</w:t>
      </w:r>
      <w:r w:rsidR="00A96A73" w:rsidRPr="00A96A73">
        <w:rPr>
          <w:rFonts w:ascii="Arial" w:hAnsi="Arial" w:cs="Arial"/>
          <w:b/>
          <w:sz w:val="24"/>
          <w:szCs w:val="24"/>
          <w:lang w:val="mn-MN"/>
        </w:rPr>
        <w:t>өсвийн нээлттэй, ил тод, цаг хугацаандаа байх зарчим алдагдаж байна.</w:t>
      </w:r>
    </w:p>
    <w:p w:rsidR="005F60DD" w:rsidRDefault="005F60DD" w:rsidP="00CD1862">
      <w:pPr>
        <w:spacing w:line="276" w:lineRule="auto"/>
        <w:ind w:left="3870" w:right="3267" w:hanging="720"/>
        <w:jc w:val="center"/>
        <w:rPr>
          <w:rFonts w:ascii="Arial" w:hAnsi="Arial" w:cs="Arial"/>
          <w:b/>
          <w:sz w:val="24"/>
          <w:szCs w:val="24"/>
          <w:lang w:val="mn-MN"/>
        </w:rPr>
      </w:pPr>
    </w:p>
    <w:p w:rsidR="005F60DD" w:rsidRDefault="005F60DD" w:rsidP="00CD1862">
      <w:pPr>
        <w:spacing w:line="276" w:lineRule="auto"/>
        <w:ind w:left="3870" w:right="3267" w:hanging="720"/>
        <w:jc w:val="center"/>
        <w:rPr>
          <w:rFonts w:ascii="Arial" w:hAnsi="Arial" w:cs="Arial"/>
          <w:b/>
          <w:sz w:val="24"/>
          <w:szCs w:val="24"/>
          <w:lang w:val="mn-MN"/>
        </w:rPr>
      </w:pPr>
    </w:p>
    <w:p w:rsidR="004E1772" w:rsidRDefault="004E1772" w:rsidP="00CD1862">
      <w:pPr>
        <w:spacing w:line="276" w:lineRule="auto"/>
        <w:ind w:left="3870" w:right="3267" w:hanging="720"/>
        <w:jc w:val="center"/>
        <w:rPr>
          <w:rFonts w:ascii="Arial" w:hAnsi="Arial" w:cs="Arial"/>
          <w:b/>
          <w:sz w:val="24"/>
          <w:szCs w:val="24"/>
          <w:lang w:val="mn-MN"/>
        </w:rPr>
      </w:pPr>
    </w:p>
    <w:p w:rsidR="00F812EC" w:rsidRPr="003A5DFE" w:rsidRDefault="00F812EC" w:rsidP="00CD1862">
      <w:pPr>
        <w:spacing w:line="276" w:lineRule="auto"/>
        <w:ind w:left="3870" w:right="3267" w:hanging="720"/>
        <w:jc w:val="center"/>
        <w:rPr>
          <w:rFonts w:ascii="Arial" w:hAnsi="Arial" w:cs="Arial"/>
          <w:sz w:val="24"/>
          <w:szCs w:val="24"/>
        </w:rPr>
      </w:pPr>
      <w:r w:rsidRPr="003A5DFE">
        <w:rPr>
          <w:rFonts w:ascii="Arial" w:hAnsi="Arial" w:cs="Arial"/>
          <w:b/>
          <w:sz w:val="24"/>
          <w:szCs w:val="24"/>
          <w:lang w:val="mn-MN"/>
        </w:rPr>
        <w:t>Орхон аймаг</w:t>
      </w:r>
    </w:p>
    <w:p w:rsidR="00F812EC" w:rsidRPr="003A5DFE" w:rsidRDefault="00F812EC" w:rsidP="00CD1862">
      <w:pPr>
        <w:spacing w:line="276" w:lineRule="auto"/>
        <w:ind w:left="5256" w:right="3817" w:hanging="1386"/>
        <w:jc w:val="center"/>
        <w:rPr>
          <w:rFonts w:ascii="Arial" w:hAnsi="Arial" w:cs="Arial"/>
          <w:b/>
          <w:sz w:val="24"/>
          <w:szCs w:val="24"/>
        </w:rPr>
      </w:pPr>
      <w:r w:rsidRPr="003A5DFE">
        <w:rPr>
          <w:rFonts w:ascii="Arial" w:hAnsi="Arial" w:cs="Arial"/>
          <w:b/>
          <w:sz w:val="24"/>
          <w:szCs w:val="24"/>
        </w:rPr>
        <w:t>201</w:t>
      </w:r>
      <w:r w:rsidR="00A96A73">
        <w:rPr>
          <w:rFonts w:ascii="Arial" w:hAnsi="Arial" w:cs="Arial"/>
          <w:b/>
          <w:sz w:val="24"/>
          <w:szCs w:val="24"/>
          <w:lang w:val="mn-MN"/>
        </w:rPr>
        <w:t>8</w:t>
      </w:r>
      <w:r w:rsidRPr="003A5DFE">
        <w:rPr>
          <w:rFonts w:ascii="Arial" w:hAnsi="Arial" w:cs="Arial"/>
          <w:b/>
          <w:sz w:val="24"/>
          <w:szCs w:val="24"/>
        </w:rPr>
        <w:t xml:space="preserve"> он</w:t>
      </w:r>
    </w:p>
    <w:p w:rsidR="00F812EC" w:rsidRPr="003A5DFE" w:rsidRDefault="00F812EC" w:rsidP="00CD1862">
      <w:pPr>
        <w:spacing w:line="276" w:lineRule="auto"/>
        <w:ind w:left="5256" w:right="3817" w:hanging="1386"/>
        <w:jc w:val="center"/>
        <w:rPr>
          <w:rFonts w:ascii="Arial" w:hAnsi="Arial" w:cs="Arial"/>
          <w:b/>
          <w:sz w:val="24"/>
          <w:szCs w:val="24"/>
        </w:rPr>
        <w:sectPr w:rsidR="00F812EC" w:rsidRPr="003A5DFE" w:rsidSect="005E7D4D">
          <w:pgSz w:w="12240" w:h="15840" w:code="1"/>
          <w:pgMar w:top="1060" w:right="1077" w:bottom="1191" w:left="1418" w:header="720" w:footer="454" w:gutter="0"/>
          <w:cols w:space="720"/>
        </w:sectPr>
      </w:pPr>
    </w:p>
    <w:p w:rsidR="00F812EC" w:rsidRPr="003A5DFE" w:rsidRDefault="00135650" w:rsidP="00CD1862">
      <w:pPr>
        <w:spacing w:line="276" w:lineRule="auto"/>
        <w:jc w:val="both"/>
        <w:rPr>
          <w:rFonts w:ascii="Arial" w:hAnsi="Arial" w:cs="Arial"/>
          <w:sz w:val="16"/>
          <w:szCs w:val="16"/>
        </w:rPr>
        <w:sectPr w:rsidR="00F812EC" w:rsidRPr="003A5DFE" w:rsidSect="00E1171D">
          <w:headerReference w:type="default" r:id="rId12"/>
          <w:footerReference w:type="default" r:id="rId13"/>
          <w:pgSz w:w="12240" w:h="15840"/>
          <w:pgMar w:top="630" w:right="1170" w:bottom="280" w:left="1420" w:header="657" w:footer="719" w:gutter="0"/>
          <w:pgNumType w:start="1"/>
          <w:cols w:space="720"/>
        </w:sectPr>
      </w:pPr>
      <w:r w:rsidRPr="003A5DFE">
        <w:rPr>
          <w:rFonts w:ascii="Arial" w:hAnsi="Arial" w:cs="Arial"/>
          <w:noProof/>
        </w:rPr>
        <w:lastRenderedPageBreak/>
        <mc:AlternateContent>
          <mc:Choice Requires="wps">
            <w:drawing>
              <wp:anchor distT="0" distB="0" distL="114300" distR="114300" simplePos="0" relativeHeight="251668480" behindDoc="0" locked="0" layoutInCell="1" allowOverlap="1" wp14:anchorId="529DD125" wp14:editId="0B6D48EB">
                <wp:simplePos x="0" y="0"/>
                <wp:positionH relativeFrom="column">
                  <wp:posOffset>5986780</wp:posOffset>
                </wp:positionH>
                <wp:positionV relativeFrom="paragraph">
                  <wp:posOffset>93853</wp:posOffset>
                </wp:positionV>
                <wp:extent cx="402209" cy="7388479"/>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 cy="7388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1A" w:rsidRPr="004A127F" w:rsidRDefault="00D9151A" w:rsidP="004A127F">
                            <w:pPr>
                              <w:rPr>
                                <w:rFonts w:ascii="Arial" w:eastAsiaTheme="majorEastAsia" w:hAnsi="Arial" w:cs="Arial"/>
                                <w:spacing w:val="-10"/>
                                <w:kern w:val="28"/>
                                <w:lang w:val="mn-MN"/>
                              </w:rPr>
                            </w:pPr>
                            <w:r w:rsidRPr="004A127F">
                              <w:rPr>
                                <w:rFonts w:ascii="Arial" w:eastAsiaTheme="majorEastAsia" w:hAnsi="Arial" w:cs="Arial"/>
                                <w:spacing w:val="-10"/>
                                <w:kern w:val="28"/>
                                <w:lang w:val="mn-MN"/>
                              </w:rPr>
                              <w:t>2</w:t>
                            </w:r>
                          </w:p>
                          <w:p w:rsidR="00D9151A" w:rsidRPr="004A127F" w:rsidRDefault="00D9151A" w:rsidP="004A127F">
                            <w:pPr>
                              <w:rPr>
                                <w:rFonts w:ascii="Arial" w:hAnsi="Arial" w:cs="Arial"/>
                                <w:lang w:val="mn-MN"/>
                              </w:rPr>
                            </w:pPr>
                            <w:r w:rsidRPr="004A127F">
                              <w:rPr>
                                <w:rFonts w:ascii="Arial" w:hAnsi="Arial" w:cs="Arial"/>
                                <w:lang w:val="mn-MN"/>
                              </w:rPr>
                              <w:t>3</w:t>
                            </w: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Default="00D9151A" w:rsidP="004A127F">
                            <w:pPr>
                              <w:rPr>
                                <w:rFonts w:ascii="Arial" w:hAnsi="Arial" w:cs="Arial"/>
                                <w:lang w:val="mn-MN"/>
                              </w:rPr>
                            </w:pPr>
                            <w:r>
                              <w:rPr>
                                <w:rFonts w:ascii="Arial" w:hAnsi="Arial" w:cs="Arial"/>
                                <w:lang w:val="mn-MN"/>
                              </w:rPr>
                              <w:t>5</w:t>
                            </w:r>
                          </w:p>
                          <w:p w:rsidR="00D9151A" w:rsidRPr="004A127F" w:rsidRDefault="00D9151A" w:rsidP="004A127F">
                            <w:pPr>
                              <w:rPr>
                                <w:rFonts w:ascii="Arial" w:hAnsi="Arial" w:cs="Arial"/>
                                <w:sz w:val="18"/>
                                <w:szCs w:val="18"/>
                                <w:lang w:val="mn-MN"/>
                              </w:rPr>
                            </w:pPr>
                          </w:p>
                          <w:p w:rsidR="00D9151A" w:rsidRPr="004A127F" w:rsidRDefault="00D9151A" w:rsidP="004A127F">
                            <w:pPr>
                              <w:rPr>
                                <w:rFonts w:ascii="Arial" w:hAnsi="Arial" w:cs="Arial"/>
                                <w:sz w:val="18"/>
                                <w:szCs w:val="18"/>
                                <w:lang w:val="mn-MN"/>
                              </w:rPr>
                            </w:pPr>
                          </w:p>
                          <w:p w:rsidR="00D9151A" w:rsidRPr="004A127F" w:rsidRDefault="00D9151A" w:rsidP="004A127F">
                            <w:pPr>
                              <w:rPr>
                                <w:rFonts w:ascii="Arial" w:hAnsi="Arial" w:cs="Arial"/>
                                <w:sz w:val="18"/>
                                <w:szCs w:val="18"/>
                                <w:lang w:val="mn-MN"/>
                              </w:rPr>
                            </w:pPr>
                          </w:p>
                          <w:p w:rsidR="00D9151A" w:rsidRDefault="00D9151A" w:rsidP="004A127F">
                            <w:pPr>
                              <w:rPr>
                                <w:rFonts w:ascii="Arial" w:hAnsi="Arial" w:cs="Arial"/>
                                <w:lang w:val="mn-MN"/>
                              </w:rPr>
                            </w:pPr>
                            <w:r>
                              <w:rPr>
                                <w:rFonts w:ascii="Arial" w:hAnsi="Arial" w:cs="Arial"/>
                                <w:lang w:val="mn-MN"/>
                              </w:rPr>
                              <w:t>7</w:t>
                            </w:r>
                          </w:p>
                          <w:p w:rsidR="00D9151A" w:rsidRDefault="00D9151A" w:rsidP="004A127F">
                            <w:pPr>
                              <w:rPr>
                                <w:rFonts w:ascii="Arial" w:hAnsi="Arial" w:cs="Arial"/>
                                <w:sz w:val="16"/>
                                <w:szCs w:val="16"/>
                                <w:lang w:val="mn-MN"/>
                              </w:rPr>
                            </w:pPr>
                          </w:p>
                          <w:p w:rsidR="00D9151A" w:rsidRDefault="00D9151A" w:rsidP="004A127F">
                            <w:pPr>
                              <w:rPr>
                                <w:rFonts w:ascii="Arial" w:hAnsi="Arial" w:cs="Arial"/>
                                <w:sz w:val="18"/>
                                <w:szCs w:val="18"/>
                                <w:lang w:val="mn-MN"/>
                              </w:rPr>
                            </w:pPr>
                            <w:r>
                              <w:rPr>
                                <w:rFonts w:ascii="Arial" w:hAnsi="Arial" w:cs="Arial"/>
                                <w:sz w:val="18"/>
                                <w:szCs w:val="18"/>
                                <w:lang w:val="mn-MN"/>
                              </w:rPr>
                              <w:t>9</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Pr="004A127F" w:rsidRDefault="00D9151A" w:rsidP="004A127F">
                            <w:pPr>
                              <w:rPr>
                                <w:rFonts w:ascii="Arial" w:hAnsi="Arial" w:cs="Arial"/>
                                <w:lang w:val="mn-MN"/>
                              </w:rPr>
                            </w:pPr>
                          </w:p>
                          <w:p w:rsidR="00D9151A" w:rsidRPr="004A127F" w:rsidRDefault="00D9151A" w:rsidP="004A127F">
                            <w:pPr>
                              <w:rPr>
                                <w:rFonts w:ascii="Arial" w:hAnsi="Arial" w:cs="Arial"/>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9</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10</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10</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11</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12</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13</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13</w:t>
                            </w:r>
                          </w:p>
                          <w:p w:rsidR="00D9151A" w:rsidRDefault="00D9151A" w:rsidP="004A127F">
                            <w:pPr>
                              <w:rPr>
                                <w:rFonts w:ascii="Arial" w:hAnsi="Arial" w:cs="Arial"/>
                                <w:sz w:val="18"/>
                                <w:szCs w:val="18"/>
                                <w:lang w:val="mn-MN"/>
                              </w:rPr>
                            </w:pPr>
                            <w:r>
                              <w:rPr>
                                <w:rFonts w:ascii="Arial" w:hAnsi="Arial" w:cs="Arial"/>
                                <w:sz w:val="18"/>
                                <w:szCs w:val="18"/>
                                <w:lang w:val="mn-MN"/>
                              </w:rPr>
                              <w:t>14</w:t>
                            </w:r>
                          </w:p>
                          <w:p w:rsidR="00D9151A" w:rsidRDefault="00D9151A" w:rsidP="004A127F">
                            <w:pPr>
                              <w:rPr>
                                <w:rFonts w:ascii="Arial" w:hAnsi="Arial" w:cs="Arial"/>
                                <w:sz w:val="18"/>
                                <w:szCs w:val="18"/>
                                <w:lang w:val="mn-MN"/>
                              </w:rPr>
                            </w:pPr>
                            <w:r>
                              <w:rPr>
                                <w:rFonts w:ascii="Arial" w:hAnsi="Arial" w:cs="Arial"/>
                                <w:sz w:val="18"/>
                                <w:szCs w:val="18"/>
                                <w:lang w:val="mn-MN"/>
                              </w:rPr>
                              <w:t>14</w:t>
                            </w:r>
                          </w:p>
                          <w:p w:rsidR="00D9151A" w:rsidRDefault="00D9151A" w:rsidP="004D0E36">
                            <w:pPr>
                              <w:spacing w:line="276" w:lineRule="auto"/>
                              <w:rPr>
                                <w:rFonts w:ascii="Arial" w:hAnsi="Arial" w:cs="Arial"/>
                                <w:sz w:val="18"/>
                                <w:szCs w:val="18"/>
                                <w:lang w:val="mn-MN"/>
                              </w:rPr>
                            </w:pPr>
                          </w:p>
                          <w:p w:rsidR="00D9151A" w:rsidRDefault="00D9151A" w:rsidP="00164C93">
                            <w:pPr>
                              <w:spacing w:line="360" w:lineRule="auto"/>
                              <w:rPr>
                                <w:rFonts w:ascii="Arial" w:hAnsi="Arial" w:cs="Arial"/>
                                <w:sz w:val="18"/>
                                <w:szCs w:val="18"/>
                                <w:lang w:val="mn-MN"/>
                              </w:rPr>
                            </w:pPr>
                            <w:r>
                              <w:rPr>
                                <w:rFonts w:ascii="Arial" w:hAnsi="Arial" w:cs="Arial"/>
                                <w:sz w:val="18"/>
                                <w:szCs w:val="18"/>
                                <w:lang w:val="mn-MN"/>
                              </w:rPr>
                              <w:t>15</w:t>
                            </w:r>
                          </w:p>
                          <w:p w:rsidR="00D9151A" w:rsidRPr="00164C93" w:rsidRDefault="00D9151A" w:rsidP="00164C93">
                            <w:pPr>
                              <w:spacing w:line="360" w:lineRule="auto"/>
                              <w:rPr>
                                <w:rFonts w:ascii="Arial" w:hAnsi="Arial" w:cs="Arial"/>
                                <w:sz w:val="18"/>
                                <w:szCs w:val="18"/>
                                <w:lang w:val="mn-MN"/>
                              </w:rPr>
                            </w:pPr>
                            <w:r>
                              <w:rPr>
                                <w:rFonts w:ascii="Arial" w:hAnsi="Arial" w:cs="Arial"/>
                                <w:sz w:val="18"/>
                                <w:szCs w:val="18"/>
                                <w:lang w:val="mn-MN"/>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DD125" id="_x0000_t202" coordsize="21600,21600" o:spt="202" path="m,l,21600r21600,l21600,xe">
                <v:stroke joinstyle="miter"/>
                <v:path gradientshapeok="t" o:connecttype="rect"/>
              </v:shapetype>
              <v:shape id="Text Box 1" o:spid="_x0000_s1026" type="#_x0000_t202" style="position:absolute;left:0;text-align:left;margin-left:471.4pt;margin-top:7.4pt;width:31.65pt;height:5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KFggIAAA8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" stroked="f">
                <v:textbox>
                  <w:txbxContent>
                    <w:p w:rsidR="00D9151A" w:rsidRPr="004A127F" w:rsidRDefault="00D9151A" w:rsidP="004A127F">
                      <w:pPr>
                        <w:rPr>
                          <w:rFonts w:ascii="Arial" w:eastAsiaTheme="majorEastAsia" w:hAnsi="Arial" w:cs="Arial"/>
                          <w:spacing w:val="-10"/>
                          <w:kern w:val="28"/>
                          <w:lang w:val="mn-MN"/>
                        </w:rPr>
                      </w:pPr>
                      <w:r w:rsidRPr="004A127F">
                        <w:rPr>
                          <w:rFonts w:ascii="Arial" w:eastAsiaTheme="majorEastAsia" w:hAnsi="Arial" w:cs="Arial"/>
                          <w:spacing w:val="-10"/>
                          <w:kern w:val="28"/>
                          <w:lang w:val="mn-MN"/>
                        </w:rPr>
                        <w:t>2</w:t>
                      </w:r>
                    </w:p>
                    <w:p w:rsidR="00D9151A" w:rsidRPr="004A127F" w:rsidRDefault="00D9151A" w:rsidP="004A127F">
                      <w:pPr>
                        <w:rPr>
                          <w:rFonts w:ascii="Arial" w:hAnsi="Arial" w:cs="Arial"/>
                          <w:lang w:val="mn-MN"/>
                        </w:rPr>
                      </w:pPr>
                      <w:r w:rsidRPr="004A127F">
                        <w:rPr>
                          <w:rFonts w:ascii="Arial" w:hAnsi="Arial" w:cs="Arial"/>
                          <w:lang w:val="mn-MN"/>
                        </w:rPr>
                        <w:t>3</w:t>
                      </w: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Pr="004A127F" w:rsidRDefault="00D9151A" w:rsidP="004A127F">
                      <w:pPr>
                        <w:rPr>
                          <w:rFonts w:ascii="Arial" w:hAnsi="Arial" w:cs="Arial"/>
                          <w:sz w:val="22"/>
                          <w:szCs w:val="22"/>
                          <w:lang w:val="mn-MN"/>
                        </w:rPr>
                      </w:pPr>
                    </w:p>
                    <w:p w:rsidR="00D9151A" w:rsidRDefault="00D9151A" w:rsidP="004A127F">
                      <w:pPr>
                        <w:rPr>
                          <w:rFonts w:ascii="Arial" w:hAnsi="Arial" w:cs="Arial"/>
                          <w:lang w:val="mn-MN"/>
                        </w:rPr>
                      </w:pPr>
                      <w:r>
                        <w:rPr>
                          <w:rFonts w:ascii="Arial" w:hAnsi="Arial" w:cs="Arial"/>
                          <w:lang w:val="mn-MN"/>
                        </w:rPr>
                        <w:t>5</w:t>
                      </w:r>
                    </w:p>
                    <w:p w:rsidR="00D9151A" w:rsidRPr="004A127F" w:rsidRDefault="00D9151A" w:rsidP="004A127F">
                      <w:pPr>
                        <w:rPr>
                          <w:rFonts w:ascii="Arial" w:hAnsi="Arial" w:cs="Arial"/>
                          <w:sz w:val="18"/>
                          <w:szCs w:val="18"/>
                          <w:lang w:val="mn-MN"/>
                        </w:rPr>
                      </w:pPr>
                    </w:p>
                    <w:p w:rsidR="00D9151A" w:rsidRPr="004A127F" w:rsidRDefault="00D9151A" w:rsidP="004A127F">
                      <w:pPr>
                        <w:rPr>
                          <w:rFonts w:ascii="Arial" w:hAnsi="Arial" w:cs="Arial"/>
                          <w:sz w:val="18"/>
                          <w:szCs w:val="18"/>
                          <w:lang w:val="mn-MN"/>
                        </w:rPr>
                      </w:pPr>
                    </w:p>
                    <w:p w:rsidR="00D9151A" w:rsidRPr="004A127F" w:rsidRDefault="00D9151A" w:rsidP="004A127F">
                      <w:pPr>
                        <w:rPr>
                          <w:rFonts w:ascii="Arial" w:hAnsi="Arial" w:cs="Arial"/>
                          <w:sz w:val="18"/>
                          <w:szCs w:val="18"/>
                          <w:lang w:val="mn-MN"/>
                        </w:rPr>
                      </w:pPr>
                    </w:p>
                    <w:p w:rsidR="00D9151A" w:rsidRDefault="00D9151A" w:rsidP="004A127F">
                      <w:pPr>
                        <w:rPr>
                          <w:rFonts w:ascii="Arial" w:hAnsi="Arial" w:cs="Arial"/>
                          <w:lang w:val="mn-MN"/>
                        </w:rPr>
                      </w:pPr>
                      <w:r>
                        <w:rPr>
                          <w:rFonts w:ascii="Arial" w:hAnsi="Arial" w:cs="Arial"/>
                          <w:lang w:val="mn-MN"/>
                        </w:rPr>
                        <w:t>7</w:t>
                      </w:r>
                    </w:p>
                    <w:p w:rsidR="00D9151A" w:rsidRDefault="00D9151A" w:rsidP="004A127F">
                      <w:pPr>
                        <w:rPr>
                          <w:rFonts w:ascii="Arial" w:hAnsi="Arial" w:cs="Arial"/>
                          <w:sz w:val="16"/>
                          <w:szCs w:val="16"/>
                          <w:lang w:val="mn-MN"/>
                        </w:rPr>
                      </w:pPr>
                    </w:p>
                    <w:p w:rsidR="00D9151A" w:rsidRDefault="00D9151A" w:rsidP="004A127F">
                      <w:pPr>
                        <w:rPr>
                          <w:rFonts w:ascii="Arial" w:hAnsi="Arial" w:cs="Arial"/>
                          <w:sz w:val="18"/>
                          <w:szCs w:val="18"/>
                          <w:lang w:val="mn-MN"/>
                        </w:rPr>
                      </w:pPr>
                      <w:r>
                        <w:rPr>
                          <w:rFonts w:ascii="Arial" w:hAnsi="Arial" w:cs="Arial"/>
                          <w:sz w:val="18"/>
                          <w:szCs w:val="18"/>
                          <w:lang w:val="mn-MN"/>
                        </w:rPr>
                        <w:t>9</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Pr="004A127F" w:rsidRDefault="00D9151A" w:rsidP="004A127F">
                      <w:pPr>
                        <w:rPr>
                          <w:rFonts w:ascii="Arial" w:hAnsi="Arial" w:cs="Arial"/>
                          <w:lang w:val="mn-MN"/>
                        </w:rPr>
                      </w:pPr>
                    </w:p>
                    <w:p w:rsidR="00D9151A" w:rsidRPr="004A127F" w:rsidRDefault="00D9151A" w:rsidP="004A127F">
                      <w:pPr>
                        <w:rPr>
                          <w:rFonts w:ascii="Arial" w:hAnsi="Arial" w:cs="Arial"/>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9</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10</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10</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11</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12</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13</w:t>
                      </w:r>
                    </w:p>
                    <w:p w:rsidR="00D9151A" w:rsidRDefault="00D9151A" w:rsidP="004A127F">
                      <w:pPr>
                        <w:rPr>
                          <w:rFonts w:ascii="Arial" w:hAnsi="Arial" w:cs="Arial"/>
                          <w:sz w:val="18"/>
                          <w:szCs w:val="18"/>
                          <w:lang w:val="mn-MN"/>
                        </w:rPr>
                      </w:pPr>
                    </w:p>
                    <w:p w:rsidR="00D9151A" w:rsidRDefault="00D9151A" w:rsidP="004A127F">
                      <w:pPr>
                        <w:rPr>
                          <w:rFonts w:ascii="Arial" w:hAnsi="Arial" w:cs="Arial"/>
                          <w:sz w:val="18"/>
                          <w:szCs w:val="18"/>
                          <w:lang w:val="mn-MN"/>
                        </w:rPr>
                      </w:pPr>
                      <w:r>
                        <w:rPr>
                          <w:rFonts w:ascii="Arial" w:hAnsi="Arial" w:cs="Arial"/>
                          <w:sz w:val="18"/>
                          <w:szCs w:val="18"/>
                          <w:lang w:val="mn-MN"/>
                        </w:rPr>
                        <w:t>13</w:t>
                      </w:r>
                    </w:p>
                    <w:p w:rsidR="00D9151A" w:rsidRDefault="00D9151A" w:rsidP="004A127F">
                      <w:pPr>
                        <w:rPr>
                          <w:rFonts w:ascii="Arial" w:hAnsi="Arial" w:cs="Arial"/>
                          <w:sz w:val="18"/>
                          <w:szCs w:val="18"/>
                          <w:lang w:val="mn-MN"/>
                        </w:rPr>
                      </w:pPr>
                      <w:r>
                        <w:rPr>
                          <w:rFonts w:ascii="Arial" w:hAnsi="Arial" w:cs="Arial"/>
                          <w:sz w:val="18"/>
                          <w:szCs w:val="18"/>
                          <w:lang w:val="mn-MN"/>
                        </w:rPr>
                        <w:t>14</w:t>
                      </w:r>
                    </w:p>
                    <w:p w:rsidR="00D9151A" w:rsidRDefault="00D9151A" w:rsidP="004A127F">
                      <w:pPr>
                        <w:rPr>
                          <w:rFonts w:ascii="Arial" w:hAnsi="Arial" w:cs="Arial"/>
                          <w:sz w:val="18"/>
                          <w:szCs w:val="18"/>
                          <w:lang w:val="mn-MN"/>
                        </w:rPr>
                      </w:pPr>
                      <w:r>
                        <w:rPr>
                          <w:rFonts w:ascii="Arial" w:hAnsi="Arial" w:cs="Arial"/>
                          <w:sz w:val="18"/>
                          <w:szCs w:val="18"/>
                          <w:lang w:val="mn-MN"/>
                        </w:rPr>
                        <w:t>14</w:t>
                      </w:r>
                    </w:p>
                    <w:p w:rsidR="00D9151A" w:rsidRDefault="00D9151A" w:rsidP="004D0E36">
                      <w:pPr>
                        <w:spacing w:line="276" w:lineRule="auto"/>
                        <w:rPr>
                          <w:rFonts w:ascii="Arial" w:hAnsi="Arial" w:cs="Arial"/>
                          <w:sz w:val="18"/>
                          <w:szCs w:val="18"/>
                          <w:lang w:val="mn-MN"/>
                        </w:rPr>
                      </w:pPr>
                    </w:p>
                    <w:p w:rsidR="00D9151A" w:rsidRDefault="00D9151A" w:rsidP="00164C93">
                      <w:pPr>
                        <w:spacing w:line="360" w:lineRule="auto"/>
                        <w:rPr>
                          <w:rFonts w:ascii="Arial" w:hAnsi="Arial" w:cs="Arial"/>
                          <w:sz w:val="18"/>
                          <w:szCs w:val="18"/>
                          <w:lang w:val="mn-MN"/>
                        </w:rPr>
                      </w:pPr>
                      <w:r>
                        <w:rPr>
                          <w:rFonts w:ascii="Arial" w:hAnsi="Arial" w:cs="Arial"/>
                          <w:sz w:val="18"/>
                          <w:szCs w:val="18"/>
                          <w:lang w:val="mn-MN"/>
                        </w:rPr>
                        <w:t>15</w:t>
                      </w:r>
                    </w:p>
                    <w:p w:rsidR="00D9151A" w:rsidRPr="00164C93" w:rsidRDefault="00D9151A" w:rsidP="00164C93">
                      <w:pPr>
                        <w:spacing w:line="360" w:lineRule="auto"/>
                        <w:rPr>
                          <w:rFonts w:ascii="Arial" w:hAnsi="Arial" w:cs="Arial"/>
                          <w:sz w:val="18"/>
                          <w:szCs w:val="18"/>
                          <w:lang w:val="mn-MN"/>
                        </w:rPr>
                      </w:pPr>
                      <w:r>
                        <w:rPr>
                          <w:rFonts w:ascii="Arial" w:hAnsi="Arial" w:cs="Arial"/>
                          <w:sz w:val="18"/>
                          <w:szCs w:val="18"/>
                          <w:lang w:val="mn-MN"/>
                        </w:rPr>
                        <w:t>16</w:t>
                      </w:r>
                    </w:p>
                  </w:txbxContent>
                </v:textbox>
              </v:shape>
            </w:pict>
          </mc:Fallback>
        </mc:AlternateContent>
      </w:r>
      <w:r w:rsidRPr="003A5DFE">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1341628</wp:posOffset>
                </wp:positionH>
                <wp:positionV relativeFrom="paragraph">
                  <wp:posOffset>-3683</wp:posOffset>
                </wp:positionV>
                <wp:extent cx="4730496" cy="7376033"/>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496" cy="7376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1A" w:rsidRPr="00A377AA" w:rsidRDefault="00D9151A" w:rsidP="00F812EC">
                            <w:pPr>
                              <w:pStyle w:val="Title"/>
                              <w:outlineLvl w:val="0"/>
                              <w:rPr>
                                <w:rFonts w:ascii="Arial" w:hAnsi="Arial" w:cs="Arial"/>
                                <w:b/>
                                <w:sz w:val="20"/>
                                <w:szCs w:val="18"/>
                                <w:lang w:val="mn-MN"/>
                              </w:rPr>
                            </w:pPr>
                            <w:r w:rsidRPr="00A377AA">
                              <w:rPr>
                                <w:rFonts w:ascii="Arial" w:hAnsi="Arial" w:cs="Arial"/>
                                <w:b/>
                                <w:sz w:val="20"/>
                                <w:szCs w:val="18"/>
                                <w:lang w:val="mn-MN"/>
                              </w:rPr>
                              <w:t>Агуулга</w:t>
                            </w:r>
                          </w:p>
                          <w:p w:rsidR="00D9151A" w:rsidRPr="009E14DF" w:rsidRDefault="00D9151A" w:rsidP="00F812EC">
                            <w:pPr>
                              <w:pStyle w:val="Title"/>
                              <w:outlineLvl w:val="0"/>
                              <w:rPr>
                                <w:rFonts w:ascii="Arial" w:hAnsi="Arial" w:cs="Arial"/>
                                <w:sz w:val="18"/>
                                <w:szCs w:val="18"/>
                                <w:lang w:val="mn-MN"/>
                              </w:rPr>
                            </w:pPr>
                            <w:r w:rsidRPr="009E14DF">
                              <w:rPr>
                                <w:rFonts w:ascii="Arial" w:hAnsi="Arial" w:cs="Arial"/>
                                <w:sz w:val="18"/>
                                <w:szCs w:val="18"/>
                                <w:lang w:val="mn-MN"/>
                              </w:rPr>
                              <w:t>Товчилсон үгсийн жагсаалт</w:t>
                            </w:r>
                          </w:p>
                          <w:p w:rsidR="00D9151A" w:rsidRDefault="00D9151A" w:rsidP="00F812EC">
                            <w:pPr>
                              <w:pStyle w:val="Title"/>
                              <w:outlineLvl w:val="0"/>
                              <w:rPr>
                                <w:rFonts w:ascii="Arial" w:hAnsi="Arial" w:cs="Arial"/>
                                <w:sz w:val="18"/>
                                <w:szCs w:val="18"/>
                                <w:lang w:val="mn-MN"/>
                              </w:rPr>
                            </w:pPr>
                            <w:r w:rsidRPr="009E14DF">
                              <w:rPr>
                                <w:rFonts w:ascii="Arial" w:hAnsi="Arial" w:cs="Arial"/>
                                <w:sz w:val="18"/>
                                <w:szCs w:val="18"/>
                                <w:lang w:val="mn-MN"/>
                              </w:rPr>
                              <w:t>Аудитын зорилт, хамарсан хүрээ, арга зүй</w:t>
                            </w:r>
                            <w:r>
                              <w:rPr>
                                <w:rFonts w:ascii="Arial" w:hAnsi="Arial" w:cs="Arial"/>
                                <w:sz w:val="18"/>
                                <w:szCs w:val="18"/>
                                <w:lang w:val="mn-MN"/>
                              </w:rPr>
                              <w:t xml:space="preserve">        </w:t>
                            </w:r>
                          </w:p>
                          <w:p w:rsidR="00D9151A" w:rsidRPr="00135650" w:rsidRDefault="00D9151A" w:rsidP="00B71115">
                            <w:pPr>
                              <w:ind w:right="74"/>
                              <w:jc w:val="both"/>
                              <w:rPr>
                                <w:rFonts w:ascii="Arial" w:hAnsi="Arial"/>
                                <w:i/>
                                <w:sz w:val="18"/>
                                <w:lang w:val="mn-MN"/>
                              </w:rPr>
                            </w:pPr>
                            <w:r w:rsidRPr="00135650">
                              <w:rPr>
                                <w:rFonts w:ascii="Arial" w:hAnsi="Arial" w:cs="Arial"/>
                                <w:b/>
                                <w:sz w:val="16"/>
                                <w:szCs w:val="18"/>
                                <w:lang w:val="mn-MN"/>
                              </w:rPr>
                              <w:t xml:space="preserve">Бүлэг </w:t>
                            </w:r>
                            <w:r w:rsidRPr="00135650">
                              <w:rPr>
                                <w:rFonts w:ascii="Arial" w:hAnsi="Arial" w:cs="Arial"/>
                                <w:b/>
                                <w:sz w:val="16"/>
                                <w:szCs w:val="18"/>
                              </w:rPr>
                              <w:t xml:space="preserve">1. </w:t>
                            </w:r>
                            <w:r w:rsidRPr="00135650">
                              <w:rPr>
                                <w:rFonts w:ascii="Arial" w:hAnsi="Arial" w:cs="Arial"/>
                                <w:b/>
                                <w:sz w:val="18"/>
                                <w:lang w:val="mn-MN" w:eastAsia="mn-MN"/>
                              </w:rPr>
                              <w:t xml:space="preserve">Хуулийн 3.1.1-3.1.2-т заасан 114 байгууллага, сангууд шилэн дансанд бүрэн хамрагдаж, </w:t>
                            </w:r>
                            <w:r w:rsidRPr="00135650">
                              <w:rPr>
                                <w:rFonts w:ascii="Arial" w:hAnsi="Arial" w:cs="Arial"/>
                                <w:b/>
                                <w:sz w:val="18"/>
                              </w:rPr>
                              <w:t xml:space="preserve">шилэн дансны мэдээллийг </w:t>
                            </w:r>
                            <w:r w:rsidRPr="00135650">
                              <w:rPr>
                                <w:rFonts w:ascii="Arial" w:hAnsi="Arial" w:cs="Arial"/>
                                <w:b/>
                                <w:sz w:val="18"/>
                                <w:lang w:val="mn-MN"/>
                              </w:rPr>
                              <w:t>8</w:t>
                            </w:r>
                            <w:r>
                              <w:rPr>
                                <w:rFonts w:ascii="Arial" w:hAnsi="Arial" w:cs="Arial"/>
                                <w:b/>
                                <w:sz w:val="18"/>
                              </w:rPr>
                              <w:t>5</w:t>
                            </w:r>
                            <w:r>
                              <w:rPr>
                                <w:rFonts w:ascii="Arial" w:hAnsi="Arial" w:cs="Arial"/>
                                <w:b/>
                                <w:sz w:val="18"/>
                                <w:lang w:val="mn-MN"/>
                              </w:rPr>
                              <w:t>.</w:t>
                            </w:r>
                            <w:r>
                              <w:rPr>
                                <w:rFonts w:ascii="Arial" w:hAnsi="Arial" w:cs="Arial"/>
                                <w:b/>
                                <w:sz w:val="18"/>
                              </w:rPr>
                              <w:t>6</w:t>
                            </w:r>
                            <w:r w:rsidRPr="00135650">
                              <w:rPr>
                                <w:rFonts w:ascii="Arial" w:hAnsi="Arial" w:cs="Arial"/>
                                <w:b/>
                                <w:sz w:val="18"/>
                              </w:rPr>
                              <w:t xml:space="preserve"> хувьтай мэдээл</w:t>
                            </w:r>
                            <w:r>
                              <w:rPr>
                                <w:rFonts w:ascii="Arial" w:hAnsi="Arial" w:cs="Arial"/>
                                <w:b/>
                                <w:sz w:val="18"/>
                                <w:lang w:val="mn-MN"/>
                              </w:rPr>
                              <w:t>ж 16</w:t>
                            </w:r>
                            <w:r w:rsidRPr="00135650">
                              <w:rPr>
                                <w:rFonts w:ascii="Arial" w:hAnsi="Arial" w:cs="Arial"/>
                                <w:b/>
                                <w:sz w:val="18"/>
                                <w:lang w:val="mn-MN"/>
                              </w:rPr>
                              <w:t>,</w:t>
                            </w:r>
                            <w:r>
                              <w:rPr>
                                <w:rFonts w:ascii="Arial" w:hAnsi="Arial" w:cs="Arial"/>
                                <w:b/>
                                <w:sz w:val="18"/>
                                <w:lang w:val="mn-MN"/>
                              </w:rPr>
                              <w:t>496</w:t>
                            </w:r>
                            <w:r w:rsidRPr="00135650">
                              <w:rPr>
                                <w:rFonts w:ascii="Arial" w:hAnsi="Arial" w:cs="Arial"/>
                                <w:b/>
                                <w:sz w:val="18"/>
                                <w:lang w:val="mn-MN"/>
                              </w:rPr>
                              <w:t>.</w:t>
                            </w:r>
                            <w:r>
                              <w:rPr>
                                <w:rFonts w:ascii="Arial" w:hAnsi="Arial" w:cs="Arial"/>
                                <w:b/>
                                <w:sz w:val="18"/>
                                <w:lang w:val="mn-MN"/>
                              </w:rPr>
                              <w:t>6 сая төгрөгийн 361</w:t>
                            </w:r>
                            <w:r w:rsidRPr="00135650">
                              <w:rPr>
                                <w:rFonts w:ascii="Arial" w:hAnsi="Arial" w:cs="Arial"/>
                                <w:b/>
                                <w:sz w:val="18"/>
                                <w:lang w:val="mn-MN"/>
                              </w:rPr>
                              <w:t xml:space="preserve"> мэдээлэл дутуу мэдээлсэн байна.</w:t>
                            </w:r>
                          </w:p>
                          <w:p w:rsidR="00D9151A" w:rsidRPr="00135650" w:rsidRDefault="00D9151A" w:rsidP="00B71115">
                            <w:pPr>
                              <w:tabs>
                                <w:tab w:val="left" w:pos="1134"/>
                              </w:tabs>
                              <w:ind w:right="74"/>
                              <w:jc w:val="both"/>
                              <w:rPr>
                                <w:rFonts w:ascii="Arial" w:hAnsi="Arial" w:cs="Arial"/>
                                <w:i/>
                                <w:sz w:val="18"/>
                                <w:szCs w:val="22"/>
                                <w:lang w:val="mn-MN" w:eastAsia="mn-MN"/>
                              </w:rPr>
                            </w:pPr>
                            <w:r w:rsidRPr="00135650">
                              <w:rPr>
                                <w:rFonts w:ascii="Arial" w:hAnsi="Arial" w:cs="Arial"/>
                                <w:sz w:val="18"/>
                                <w:szCs w:val="22"/>
                                <w:lang w:val="mn-MN" w:eastAsia="mn-MN"/>
                              </w:rPr>
                              <w:t>1.1</w:t>
                            </w:r>
                            <w:r>
                              <w:rPr>
                                <w:rFonts w:ascii="Arial" w:hAnsi="Arial" w:cs="Arial"/>
                                <w:sz w:val="18"/>
                                <w:szCs w:val="22"/>
                                <w:lang w:val="mn-MN" w:eastAsia="mn-MN"/>
                              </w:rPr>
                              <w:t>.</w:t>
                            </w:r>
                            <w:r w:rsidRPr="00135650">
                              <w:rPr>
                                <w:rFonts w:ascii="Arial" w:hAnsi="Arial" w:cs="Arial"/>
                                <w:sz w:val="18"/>
                                <w:szCs w:val="22"/>
                                <w:lang w:val="mn-MN" w:eastAsia="mn-MN"/>
                              </w:rPr>
                              <w:t xml:space="preserve"> Хуулийн 3.1.1-3.1.2-т заасан 104 байгууллага, Засгийн газрын 3 тусгай сан, орон нутгийн 7 тусгай сан нийт 114 байгууллага, сангууд шилэн дансанд бүрэн хамрагдаж, </w:t>
                            </w:r>
                            <w:r w:rsidRPr="00135650">
                              <w:rPr>
                                <w:rFonts w:ascii="Arial" w:hAnsi="Arial" w:cs="Arial"/>
                                <w:sz w:val="18"/>
                                <w:szCs w:val="22"/>
                              </w:rPr>
                              <w:t xml:space="preserve">шилэн дансны мэдээллийг </w:t>
                            </w:r>
                            <w:r w:rsidRPr="00135650">
                              <w:rPr>
                                <w:rFonts w:ascii="Arial" w:hAnsi="Arial" w:cs="Arial"/>
                                <w:sz w:val="18"/>
                                <w:szCs w:val="22"/>
                                <w:lang w:val="mn-MN"/>
                              </w:rPr>
                              <w:t>85</w:t>
                            </w:r>
                            <w:r>
                              <w:rPr>
                                <w:rFonts w:ascii="Arial" w:hAnsi="Arial" w:cs="Arial"/>
                                <w:sz w:val="18"/>
                                <w:szCs w:val="22"/>
                              </w:rPr>
                              <w:t>.2</w:t>
                            </w:r>
                            <w:r w:rsidRPr="00135650">
                              <w:rPr>
                                <w:rFonts w:ascii="Arial" w:hAnsi="Arial" w:cs="Arial"/>
                                <w:sz w:val="18"/>
                                <w:szCs w:val="22"/>
                              </w:rPr>
                              <w:t xml:space="preserve"> хувьтай мэдээл</w:t>
                            </w:r>
                            <w:r w:rsidRPr="00135650">
                              <w:rPr>
                                <w:rFonts w:ascii="Arial" w:hAnsi="Arial" w:cs="Arial"/>
                                <w:sz w:val="18"/>
                                <w:szCs w:val="22"/>
                                <w:lang w:val="mn-MN"/>
                              </w:rPr>
                              <w:t>жээ</w:t>
                            </w:r>
                            <w:r>
                              <w:rPr>
                                <w:rFonts w:ascii="Arial" w:hAnsi="Arial" w:cs="Arial"/>
                                <w:sz w:val="18"/>
                                <w:szCs w:val="22"/>
                                <w:lang w:val="mn-MN"/>
                              </w:rPr>
                              <w:t>.</w:t>
                            </w:r>
                            <w:r w:rsidRPr="00524D57">
                              <w:rPr>
                                <w:rFonts w:ascii="Arial" w:hAnsi="Arial" w:cs="Arial"/>
                                <w:sz w:val="18"/>
                                <w:szCs w:val="18"/>
                                <w:lang w:val="mn-MN" w:eastAsia="mn-MN"/>
                              </w:rPr>
                              <w:t xml:space="preserve">                          </w:t>
                            </w:r>
                          </w:p>
                          <w:p w:rsidR="00D9151A" w:rsidRPr="004A127F" w:rsidRDefault="00D9151A" w:rsidP="00B71115">
                            <w:pPr>
                              <w:ind w:right="74"/>
                              <w:jc w:val="both"/>
                              <w:rPr>
                                <w:rFonts w:ascii="Arial" w:hAnsi="Arial" w:cs="Arial"/>
                                <w:color w:val="000000" w:themeColor="text1"/>
                                <w:sz w:val="18"/>
                                <w:szCs w:val="18"/>
                                <w:lang w:val="mn-MN"/>
                              </w:rPr>
                            </w:pPr>
                            <w:r w:rsidRPr="004A127F">
                              <w:rPr>
                                <w:rFonts w:ascii="Arial" w:hAnsi="Arial" w:cs="Arial"/>
                                <w:sz w:val="18"/>
                                <w:szCs w:val="18"/>
                                <w:lang w:val="mn-MN"/>
                              </w:rPr>
                              <w:t>1.2</w:t>
                            </w:r>
                            <w:r>
                              <w:rPr>
                                <w:rFonts w:ascii="Arial" w:hAnsi="Arial" w:cs="Arial"/>
                                <w:sz w:val="18"/>
                                <w:szCs w:val="18"/>
                                <w:lang w:val="mn-MN"/>
                              </w:rPr>
                              <w:t>.</w:t>
                            </w:r>
                            <w:r w:rsidRPr="004A127F">
                              <w:rPr>
                                <w:rFonts w:ascii="Arial" w:hAnsi="Arial" w:cs="Arial"/>
                                <w:sz w:val="18"/>
                                <w:szCs w:val="18"/>
                                <w:lang w:val="mn-MN"/>
                              </w:rPr>
                              <w:t xml:space="preserve"> </w:t>
                            </w:r>
                            <w:r w:rsidRPr="004A127F">
                              <w:rPr>
                                <w:rFonts w:ascii="Arial" w:hAnsi="Arial" w:cs="Arial"/>
                                <w:sz w:val="18"/>
                                <w:szCs w:val="18"/>
                              </w:rPr>
                              <w:t xml:space="preserve">Хуулийн үйлчлэлд хамаарах байгууллагуудаас шилэн дансны цахим хуудастай байгууллагууд мэдээллийг </w:t>
                            </w:r>
                            <w:r>
                              <w:rPr>
                                <w:rFonts w:ascii="Arial" w:hAnsi="Arial" w:cs="Arial"/>
                                <w:sz w:val="18"/>
                                <w:szCs w:val="18"/>
                                <w:lang w:val="mn-MN"/>
                              </w:rPr>
                              <w:t>88.9</w:t>
                            </w:r>
                            <w:r w:rsidRPr="004A127F">
                              <w:rPr>
                                <w:rFonts w:ascii="Arial" w:hAnsi="Arial" w:cs="Arial"/>
                                <w:sz w:val="18"/>
                                <w:szCs w:val="18"/>
                              </w:rPr>
                              <w:t xml:space="preserve"> хувьтай мэдээл</w:t>
                            </w:r>
                            <w:r w:rsidRPr="004A127F">
                              <w:rPr>
                                <w:rFonts w:ascii="Arial" w:hAnsi="Arial" w:cs="Arial"/>
                                <w:sz w:val="18"/>
                                <w:szCs w:val="18"/>
                                <w:lang w:val="mn-MN"/>
                              </w:rPr>
                              <w:t>ж 1</w:t>
                            </w:r>
                            <w:r>
                              <w:rPr>
                                <w:rFonts w:ascii="Arial" w:hAnsi="Arial" w:cs="Arial"/>
                                <w:sz w:val="18"/>
                                <w:szCs w:val="18"/>
                                <w:lang w:val="mn-MN"/>
                              </w:rPr>
                              <w:t>6</w:t>
                            </w:r>
                            <w:r w:rsidRPr="004A127F">
                              <w:rPr>
                                <w:rFonts w:ascii="Arial" w:hAnsi="Arial" w:cs="Arial"/>
                                <w:sz w:val="18"/>
                                <w:szCs w:val="18"/>
                                <w:lang w:val="mn-MN"/>
                              </w:rPr>
                              <w:t>,</w:t>
                            </w:r>
                            <w:r>
                              <w:rPr>
                                <w:rFonts w:ascii="Arial" w:hAnsi="Arial" w:cs="Arial"/>
                                <w:sz w:val="18"/>
                                <w:szCs w:val="18"/>
                                <w:lang w:val="mn-MN"/>
                              </w:rPr>
                              <w:t>496</w:t>
                            </w:r>
                            <w:r w:rsidRPr="004A127F">
                              <w:rPr>
                                <w:rFonts w:ascii="Arial" w:hAnsi="Arial" w:cs="Arial"/>
                                <w:sz w:val="18"/>
                                <w:szCs w:val="18"/>
                                <w:lang w:val="mn-MN"/>
                              </w:rPr>
                              <w:t>.</w:t>
                            </w:r>
                            <w:r>
                              <w:rPr>
                                <w:rFonts w:ascii="Arial" w:hAnsi="Arial" w:cs="Arial"/>
                                <w:sz w:val="18"/>
                                <w:szCs w:val="18"/>
                                <w:lang w:val="mn-MN"/>
                              </w:rPr>
                              <w:t>6</w:t>
                            </w:r>
                            <w:r w:rsidRPr="004A127F">
                              <w:rPr>
                                <w:rFonts w:ascii="Arial" w:hAnsi="Arial" w:cs="Arial"/>
                                <w:sz w:val="18"/>
                                <w:szCs w:val="18"/>
                                <w:lang w:val="mn-MN"/>
                              </w:rPr>
                              <w:t xml:space="preserve"> сая төгрөгийн </w:t>
                            </w:r>
                            <w:r>
                              <w:rPr>
                                <w:rFonts w:ascii="Arial" w:hAnsi="Arial" w:cs="Arial"/>
                                <w:sz w:val="18"/>
                                <w:szCs w:val="18"/>
                                <w:lang w:val="mn-MN"/>
                              </w:rPr>
                              <w:t>361</w:t>
                            </w:r>
                            <w:r w:rsidRPr="004A127F">
                              <w:rPr>
                                <w:rFonts w:ascii="Arial" w:hAnsi="Arial" w:cs="Arial"/>
                                <w:sz w:val="18"/>
                                <w:szCs w:val="18"/>
                                <w:lang w:val="mn-MN"/>
                              </w:rPr>
                              <w:t xml:space="preserve"> мэдээлэл дуту</w:t>
                            </w:r>
                            <w:r>
                              <w:rPr>
                                <w:rFonts w:ascii="Arial" w:hAnsi="Arial" w:cs="Arial"/>
                                <w:sz w:val="18"/>
                                <w:szCs w:val="18"/>
                                <w:lang w:val="mn-MN"/>
                              </w:rPr>
                              <w:t>у мэдээлснийг аудитын явцад 15,903.6 сая төгрөгийн 313</w:t>
                            </w:r>
                            <w:r w:rsidRPr="004A127F">
                              <w:rPr>
                                <w:rFonts w:ascii="Arial" w:hAnsi="Arial" w:cs="Arial"/>
                                <w:sz w:val="18"/>
                                <w:szCs w:val="18"/>
                                <w:lang w:val="mn-MN"/>
                              </w:rPr>
                              <w:t xml:space="preserve"> </w:t>
                            </w:r>
                            <w:r w:rsidRPr="004A127F">
                              <w:rPr>
                                <w:rFonts w:ascii="Arial" w:hAnsi="Arial" w:cs="Arial"/>
                                <w:color w:val="000000" w:themeColor="text1"/>
                                <w:sz w:val="18"/>
                                <w:szCs w:val="18"/>
                                <w:lang w:val="mn-MN"/>
                              </w:rPr>
                              <w:t>мэдээллийг нөхөн байршуулан алдааг залрууллаа.</w:t>
                            </w:r>
                          </w:p>
                          <w:p w:rsidR="00D9151A" w:rsidRPr="004A127F" w:rsidRDefault="00D9151A" w:rsidP="00B71115">
                            <w:pPr>
                              <w:spacing w:line="276" w:lineRule="auto"/>
                              <w:ind w:right="74"/>
                              <w:jc w:val="both"/>
                              <w:rPr>
                                <w:rFonts w:ascii="Arial" w:hAnsi="Arial" w:cs="Arial"/>
                                <w:sz w:val="18"/>
                                <w:szCs w:val="18"/>
                                <w:lang w:val="mn-MN"/>
                              </w:rPr>
                            </w:pPr>
                            <w:r w:rsidRPr="004A127F">
                              <w:rPr>
                                <w:rFonts w:ascii="Arial" w:hAnsi="Arial" w:cs="Arial"/>
                                <w:sz w:val="18"/>
                                <w:szCs w:val="18"/>
                                <w:lang w:val="mn-MN"/>
                              </w:rPr>
                              <w:t>1.3</w:t>
                            </w:r>
                            <w:r>
                              <w:rPr>
                                <w:rFonts w:ascii="Arial" w:hAnsi="Arial" w:cs="Arial"/>
                                <w:sz w:val="18"/>
                                <w:szCs w:val="18"/>
                                <w:lang w:val="mn-MN"/>
                              </w:rPr>
                              <w:t>.</w:t>
                            </w:r>
                            <w:r w:rsidRPr="004A127F">
                              <w:rPr>
                                <w:rFonts w:ascii="Arial" w:hAnsi="Arial" w:cs="Arial"/>
                                <w:sz w:val="18"/>
                                <w:szCs w:val="18"/>
                                <w:lang w:val="mn-MN"/>
                              </w:rPr>
                              <w:t xml:space="preserve"> Байгууллагууд шилэн дансны цахим хуудас, мэдээллийн самбартаа шилэн дансны мэдээлэл хүргэх хэлбэрийг баримталж мэдээлсэн байна</w:t>
                            </w:r>
                            <w:r>
                              <w:rPr>
                                <w:rFonts w:ascii="Arial" w:hAnsi="Arial" w:cs="Arial"/>
                                <w:sz w:val="18"/>
                                <w:szCs w:val="18"/>
                                <w:lang w:val="mn-MN"/>
                              </w:rPr>
                              <w:t>.</w:t>
                            </w:r>
                          </w:p>
                          <w:p w:rsidR="00D9151A" w:rsidRPr="00E83CC7" w:rsidRDefault="00D9151A" w:rsidP="00B71115">
                            <w:pPr>
                              <w:ind w:right="74"/>
                              <w:jc w:val="both"/>
                              <w:rPr>
                                <w:rFonts w:ascii="Arial" w:hAnsi="Arial"/>
                                <w:i/>
                                <w:sz w:val="16"/>
                                <w:szCs w:val="16"/>
                                <w:lang w:val="mn-MN"/>
                              </w:rPr>
                            </w:pPr>
                            <w:r w:rsidRPr="009E14DF">
                              <w:rPr>
                                <w:rFonts w:ascii="Arial" w:hAnsi="Arial" w:cs="Arial"/>
                                <w:b/>
                                <w:sz w:val="18"/>
                                <w:szCs w:val="18"/>
                                <w:lang w:val="mn-MN"/>
                              </w:rPr>
                              <w:t xml:space="preserve">Бүлэг </w:t>
                            </w:r>
                            <w:r>
                              <w:rPr>
                                <w:rFonts w:ascii="Arial" w:hAnsi="Arial" w:cs="Arial"/>
                                <w:b/>
                                <w:sz w:val="18"/>
                                <w:szCs w:val="18"/>
                              </w:rPr>
                              <w:t>2</w:t>
                            </w:r>
                            <w:r w:rsidRPr="009E14DF">
                              <w:rPr>
                                <w:rFonts w:ascii="Arial" w:hAnsi="Arial" w:cs="Arial"/>
                                <w:b/>
                                <w:sz w:val="18"/>
                                <w:szCs w:val="18"/>
                                <w:lang w:val="mn-MN"/>
                              </w:rPr>
                              <w:t xml:space="preserve">. </w:t>
                            </w:r>
                            <w:r w:rsidRPr="004A127F">
                              <w:rPr>
                                <w:rFonts w:ascii="Arial" w:hAnsi="Arial" w:cs="Arial"/>
                                <w:b/>
                                <w:sz w:val="18"/>
                                <w:szCs w:val="18"/>
                                <w:lang w:val="mn-MN"/>
                              </w:rPr>
                              <w:t>Тө</w:t>
                            </w:r>
                            <w:r w:rsidRPr="004A127F">
                              <w:rPr>
                                <w:rFonts w:ascii="Arial" w:hAnsi="Arial" w:cs="Arial"/>
                                <w:b/>
                                <w:sz w:val="18"/>
                                <w:szCs w:val="18"/>
                              </w:rPr>
                              <w:t>рийн чиг үүрэгт хамаарах ажил, үйлчилгээг хууль тогтоомж, гэрээний үндсэн дээр гүйцэтгэгч хувийн хэвшлийн байгууллагууд хуулийн хэрэгжилт</w:t>
                            </w:r>
                            <w:r w:rsidRPr="004A127F">
                              <w:rPr>
                                <w:rFonts w:ascii="Arial" w:hAnsi="Arial" w:cs="Arial"/>
                                <w:b/>
                                <w:sz w:val="18"/>
                                <w:szCs w:val="18"/>
                                <w:lang w:val="mn-MN"/>
                              </w:rPr>
                              <w:t>ийг хангаж ажиллаагүй, “Эрдэнэт үйлдвэр” ХХК нь Шилэн дансны тухай хуулийн хэрэгжилтийг бүрэн хангаагүй, мэдээллийг хуульд заасан хугацаа хоцроож мэдээлжээ</w:t>
                            </w:r>
                            <w:r w:rsidRPr="004A127F">
                              <w:rPr>
                                <w:rFonts w:ascii="Arial" w:hAnsi="Arial"/>
                                <w:b/>
                                <w:sz w:val="18"/>
                                <w:szCs w:val="18"/>
                                <w:lang w:val="mn-MN"/>
                              </w:rPr>
                              <w:t>.</w:t>
                            </w:r>
                          </w:p>
                          <w:p w:rsidR="00D9151A" w:rsidRPr="00863A6C" w:rsidRDefault="00D9151A" w:rsidP="00B71115">
                            <w:pPr>
                              <w:ind w:right="74"/>
                              <w:jc w:val="both"/>
                              <w:rPr>
                                <w:rFonts w:ascii="Arial" w:hAnsi="Arial" w:cs="Arial"/>
                                <w:sz w:val="18"/>
                                <w:szCs w:val="22"/>
                                <w:lang w:val="mn-MN"/>
                              </w:rPr>
                            </w:pPr>
                            <w:r w:rsidRPr="004A127F">
                              <w:rPr>
                                <w:rFonts w:ascii="Arial" w:hAnsi="Arial" w:cs="Arial"/>
                                <w:sz w:val="18"/>
                                <w:szCs w:val="22"/>
                                <w:lang w:val="mn-MN"/>
                              </w:rPr>
                              <w:t>2.1</w:t>
                            </w:r>
                            <w:r>
                              <w:rPr>
                                <w:rFonts w:ascii="Arial" w:hAnsi="Arial" w:cs="Arial"/>
                                <w:sz w:val="18"/>
                                <w:szCs w:val="22"/>
                                <w:lang w:val="mn-MN"/>
                              </w:rPr>
                              <w:t>.</w:t>
                            </w:r>
                            <w:r w:rsidRPr="004A127F">
                              <w:rPr>
                                <w:rFonts w:ascii="Arial" w:hAnsi="Arial" w:cs="Arial"/>
                                <w:sz w:val="18"/>
                                <w:szCs w:val="22"/>
                                <w:lang w:val="mn-MN"/>
                              </w:rPr>
                              <w:t xml:space="preserve"> “Эрдэнэт үйлдвэр” ХХК нь </w:t>
                            </w:r>
                            <w:r>
                              <w:rPr>
                                <w:rFonts w:ascii="Arial" w:hAnsi="Arial" w:cs="Arial"/>
                                <w:sz w:val="18"/>
                                <w:szCs w:val="22"/>
                              </w:rPr>
                              <w:t>191</w:t>
                            </w:r>
                            <w:r>
                              <w:rPr>
                                <w:rFonts w:ascii="Arial" w:hAnsi="Arial" w:cs="Arial"/>
                                <w:sz w:val="18"/>
                                <w:szCs w:val="22"/>
                                <w:lang w:val="mn-MN"/>
                              </w:rPr>
                              <w:t xml:space="preserve"> худалдан авах ажиллагаа зохион байгуулснаас шилэн дансны цахим хуудсанд 9 худалдан авах ажиллагааны мэдээллийг дутуу байршуулсан байна.</w:t>
                            </w:r>
                          </w:p>
                          <w:p w:rsidR="00D9151A" w:rsidRPr="004A127F" w:rsidRDefault="00D9151A" w:rsidP="00B71115">
                            <w:pPr>
                              <w:ind w:right="74"/>
                              <w:jc w:val="both"/>
                              <w:rPr>
                                <w:rFonts w:ascii="Arial" w:hAnsi="Arial" w:cs="Arial"/>
                                <w:sz w:val="18"/>
                                <w:szCs w:val="22"/>
                                <w:lang w:val="mn-MN"/>
                              </w:rPr>
                            </w:pPr>
                            <w:r w:rsidRPr="004A127F">
                              <w:rPr>
                                <w:rFonts w:ascii="Arial" w:hAnsi="Arial" w:cs="Arial"/>
                                <w:sz w:val="18"/>
                                <w:szCs w:val="22"/>
                                <w:lang w:val="mn-MN"/>
                              </w:rPr>
                              <w:t>2.2</w:t>
                            </w:r>
                            <w:r>
                              <w:rPr>
                                <w:rFonts w:ascii="Arial" w:hAnsi="Arial" w:cs="Arial"/>
                                <w:sz w:val="18"/>
                                <w:szCs w:val="22"/>
                                <w:lang w:val="mn-MN"/>
                              </w:rPr>
                              <w:t>.</w:t>
                            </w:r>
                            <w:r w:rsidRPr="004A127F">
                              <w:rPr>
                                <w:rFonts w:ascii="Arial" w:hAnsi="Arial" w:cs="Arial"/>
                                <w:sz w:val="18"/>
                                <w:szCs w:val="22"/>
                                <w:lang w:val="mn-MN"/>
                              </w:rPr>
                              <w:t xml:space="preserve"> </w:t>
                            </w:r>
                            <w:r w:rsidRPr="004A127F">
                              <w:rPr>
                                <w:rFonts w:ascii="Arial" w:hAnsi="Arial" w:cs="Arial"/>
                                <w:sz w:val="18"/>
                                <w:szCs w:val="22"/>
                              </w:rPr>
                              <w:t>Шилэн дансны тухай хуулийн 3 дугаар зүйлийн 3.1.5-д заасан төрийн чиг үүрэгт хамаарах ажил, үйлчилгээг хууль тогтоомж, гэрээний үндсэн дээр гүйцэтгэгч хувийн хэвшлийн байгууллагууд хуулийн хэрэгжилт</w:t>
                            </w:r>
                            <w:r>
                              <w:rPr>
                                <w:rFonts w:ascii="Arial" w:hAnsi="Arial" w:cs="Arial"/>
                                <w:sz w:val="18"/>
                                <w:szCs w:val="22"/>
                                <w:lang w:val="mn-MN"/>
                              </w:rPr>
                              <w:t>ийг хангаж ажиллаагүй байна.</w:t>
                            </w:r>
                          </w:p>
                          <w:p w:rsidR="00D9151A" w:rsidRPr="004A127F" w:rsidRDefault="00D9151A" w:rsidP="00B71115">
                            <w:pPr>
                              <w:ind w:right="74"/>
                              <w:jc w:val="both"/>
                              <w:rPr>
                                <w:rFonts w:ascii="Arial" w:hAnsi="Arial" w:cs="Arial"/>
                                <w:sz w:val="18"/>
                                <w:szCs w:val="22"/>
                                <w:lang w:val="mn-MN"/>
                              </w:rPr>
                            </w:pPr>
                            <w:r w:rsidRPr="004A127F">
                              <w:rPr>
                                <w:rFonts w:ascii="Arial" w:hAnsi="Arial" w:cs="Arial"/>
                                <w:sz w:val="18"/>
                                <w:szCs w:val="22"/>
                                <w:lang w:val="mn-MN"/>
                              </w:rPr>
                              <w:t>2.3</w:t>
                            </w:r>
                            <w:r>
                              <w:rPr>
                                <w:rFonts w:ascii="Arial" w:hAnsi="Arial" w:cs="Arial"/>
                                <w:sz w:val="18"/>
                                <w:szCs w:val="22"/>
                                <w:lang w:val="mn-MN"/>
                              </w:rPr>
                              <w:t>.</w:t>
                            </w:r>
                            <w:r w:rsidRPr="004A127F">
                              <w:rPr>
                                <w:rFonts w:ascii="Arial" w:hAnsi="Arial" w:cs="Arial"/>
                                <w:sz w:val="18"/>
                                <w:szCs w:val="22"/>
                                <w:lang w:val="mn-MN"/>
                              </w:rPr>
                              <w:t xml:space="preserve"> “Яргуй гоё” цэцэрлэг, “ТИС лицей” сургууль шилэн дансны цэсгүй, “Маргад” сургууль, “Тэмүүлэл” цэцэрлэг шилэн дансанд мэдээлэл тавиагүй байна.</w:t>
                            </w:r>
                          </w:p>
                          <w:p w:rsidR="00D9151A" w:rsidRPr="00673FFE" w:rsidRDefault="00D9151A" w:rsidP="00B71115">
                            <w:pPr>
                              <w:ind w:right="74"/>
                              <w:jc w:val="both"/>
                              <w:rPr>
                                <w:rFonts w:ascii="Arial" w:hAnsi="Arial"/>
                                <w:b/>
                                <w:sz w:val="18"/>
                                <w:szCs w:val="18"/>
                                <w:lang w:val="mn-MN"/>
                              </w:rPr>
                            </w:pPr>
                            <w:r>
                              <w:rPr>
                                <w:rFonts w:ascii="Arial" w:hAnsi="Arial" w:cs="Arial"/>
                                <w:b/>
                                <w:sz w:val="18"/>
                                <w:szCs w:val="18"/>
                                <w:lang w:val="mn-MN"/>
                              </w:rPr>
                              <w:t>Бүлэг 3</w:t>
                            </w:r>
                            <w:r w:rsidRPr="00673FFE">
                              <w:rPr>
                                <w:rFonts w:ascii="Arial" w:hAnsi="Arial" w:cs="Arial"/>
                                <w:b/>
                                <w:sz w:val="18"/>
                                <w:szCs w:val="18"/>
                                <w:lang w:val="mn-MN"/>
                              </w:rPr>
                              <w:t>. Байгууллагуудын шилэн дансны үйл ажиллага</w:t>
                            </w:r>
                            <w:r>
                              <w:rPr>
                                <w:rFonts w:ascii="Arial" w:hAnsi="Arial" w:cs="Arial"/>
                                <w:b/>
                                <w:sz w:val="18"/>
                                <w:szCs w:val="18"/>
                                <w:lang w:val="mn-MN"/>
                              </w:rPr>
                              <w:t>анд дотоод хяналтыг хэрэгжүүлж а</w:t>
                            </w:r>
                            <w:r w:rsidRPr="00673FFE">
                              <w:rPr>
                                <w:rFonts w:ascii="Arial" w:hAnsi="Arial" w:cs="Arial"/>
                                <w:b/>
                                <w:sz w:val="18"/>
                                <w:szCs w:val="18"/>
                                <w:lang w:val="mn-MN"/>
                              </w:rPr>
                              <w:t>ймгийн И</w:t>
                            </w:r>
                            <w:r>
                              <w:rPr>
                                <w:rFonts w:ascii="Arial" w:eastAsia="Calibri" w:hAnsi="Arial" w:cs="Arial"/>
                                <w:b/>
                                <w:sz w:val="18"/>
                                <w:szCs w:val="18"/>
                                <w:lang w:val="mn-MN"/>
                              </w:rPr>
                              <w:t>ргэдийн Төлөөлөгчдийн Х</w:t>
                            </w:r>
                            <w:r w:rsidRPr="00673FFE">
                              <w:rPr>
                                <w:rFonts w:ascii="Arial" w:eastAsia="Calibri" w:hAnsi="Arial" w:cs="Arial"/>
                                <w:b/>
                                <w:sz w:val="18"/>
                                <w:szCs w:val="18"/>
                                <w:lang w:val="mn-MN"/>
                              </w:rPr>
                              <w:t>урлын Төсөв, санхүүгийн хөгжлийн  хороо  чиглэл хү</w:t>
                            </w:r>
                            <w:r>
                              <w:rPr>
                                <w:rFonts w:ascii="Arial" w:eastAsia="Calibri" w:hAnsi="Arial" w:cs="Arial"/>
                                <w:b/>
                                <w:sz w:val="18"/>
                                <w:szCs w:val="18"/>
                                <w:lang w:val="mn-MN"/>
                              </w:rPr>
                              <w:t>р</w:t>
                            </w:r>
                            <w:r w:rsidRPr="00673FFE">
                              <w:rPr>
                                <w:rFonts w:ascii="Arial" w:eastAsia="Calibri" w:hAnsi="Arial" w:cs="Arial"/>
                                <w:b/>
                                <w:sz w:val="18"/>
                                <w:szCs w:val="18"/>
                                <w:lang w:val="mn-MN"/>
                              </w:rPr>
                              <w:t>гүүлэн хэрэгжил</w:t>
                            </w:r>
                            <w:r>
                              <w:rPr>
                                <w:rFonts w:ascii="Arial" w:eastAsia="Calibri" w:hAnsi="Arial" w:cs="Arial"/>
                                <w:b/>
                                <w:sz w:val="18"/>
                                <w:szCs w:val="18"/>
                                <w:lang w:val="mn-MN"/>
                              </w:rPr>
                              <w:t>т</w:t>
                            </w:r>
                            <w:r w:rsidRPr="00673FFE">
                              <w:rPr>
                                <w:rFonts w:ascii="Arial" w:eastAsia="Calibri" w:hAnsi="Arial" w:cs="Arial"/>
                                <w:b/>
                                <w:sz w:val="18"/>
                                <w:szCs w:val="18"/>
                                <w:lang w:val="mn-MN"/>
                              </w:rPr>
                              <w:t xml:space="preserve">ийг тооцон ажилласан, </w:t>
                            </w:r>
                            <w:r w:rsidRPr="00673FFE">
                              <w:rPr>
                                <w:rFonts w:ascii="Arial" w:hAnsi="Arial" w:cs="Arial"/>
                                <w:b/>
                                <w:sz w:val="18"/>
                                <w:szCs w:val="18"/>
                                <w:lang w:val="mn-MN"/>
                              </w:rPr>
                              <w:t xml:space="preserve">Баян-Өндөр, Жаргалант </w:t>
                            </w:r>
                            <w:r w:rsidRPr="00673FFE">
                              <w:rPr>
                                <w:rFonts w:ascii="Arial" w:hAnsi="Arial" w:cs="Arial"/>
                                <w:b/>
                                <w:sz w:val="18"/>
                                <w:szCs w:val="18"/>
                              </w:rPr>
                              <w:t>сумдын ИТХ-аас хуулийн хэрэгжилтэд хяналт тавьж ажиллаагүй байна</w:t>
                            </w:r>
                            <w:r w:rsidRPr="00673FFE">
                              <w:rPr>
                                <w:rFonts w:ascii="Arial" w:eastAsia="Calibri" w:hAnsi="Arial" w:cs="Arial"/>
                                <w:b/>
                                <w:sz w:val="18"/>
                                <w:szCs w:val="18"/>
                                <w:lang w:val="mn-MN"/>
                              </w:rPr>
                              <w:t>.</w:t>
                            </w:r>
                          </w:p>
                          <w:p w:rsidR="00D9151A" w:rsidRPr="00164C93" w:rsidRDefault="00D9151A" w:rsidP="00B71115">
                            <w:pPr>
                              <w:tabs>
                                <w:tab w:val="left" w:pos="450"/>
                              </w:tabs>
                              <w:ind w:right="74"/>
                              <w:jc w:val="both"/>
                              <w:rPr>
                                <w:rFonts w:ascii="Arial" w:eastAsia="Calibri" w:hAnsi="Arial" w:cs="Arial"/>
                                <w:sz w:val="18"/>
                                <w:szCs w:val="22"/>
                                <w:lang w:val="mn-MN"/>
                              </w:rPr>
                            </w:pPr>
                            <w:r w:rsidRPr="00164C93">
                              <w:rPr>
                                <w:rFonts w:ascii="Arial" w:hAnsi="Arial" w:cs="Arial"/>
                                <w:sz w:val="18"/>
                                <w:szCs w:val="22"/>
                                <w:lang w:val="mn-MN"/>
                              </w:rPr>
                              <w:t>3.1</w:t>
                            </w:r>
                            <w:r>
                              <w:rPr>
                                <w:rFonts w:ascii="Arial" w:hAnsi="Arial" w:cs="Arial"/>
                                <w:sz w:val="18"/>
                                <w:szCs w:val="22"/>
                                <w:lang w:val="mn-MN"/>
                              </w:rPr>
                              <w:t>.</w:t>
                            </w:r>
                            <w:r w:rsidRPr="00164C93">
                              <w:rPr>
                                <w:rFonts w:ascii="Arial" w:hAnsi="Arial" w:cs="Arial"/>
                                <w:sz w:val="18"/>
                                <w:szCs w:val="22"/>
                                <w:lang w:val="mn-MN"/>
                              </w:rPr>
                              <w:t xml:space="preserve"> Аймгийн И</w:t>
                            </w:r>
                            <w:r>
                              <w:rPr>
                                <w:rFonts w:ascii="Arial" w:eastAsia="Calibri" w:hAnsi="Arial" w:cs="Arial"/>
                                <w:sz w:val="18"/>
                                <w:szCs w:val="22"/>
                                <w:lang w:val="mn-MN"/>
                              </w:rPr>
                              <w:t>ргэдийн Төлөөлөгчдийн Х</w:t>
                            </w:r>
                            <w:r w:rsidRPr="00164C93">
                              <w:rPr>
                                <w:rFonts w:ascii="Arial" w:eastAsia="Calibri" w:hAnsi="Arial" w:cs="Arial"/>
                                <w:sz w:val="18"/>
                                <w:szCs w:val="22"/>
                                <w:lang w:val="mn-MN"/>
                              </w:rPr>
                              <w:t xml:space="preserve">урлын Төсөв, санхүүгийн хөгжлийн  хороо 2017 оны жилийн эцсийн болон 2018 оны 1-р улирлын </w:t>
                            </w:r>
                            <w:r>
                              <w:rPr>
                                <w:rFonts w:ascii="Arial" w:eastAsia="Calibri" w:hAnsi="Arial" w:cs="Arial"/>
                                <w:sz w:val="18"/>
                                <w:szCs w:val="22"/>
                                <w:lang w:val="mn-MN"/>
                              </w:rPr>
                              <w:t xml:space="preserve">хуулийн хэрэгжилтийг </w:t>
                            </w:r>
                            <w:r w:rsidRPr="00164C93">
                              <w:rPr>
                                <w:rFonts w:ascii="Arial" w:eastAsia="Calibri" w:hAnsi="Arial" w:cs="Arial"/>
                                <w:sz w:val="18"/>
                                <w:szCs w:val="22"/>
                                <w:lang w:val="mn-MN"/>
                              </w:rPr>
                              <w:t xml:space="preserve">шалгасан дүнг хэлэлцэн чиглэл хүргүүлэн хэрэгжилтийг тооцон ажилласан, </w:t>
                            </w:r>
                            <w:r w:rsidRPr="00164C93">
                              <w:rPr>
                                <w:rFonts w:ascii="Arial" w:hAnsi="Arial" w:cs="Arial"/>
                                <w:sz w:val="18"/>
                                <w:szCs w:val="22"/>
                                <w:lang w:val="mn-MN"/>
                              </w:rPr>
                              <w:t xml:space="preserve">Баян-Өндөр, Жаргалант </w:t>
                            </w:r>
                            <w:r w:rsidRPr="00164C93">
                              <w:rPr>
                                <w:rFonts w:ascii="Arial" w:hAnsi="Arial" w:cs="Arial"/>
                                <w:sz w:val="18"/>
                                <w:szCs w:val="22"/>
                              </w:rPr>
                              <w:t>сумдын ИТХ-аас хуулийн хэрэгжилтэд хяналт тавьж ажиллаагүй байна</w:t>
                            </w:r>
                            <w:r w:rsidRPr="00164C93">
                              <w:rPr>
                                <w:rFonts w:ascii="Arial" w:eastAsia="Calibri" w:hAnsi="Arial" w:cs="Arial"/>
                                <w:sz w:val="18"/>
                                <w:szCs w:val="22"/>
                                <w:lang w:val="mn-MN"/>
                              </w:rPr>
                              <w:t>.</w:t>
                            </w:r>
                          </w:p>
                          <w:p w:rsidR="00D9151A" w:rsidRPr="00164C93" w:rsidRDefault="00D9151A" w:rsidP="00B71115">
                            <w:pPr>
                              <w:ind w:right="74"/>
                              <w:jc w:val="both"/>
                              <w:rPr>
                                <w:rFonts w:ascii="Arial" w:eastAsia="Calibri" w:hAnsi="Arial" w:cs="Arial"/>
                                <w:sz w:val="18"/>
                                <w:szCs w:val="22"/>
                                <w:lang w:val="mn-MN"/>
                              </w:rPr>
                            </w:pPr>
                            <w:r w:rsidRPr="00164C93">
                              <w:rPr>
                                <w:rFonts w:ascii="Arial" w:hAnsi="Arial" w:cs="Arial"/>
                                <w:sz w:val="18"/>
                                <w:szCs w:val="22"/>
                                <w:lang w:val="mn-MN"/>
                              </w:rPr>
                              <w:t>3.2</w:t>
                            </w:r>
                            <w:r>
                              <w:rPr>
                                <w:rFonts w:ascii="Arial" w:hAnsi="Arial" w:cs="Arial"/>
                                <w:sz w:val="18"/>
                                <w:szCs w:val="22"/>
                                <w:lang w:val="mn-MN"/>
                              </w:rPr>
                              <w:t>.</w:t>
                            </w:r>
                            <w:r w:rsidRPr="00164C93">
                              <w:rPr>
                                <w:rFonts w:ascii="Arial" w:hAnsi="Arial" w:cs="Arial"/>
                                <w:sz w:val="18"/>
                                <w:szCs w:val="22"/>
                                <w:lang w:val="mn-MN"/>
                              </w:rPr>
                              <w:t xml:space="preserve"> Төрийн болон орон нутгийн өмчит хуулийн этгээдүүдийн шилэн дансны үйл ажиллагаанд төсвийн ерөнхий</w:t>
                            </w:r>
                            <w:r>
                              <w:rPr>
                                <w:rFonts w:ascii="Arial" w:hAnsi="Arial" w:cs="Arial"/>
                                <w:sz w:val="18"/>
                                <w:szCs w:val="22"/>
                                <w:lang w:val="mn-MN"/>
                              </w:rPr>
                              <w:t>лөн</w:t>
                            </w:r>
                            <w:r w:rsidRPr="00164C93">
                              <w:rPr>
                                <w:rFonts w:ascii="Arial" w:hAnsi="Arial" w:cs="Arial"/>
                                <w:sz w:val="18"/>
                                <w:szCs w:val="22"/>
                                <w:lang w:val="mn-MN"/>
                              </w:rPr>
                              <w:t xml:space="preserve"> захирагчийн дотоод хяналтыг хэрэгжүүлэн ажилласан хэдий ч нэгдсэн цахим хуудсанд мэдээллээ оруулаагүй, эсвэл дутуу мэдээлэх </w:t>
                            </w:r>
                            <w:r w:rsidRPr="00164C93">
                              <w:rPr>
                                <w:rFonts w:ascii="Arial" w:eastAsia="Calibri" w:hAnsi="Arial" w:cs="Arial"/>
                                <w:sz w:val="18"/>
                                <w:szCs w:val="22"/>
                                <w:lang w:val="mn-MN"/>
                              </w:rPr>
                              <w:t xml:space="preserve">зэрэг алдаа </w:t>
                            </w:r>
                            <w:r>
                              <w:rPr>
                                <w:rFonts w:ascii="Arial" w:eastAsia="Calibri" w:hAnsi="Arial" w:cs="Arial"/>
                                <w:sz w:val="18"/>
                                <w:szCs w:val="22"/>
                                <w:lang w:val="mn-MN"/>
                              </w:rPr>
                              <w:t>гарсаар байна.</w:t>
                            </w:r>
                          </w:p>
                          <w:p w:rsidR="00D9151A" w:rsidRPr="00164C93" w:rsidRDefault="00D9151A" w:rsidP="00B71115">
                            <w:pPr>
                              <w:ind w:right="74"/>
                              <w:jc w:val="both"/>
                              <w:rPr>
                                <w:rFonts w:ascii="Arial" w:hAnsi="Arial" w:cs="Arial"/>
                                <w:sz w:val="18"/>
                                <w:szCs w:val="22"/>
                                <w:lang w:val="mn-MN"/>
                              </w:rPr>
                            </w:pPr>
                            <w:r w:rsidRPr="00164C93">
                              <w:rPr>
                                <w:rFonts w:ascii="Arial" w:hAnsi="Arial" w:cs="Arial"/>
                                <w:sz w:val="18"/>
                                <w:szCs w:val="22"/>
                                <w:lang w:val="mn-MN"/>
                              </w:rPr>
                              <w:t>3.3</w:t>
                            </w:r>
                            <w:r>
                              <w:rPr>
                                <w:rFonts w:ascii="Arial" w:hAnsi="Arial" w:cs="Arial"/>
                                <w:sz w:val="18"/>
                                <w:szCs w:val="22"/>
                                <w:lang w:val="mn-MN"/>
                              </w:rPr>
                              <w:t>.</w:t>
                            </w:r>
                            <w:r w:rsidRPr="00164C93">
                              <w:rPr>
                                <w:rFonts w:ascii="Arial" w:hAnsi="Arial" w:cs="Arial"/>
                                <w:sz w:val="18"/>
                                <w:szCs w:val="22"/>
                                <w:lang w:val="mn-MN"/>
                              </w:rPr>
                              <w:t xml:space="preserve"> Хуулийн үйлчлэлд хамаарах байгууллагууд ажлын тайлан дүгнэх, дээд шатны байгууллагаас хяналт шалгалт хийхдээ энэ хуулийн хэрэгжилтийг тусгаагүй байна.</w:t>
                            </w:r>
                          </w:p>
                          <w:p w:rsidR="00D9151A" w:rsidRDefault="00D9151A" w:rsidP="00B71115">
                            <w:pPr>
                              <w:ind w:right="74"/>
                              <w:jc w:val="both"/>
                              <w:rPr>
                                <w:rFonts w:ascii="Arial" w:hAnsi="Arial" w:cs="Arial"/>
                                <w:sz w:val="18"/>
                                <w:szCs w:val="22"/>
                                <w:lang w:val="mn-MN"/>
                              </w:rPr>
                            </w:pPr>
                            <w:r w:rsidRPr="00164C93">
                              <w:rPr>
                                <w:rFonts w:ascii="Arial" w:hAnsi="Arial" w:cs="Arial"/>
                                <w:sz w:val="18"/>
                                <w:szCs w:val="22"/>
                                <w:lang w:val="mn-MN"/>
                              </w:rPr>
                              <w:t>3.4</w:t>
                            </w:r>
                            <w:r>
                              <w:rPr>
                                <w:rFonts w:ascii="Arial" w:hAnsi="Arial" w:cs="Arial"/>
                                <w:sz w:val="18"/>
                                <w:szCs w:val="22"/>
                                <w:lang w:val="mn-MN"/>
                              </w:rPr>
                              <w:t>.</w:t>
                            </w:r>
                            <w:r w:rsidRPr="00164C93">
                              <w:rPr>
                                <w:rFonts w:ascii="Arial" w:hAnsi="Arial" w:cs="Arial"/>
                                <w:sz w:val="18"/>
                                <w:szCs w:val="22"/>
                                <w:lang w:val="mn-MN"/>
                              </w:rPr>
                              <w:t xml:space="preserve"> Хуулийн үйлчлэлд хамаарах байгуулл</w:t>
                            </w:r>
                            <w:r>
                              <w:rPr>
                                <w:rFonts w:ascii="Arial" w:hAnsi="Arial" w:cs="Arial"/>
                                <w:sz w:val="18"/>
                                <w:szCs w:val="22"/>
                                <w:lang w:val="mn-MN"/>
                              </w:rPr>
                              <w:t>агуудын шилэн дансны мэдээллийн талаар санал хүсэлт, гомдол гараагүй байна.</w:t>
                            </w:r>
                          </w:p>
                          <w:p w:rsidR="00D9151A" w:rsidRPr="004D0E36" w:rsidRDefault="00D9151A" w:rsidP="00B71115">
                            <w:pPr>
                              <w:ind w:right="74"/>
                              <w:jc w:val="both"/>
                              <w:rPr>
                                <w:rFonts w:ascii="Arial" w:hAnsi="Arial" w:cs="Arial"/>
                                <w:sz w:val="18"/>
                                <w:szCs w:val="18"/>
                                <w:lang w:val="mn-MN"/>
                              </w:rPr>
                            </w:pPr>
                            <w:r w:rsidRPr="004D0E36">
                              <w:rPr>
                                <w:rFonts w:ascii="Arial" w:hAnsi="Arial" w:cs="Arial"/>
                                <w:b/>
                                <w:iCs/>
                                <w:sz w:val="18"/>
                                <w:szCs w:val="18"/>
                                <w:lang w:val="mn-MN"/>
                              </w:rPr>
                              <w:t>Өмнөх аудитаар өгсөн албан шаардлага 100 хувьтай биелжээ</w:t>
                            </w:r>
                            <w:r>
                              <w:rPr>
                                <w:rFonts w:ascii="Arial" w:hAnsi="Arial" w:cs="Arial"/>
                                <w:b/>
                                <w:iCs/>
                                <w:sz w:val="18"/>
                                <w:szCs w:val="18"/>
                                <w:lang w:val="mn-MN"/>
                              </w:rPr>
                              <w:t>.</w:t>
                            </w:r>
                          </w:p>
                          <w:p w:rsidR="00D9151A" w:rsidRPr="00863A6C" w:rsidRDefault="00D9151A" w:rsidP="00863A6C">
                            <w:pPr>
                              <w:tabs>
                                <w:tab w:val="left" w:pos="450"/>
                              </w:tabs>
                              <w:spacing w:after="100" w:afterAutospacing="1" w:line="276" w:lineRule="auto"/>
                              <w:ind w:right="74"/>
                              <w:contextualSpacing/>
                              <w:jc w:val="both"/>
                              <w:rPr>
                                <w:rFonts w:ascii="Arial" w:hAnsi="Arial" w:cs="Arial"/>
                                <w:b/>
                                <w:iCs/>
                                <w:sz w:val="18"/>
                                <w:szCs w:val="18"/>
                                <w:lang w:val="mn-MN"/>
                              </w:rPr>
                            </w:pPr>
                            <w:r w:rsidRPr="004D0E36">
                              <w:rPr>
                                <w:rFonts w:ascii="Arial" w:hAnsi="Arial" w:cs="Arial"/>
                                <w:b/>
                                <w:iCs/>
                                <w:sz w:val="18"/>
                                <w:szCs w:val="18"/>
                                <w:lang w:val="mn-MN"/>
                              </w:rPr>
                              <w:t>Өмнөх аудитаар өгсөн зөвлөмжүүдийн хэрэгжилт</w:t>
                            </w:r>
                          </w:p>
                          <w:p w:rsidR="00D9151A" w:rsidRPr="009E14DF" w:rsidRDefault="00D9151A" w:rsidP="00F812EC">
                            <w:pPr>
                              <w:pStyle w:val="Title"/>
                              <w:spacing w:line="360" w:lineRule="auto"/>
                              <w:outlineLvl w:val="0"/>
                              <w:rPr>
                                <w:rFonts w:ascii="Arial" w:hAnsi="Arial" w:cs="Arial"/>
                                <w:b/>
                                <w:sz w:val="18"/>
                                <w:szCs w:val="18"/>
                                <w:lang w:val="mn-MN"/>
                              </w:rPr>
                            </w:pPr>
                            <w:r w:rsidRPr="009E14DF">
                              <w:rPr>
                                <w:rFonts w:ascii="Arial" w:hAnsi="Arial" w:cs="Arial"/>
                                <w:b/>
                                <w:sz w:val="18"/>
                                <w:szCs w:val="18"/>
                                <w:lang w:val="mn-MN"/>
                              </w:rPr>
                              <w:t xml:space="preserve">Дүгнэлт </w:t>
                            </w:r>
                          </w:p>
                          <w:p w:rsidR="00D9151A" w:rsidRPr="00DA1712" w:rsidRDefault="00D9151A" w:rsidP="00164C93">
                            <w:pPr>
                              <w:pStyle w:val="Title"/>
                              <w:spacing w:line="360" w:lineRule="auto"/>
                              <w:outlineLvl w:val="0"/>
                              <w:rPr>
                                <w:rFonts w:ascii="Arial" w:hAnsi="Arial" w:cs="Arial"/>
                                <w:szCs w:val="24"/>
                              </w:rPr>
                            </w:pPr>
                            <w:r w:rsidRPr="009E14DF">
                              <w:rPr>
                                <w:rFonts w:ascii="Arial" w:hAnsi="Arial" w:cs="Arial"/>
                                <w:b/>
                                <w:sz w:val="18"/>
                                <w:szCs w:val="18"/>
                                <w:lang w:val="mn-MN"/>
                              </w:rPr>
                              <w:t xml:space="preserve">Зөвлөмж </w:t>
                            </w: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ind w:left="-90" w:firstLine="45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left:0;text-align:left;margin-left:105.65pt;margin-top:-.3pt;width:372.5pt;height:5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" stroked="f">
                <v:textbox>
                  <w:txbxContent>
                    <w:p w:rsidR="00D9151A" w:rsidRPr="00A377AA" w:rsidRDefault="00D9151A" w:rsidP="00F812EC">
                      <w:pPr>
                        <w:pStyle w:val="Title"/>
                        <w:outlineLvl w:val="0"/>
                        <w:rPr>
                          <w:rFonts w:ascii="Arial" w:hAnsi="Arial" w:cs="Arial"/>
                          <w:b/>
                          <w:sz w:val="20"/>
                          <w:szCs w:val="18"/>
                          <w:lang w:val="mn-MN"/>
                        </w:rPr>
                      </w:pPr>
                      <w:r w:rsidRPr="00A377AA">
                        <w:rPr>
                          <w:rFonts w:ascii="Arial" w:hAnsi="Arial" w:cs="Arial"/>
                          <w:b/>
                          <w:sz w:val="20"/>
                          <w:szCs w:val="18"/>
                          <w:lang w:val="mn-MN"/>
                        </w:rPr>
                        <w:t>Агуулга</w:t>
                      </w:r>
                    </w:p>
                    <w:p w:rsidR="00D9151A" w:rsidRPr="009E14DF" w:rsidRDefault="00D9151A" w:rsidP="00F812EC">
                      <w:pPr>
                        <w:pStyle w:val="Title"/>
                        <w:outlineLvl w:val="0"/>
                        <w:rPr>
                          <w:rFonts w:ascii="Arial" w:hAnsi="Arial" w:cs="Arial"/>
                          <w:sz w:val="18"/>
                          <w:szCs w:val="18"/>
                          <w:lang w:val="mn-MN"/>
                        </w:rPr>
                      </w:pPr>
                      <w:r w:rsidRPr="009E14DF">
                        <w:rPr>
                          <w:rFonts w:ascii="Arial" w:hAnsi="Arial" w:cs="Arial"/>
                          <w:sz w:val="18"/>
                          <w:szCs w:val="18"/>
                          <w:lang w:val="mn-MN"/>
                        </w:rPr>
                        <w:t>Товчилсон үгсийн жагсаалт</w:t>
                      </w:r>
                    </w:p>
                    <w:p w:rsidR="00D9151A" w:rsidRDefault="00D9151A" w:rsidP="00F812EC">
                      <w:pPr>
                        <w:pStyle w:val="Title"/>
                        <w:outlineLvl w:val="0"/>
                        <w:rPr>
                          <w:rFonts w:ascii="Arial" w:hAnsi="Arial" w:cs="Arial"/>
                          <w:sz w:val="18"/>
                          <w:szCs w:val="18"/>
                          <w:lang w:val="mn-MN"/>
                        </w:rPr>
                      </w:pPr>
                      <w:r w:rsidRPr="009E14DF">
                        <w:rPr>
                          <w:rFonts w:ascii="Arial" w:hAnsi="Arial" w:cs="Arial"/>
                          <w:sz w:val="18"/>
                          <w:szCs w:val="18"/>
                          <w:lang w:val="mn-MN"/>
                        </w:rPr>
                        <w:t>Аудитын зорилт, хамарсан хүрээ, арга зүй</w:t>
                      </w:r>
                      <w:r>
                        <w:rPr>
                          <w:rFonts w:ascii="Arial" w:hAnsi="Arial" w:cs="Arial"/>
                          <w:sz w:val="18"/>
                          <w:szCs w:val="18"/>
                          <w:lang w:val="mn-MN"/>
                        </w:rPr>
                        <w:t xml:space="preserve">        </w:t>
                      </w:r>
                    </w:p>
                    <w:p w:rsidR="00D9151A" w:rsidRPr="00135650" w:rsidRDefault="00D9151A" w:rsidP="00B71115">
                      <w:pPr>
                        <w:ind w:right="74"/>
                        <w:jc w:val="both"/>
                        <w:rPr>
                          <w:rFonts w:ascii="Arial" w:hAnsi="Arial"/>
                          <w:i/>
                          <w:sz w:val="18"/>
                          <w:lang w:val="mn-MN"/>
                        </w:rPr>
                      </w:pPr>
                      <w:r w:rsidRPr="00135650">
                        <w:rPr>
                          <w:rFonts w:ascii="Arial" w:hAnsi="Arial" w:cs="Arial"/>
                          <w:b/>
                          <w:sz w:val="16"/>
                          <w:szCs w:val="18"/>
                          <w:lang w:val="mn-MN"/>
                        </w:rPr>
                        <w:t xml:space="preserve">Бүлэг </w:t>
                      </w:r>
                      <w:r w:rsidRPr="00135650">
                        <w:rPr>
                          <w:rFonts w:ascii="Arial" w:hAnsi="Arial" w:cs="Arial"/>
                          <w:b/>
                          <w:sz w:val="16"/>
                          <w:szCs w:val="18"/>
                        </w:rPr>
                        <w:t xml:space="preserve">1. </w:t>
                      </w:r>
                      <w:r w:rsidRPr="00135650">
                        <w:rPr>
                          <w:rFonts w:ascii="Arial" w:hAnsi="Arial" w:cs="Arial"/>
                          <w:b/>
                          <w:sz w:val="18"/>
                          <w:lang w:val="mn-MN" w:eastAsia="mn-MN"/>
                        </w:rPr>
                        <w:t xml:space="preserve">Хуулийн 3.1.1-3.1.2-т заасан 114 байгууллага, сангууд шилэн дансанд бүрэн хамрагдаж, </w:t>
                      </w:r>
                      <w:r w:rsidRPr="00135650">
                        <w:rPr>
                          <w:rFonts w:ascii="Arial" w:hAnsi="Arial" w:cs="Arial"/>
                          <w:b/>
                          <w:sz w:val="18"/>
                        </w:rPr>
                        <w:t xml:space="preserve">шилэн дансны мэдээллийг </w:t>
                      </w:r>
                      <w:r w:rsidRPr="00135650">
                        <w:rPr>
                          <w:rFonts w:ascii="Arial" w:hAnsi="Arial" w:cs="Arial"/>
                          <w:b/>
                          <w:sz w:val="18"/>
                          <w:lang w:val="mn-MN"/>
                        </w:rPr>
                        <w:t>8</w:t>
                      </w:r>
                      <w:r>
                        <w:rPr>
                          <w:rFonts w:ascii="Arial" w:hAnsi="Arial" w:cs="Arial"/>
                          <w:b/>
                          <w:sz w:val="18"/>
                        </w:rPr>
                        <w:t>5</w:t>
                      </w:r>
                      <w:r>
                        <w:rPr>
                          <w:rFonts w:ascii="Arial" w:hAnsi="Arial" w:cs="Arial"/>
                          <w:b/>
                          <w:sz w:val="18"/>
                          <w:lang w:val="mn-MN"/>
                        </w:rPr>
                        <w:t>.</w:t>
                      </w:r>
                      <w:r>
                        <w:rPr>
                          <w:rFonts w:ascii="Arial" w:hAnsi="Arial" w:cs="Arial"/>
                          <w:b/>
                          <w:sz w:val="18"/>
                        </w:rPr>
                        <w:t>6</w:t>
                      </w:r>
                      <w:r w:rsidRPr="00135650">
                        <w:rPr>
                          <w:rFonts w:ascii="Arial" w:hAnsi="Arial" w:cs="Arial"/>
                          <w:b/>
                          <w:sz w:val="18"/>
                        </w:rPr>
                        <w:t xml:space="preserve"> хувьтай мэдээл</w:t>
                      </w:r>
                      <w:r>
                        <w:rPr>
                          <w:rFonts w:ascii="Arial" w:hAnsi="Arial" w:cs="Arial"/>
                          <w:b/>
                          <w:sz w:val="18"/>
                          <w:lang w:val="mn-MN"/>
                        </w:rPr>
                        <w:t>ж 16</w:t>
                      </w:r>
                      <w:r w:rsidRPr="00135650">
                        <w:rPr>
                          <w:rFonts w:ascii="Arial" w:hAnsi="Arial" w:cs="Arial"/>
                          <w:b/>
                          <w:sz w:val="18"/>
                          <w:lang w:val="mn-MN"/>
                        </w:rPr>
                        <w:t>,</w:t>
                      </w:r>
                      <w:r>
                        <w:rPr>
                          <w:rFonts w:ascii="Arial" w:hAnsi="Arial" w:cs="Arial"/>
                          <w:b/>
                          <w:sz w:val="18"/>
                          <w:lang w:val="mn-MN"/>
                        </w:rPr>
                        <w:t>496</w:t>
                      </w:r>
                      <w:r w:rsidRPr="00135650">
                        <w:rPr>
                          <w:rFonts w:ascii="Arial" w:hAnsi="Arial" w:cs="Arial"/>
                          <w:b/>
                          <w:sz w:val="18"/>
                          <w:lang w:val="mn-MN"/>
                        </w:rPr>
                        <w:t>.</w:t>
                      </w:r>
                      <w:r>
                        <w:rPr>
                          <w:rFonts w:ascii="Arial" w:hAnsi="Arial" w:cs="Arial"/>
                          <w:b/>
                          <w:sz w:val="18"/>
                          <w:lang w:val="mn-MN"/>
                        </w:rPr>
                        <w:t>6 сая төгрөгийн 361</w:t>
                      </w:r>
                      <w:r w:rsidRPr="00135650">
                        <w:rPr>
                          <w:rFonts w:ascii="Arial" w:hAnsi="Arial" w:cs="Arial"/>
                          <w:b/>
                          <w:sz w:val="18"/>
                          <w:lang w:val="mn-MN"/>
                        </w:rPr>
                        <w:t xml:space="preserve"> мэдээлэл дутуу мэдээлсэн байна.</w:t>
                      </w:r>
                    </w:p>
                    <w:p w:rsidR="00D9151A" w:rsidRPr="00135650" w:rsidRDefault="00D9151A" w:rsidP="00B71115">
                      <w:pPr>
                        <w:tabs>
                          <w:tab w:val="left" w:pos="1134"/>
                        </w:tabs>
                        <w:ind w:right="74"/>
                        <w:jc w:val="both"/>
                        <w:rPr>
                          <w:rFonts w:ascii="Arial" w:hAnsi="Arial" w:cs="Arial"/>
                          <w:i/>
                          <w:sz w:val="18"/>
                          <w:szCs w:val="22"/>
                          <w:lang w:val="mn-MN" w:eastAsia="mn-MN"/>
                        </w:rPr>
                      </w:pPr>
                      <w:r w:rsidRPr="00135650">
                        <w:rPr>
                          <w:rFonts w:ascii="Arial" w:hAnsi="Arial" w:cs="Arial"/>
                          <w:sz w:val="18"/>
                          <w:szCs w:val="22"/>
                          <w:lang w:val="mn-MN" w:eastAsia="mn-MN"/>
                        </w:rPr>
                        <w:t>1.1</w:t>
                      </w:r>
                      <w:r>
                        <w:rPr>
                          <w:rFonts w:ascii="Arial" w:hAnsi="Arial" w:cs="Arial"/>
                          <w:sz w:val="18"/>
                          <w:szCs w:val="22"/>
                          <w:lang w:val="mn-MN" w:eastAsia="mn-MN"/>
                        </w:rPr>
                        <w:t>.</w:t>
                      </w:r>
                      <w:r w:rsidRPr="00135650">
                        <w:rPr>
                          <w:rFonts w:ascii="Arial" w:hAnsi="Arial" w:cs="Arial"/>
                          <w:sz w:val="18"/>
                          <w:szCs w:val="22"/>
                          <w:lang w:val="mn-MN" w:eastAsia="mn-MN"/>
                        </w:rPr>
                        <w:t xml:space="preserve"> Хуулийн 3.1.1-3.1.2-т заасан 104 байгууллага, Засгийн газрын 3 тусгай сан, орон нутгийн 7 тусгай сан нийт 114 байгууллага, сангууд шилэн дансанд бүрэн хамрагдаж, </w:t>
                      </w:r>
                      <w:r w:rsidRPr="00135650">
                        <w:rPr>
                          <w:rFonts w:ascii="Arial" w:hAnsi="Arial" w:cs="Arial"/>
                          <w:sz w:val="18"/>
                          <w:szCs w:val="22"/>
                        </w:rPr>
                        <w:t xml:space="preserve">шилэн дансны мэдээллийг </w:t>
                      </w:r>
                      <w:r w:rsidRPr="00135650">
                        <w:rPr>
                          <w:rFonts w:ascii="Arial" w:hAnsi="Arial" w:cs="Arial"/>
                          <w:sz w:val="18"/>
                          <w:szCs w:val="22"/>
                          <w:lang w:val="mn-MN"/>
                        </w:rPr>
                        <w:t>85</w:t>
                      </w:r>
                      <w:r>
                        <w:rPr>
                          <w:rFonts w:ascii="Arial" w:hAnsi="Arial" w:cs="Arial"/>
                          <w:sz w:val="18"/>
                          <w:szCs w:val="22"/>
                        </w:rPr>
                        <w:t>.2</w:t>
                      </w:r>
                      <w:r w:rsidRPr="00135650">
                        <w:rPr>
                          <w:rFonts w:ascii="Arial" w:hAnsi="Arial" w:cs="Arial"/>
                          <w:sz w:val="18"/>
                          <w:szCs w:val="22"/>
                        </w:rPr>
                        <w:t xml:space="preserve"> хувьтай мэдээл</w:t>
                      </w:r>
                      <w:r w:rsidRPr="00135650">
                        <w:rPr>
                          <w:rFonts w:ascii="Arial" w:hAnsi="Arial" w:cs="Arial"/>
                          <w:sz w:val="18"/>
                          <w:szCs w:val="22"/>
                          <w:lang w:val="mn-MN"/>
                        </w:rPr>
                        <w:t>жээ</w:t>
                      </w:r>
                      <w:r>
                        <w:rPr>
                          <w:rFonts w:ascii="Arial" w:hAnsi="Arial" w:cs="Arial"/>
                          <w:sz w:val="18"/>
                          <w:szCs w:val="22"/>
                          <w:lang w:val="mn-MN"/>
                        </w:rPr>
                        <w:t>.</w:t>
                      </w:r>
                      <w:r w:rsidRPr="00524D57">
                        <w:rPr>
                          <w:rFonts w:ascii="Arial" w:hAnsi="Arial" w:cs="Arial"/>
                          <w:sz w:val="18"/>
                          <w:szCs w:val="18"/>
                          <w:lang w:val="mn-MN" w:eastAsia="mn-MN"/>
                        </w:rPr>
                        <w:t xml:space="preserve">                          </w:t>
                      </w:r>
                    </w:p>
                    <w:p w:rsidR="00D9151A" w:rsidRPr="004A127F" w:rsidRDefault="00D9151A" w:rsidP="00B71115">
                      <w:pPr>
                        <w:ind w:right="74"/>
                        <w:jc w:val="both"/>
                        <w:rPr>
                          <w:rFonts w:ascii="Arial" w:hAnsi="Arial" w:cs="Arial"/>
                          <w:color w:val="000000" w:themeColor="text1"/>
                          <w:sz w:val="18"/>
                          <w:szCs w:val="18"/>
                          <w:lang w:val="mn-MN"/>
                        </w:rPr>
                      </w:pPr>
                      <w:r w:rsidRPr="004A127F">
                        <w:rPr>
                          <w:rFonts w:ascii="Arial" w:hAnsi="Arial" w:cs="Arial"/>
                          <w:sz w:val="18"/>
                          <w:szCs w:val="18"/>
                          <w:lang w:val="mn-MN"/>
                        </w:rPr>
                        <w:t>1.2</w:t>
                      </w:r>
                      <w:r>
                        <w:rPr>
                          <w:rFonts w:ascii="Arial" w:hAnsi="Arial" w:cs="Arial"/>
                          <w:sz w:val="18"/>
                          <w:szCs w:val="18"/>
                          <w:lang w:val="mn-MN"/>
                        </w:rPr>
                        <w:t>.</w:t>
                      </w:r>
                      <w:r w:rsidRPr="004A127F">
                        <w:rPr>
                          <w:rFonts w:ascii="Arial" w:hAnsi="Arial" w:cs="Arial"/>
                          <w:sz w:val="18"/>
                          <w:szCs w:val="18"/>
                          <w:lang w:val="mn-MN"/>
                        </w:rPr>
                        <w:t xml:space="preserve"> </w:t>
                      </w:r>
                      <w:r w:rsidRPr="004A127F">
                        <w:rPr>
                          <w:rFonts w:ascii="Arial" w:hAnsi="Arial" w:cs="Arial"/>
                          <w:sz w:val="18"/>
                          <w:szCs w:val="18"/>
                        </w:rPr>
                        <w:t xml:space="preserve">Хуулийн үйлчлэлд хамаарах байгууллагуудаас шилэн дансны цахим хуудастай байгууллагууд мэдээллийг </w:t>
                      </w:r>
                      <w:r>
                        <w:rPr>
                          <w:rFonts w:ascii="Arial" w:hAnsi="Arial" w:cs="Arial"/>
                          <w:sz w:val="18"/>
                          <w:szCs w:val="18"/>
                          <w:lang w:val="mn-MN"/>
                        </w:rPr>
                        <w:t>88.9</w:t>
                      </w:r>
                      <w:r w:rsidRPr="004A127F">
                        <w:rPr>
                          <w:rFonts w:ascii="Arial" w:hAnsi="Arial" w:cs="Arial"/>
                          <w:sz w:val="18"/>
                          <w:szCs w:val="18"/>
                        </w:rPr>
                        <w:t xml:space="preserve"> хувьтай мэдээл</w:t>
                      </w:r>
                      <w:r w:rsidRPr="004A127F">
                        <w:rPr>
                          <w:rFonts w:ascii="Arial" w:hAnsi="Arial" w:cs="Arial"/>
                          <w:sz w:val="18"/>
                          <w:szCs w:val="18"/>
                          <w:lang w:val="mn-MN"/>
                        </w:rPr>
                        <w:t>ж 1</w:t>
                      </w:r>
                      <w:r>
                        <w:rPr>
                          <w:rFonts w:ascii="Arial" w:hAnsi="Arial" w:cs="Arial"/>
                          <w:sz w:val="18"/>
                          <w:szCs w:val="18"/>
                          <w:lang w:val="mn-MN"/>
                        </w:rPr>
                        <w:t>6</w:t>
                      </w:r>
                      <w:r w:rsidRPr="004A127F">
                        <w:rPr>
                          <w:rFonts w:ascii="Arial" w:hAnsi="Arial" w:cs="Arial"/>
                          <w:sz w:val="18"/>
                          <w:szCs w:val="18"/>
                          <w:lang w:val="mn-MN"/>
                        </w:rPr>
                        <w:t>,</w:t>
                      </w:r>
                      <w:r>
                        <w:rPr>
                          <w:rFonts w:ascii="Arial" w:hAnsi="Arial" w:cs="Arial"/>
                          <w:sz w:val="18"/>
                          <w:szCs w:val="18"/>
                          <w:lang w:val="mn-MN"/>
                        </w:rPr>
                        <w:t>496</w:t>
                      </w:r>
                      <w:r w:rsidRPr="004A127F">
                        <w:rPr>
                          <w:rFonts w:ascii="Arial" w:hAnsi="Arial" w:cs="Arial"/>
                          <w:sz w:val="18"/>
                          <w:szCs w:val="18"/>
                          <w:lang w:val="mn-MN"/>
                        </w:rPr>
                        <w:t>.</w:t>
                      </w:r>
                      <w:r>
                        <w:rPr>
                          <w:rFonts w:ascii="Arial" w:hAnsi="Arial" w:cs="Arial"/>
                          <w:sz w:val="18"/>
                          <w:szCs w:val="18"/>
                          <w:lang w:val="mn-MN"/>
                        </w:rPr>
                        <w:t>6</w:t>
                      </w:r>
                      <w:r w:rsidRPr="004A127F">
                        <w:rPr>
                          <w:rFonts w:ascii="Arial" w:hAnsi="Arial" w:cs="Arial"/>
                          <w:sz w:val="18"/>
                          <w:szCs w:val="18"/>
                          <w:lang w:val="mn-MN"/>
                        </w:rPr>
                        <w:t xml:space="preserve"> сая төгрөгийн </w:t>
                      </w:r>
                      <w:r>
                        <w:rPr>
                          <w:rFonts w:ascii="Arial" w:hAnsi="Arial" w:cs="Arial"/>
                          <w:sz w:val="18"/>
                          <w:szCs w:val="18"/>
                          <w:lang w:val="mn-MN"/>
                        </w:rPr>
                        <w:t>361</w:t>
                      </w:r>
                      <w:r w:rsidRPr="004A127F">
                        <w:rPr>
                          <w:rFonts w:ascii="Arial" w:hAnsi="Arial" w:cs="Arial"/>
                          <w:sz w:val="18"/>
                          <w:szCs w:val="18"/>
                          <w:lang w:val="mn-MN"/>
                        </w:rPr>
                        <w:t xml:space="preserve"> мэдээлэл дуту</w:t>
                      </w:r>
                      <w:r>
                        <w:rPr>
                          <w:rFonts w:ascii="Arial" w:hAnsi="Arial" w:cs="Arial"/>
                          <w:sz w:val="18"/>
                          <w:szCs w:val="18"/>
                          <w:lang w:val="mn-MN"/>
                        </w:rPr>
                        <w:t>у мэдээлснийг аудитын явцад 15,903.6 сая төгрөгийн 313</w:t>
                      </w:r>
                      <w:r w:rsidRPr="004A127F">
                        <w:rPr>
                          <w:rFonts w:ascii="Arial" w:hAnsi="Arial" w:cs="Arial"/>
                          <w:sz w:val="18"/>
                          <w:szCs w:val="18"/>
                          <w:lang w:val="mn-MN"/>
                        </w:rPr>
                        <w:t xml:space="preserve"> </w:t>
                      </w:r>
                      <w:r w:rsidRPr="004A127F">
                        <w:rPr>
                          <w:rFonts w:ascii="Arial" w:hAnsi="Arial" w:cs="Arial"/>
                          <w:color w:val="000000" w:themeColor="text1"/>
                          <w:sz w:val="18"/>
                          <w:szCs w:val="18"/>
                          <w:lang w:val="mn-MN"/>
                        </w:rPr>
                        <w:t>мэдээллийг нөхөн байршуулан алдааг залрууллаа.</w:t>
                      </w:r>
                    </w:p>
                    <w:p w:rsidR="00D9151A" w:rsidRPr="004A127F" w:rsidRDefault="00D9151A" w:rsidP="00B71115">
                      <w:pPr>
                        <w:spacing w:line="276" w:lineRule="auto"/>
                        <w:ind w:right="74"/>
                        <w:jc w:val="both"/>
                        <w:rPr>
                          <w:rFonts w:ascii="Arial" w:hAnsi="Arial" w:cs="Arial"/>
                          <w:sz w:val="18"/>
                          <w:szCs w:val="18"/>
                          <w:lang w:val="mn-MN"/>
                        </w:rPr>
                      </w:pPr>
                      <w:r w:rsidRPr="004A127F">
                        <w:rPr>
                          <w:rFonts w:ascii="Arial" w:hAnsi="Arial" w:cs="Arial"/>
                          <w:sz w:val="18"/>
                          <w:szCs w:val="18"/>
                          <w:lang w:val="mn-MN"/>
                        </w:rPr>
                        <w:t>1.3</w:t>
                      </w:r>
                      <w:r>
                        <w:rPr>
                          <w:rFonts w:ascii="Arial" w:hAnsi="Arial" w:cs="Arial"/>
                          <w:sz w:val="18"/>
                          <w:szCs w:val="18"/>
                          <w:lang w:val="mn-MN"/>
                        </w:rPr>
                        <w:t>.</w:t>
                      </w:r>
                      <w:r w:rsidRPr="004A127F">
                        <w:rPr>
                          <w:rFonts w:ascii="Arial" w:hAnsi="Arial" w:cs="Arial"/>
                          <w:sz w:val="18"/>
                          <w:szCs w:val="18"/>
                          <w:lang w:val="mn-MN"/>
                        </w:rPr>
                        <w:t xml:space="preserve"> Байгууллагууд шилэн дансны цахим хуудас, мэдээллийн самбартаа шилэн дансны мэдээлэл хүргэх хэлбэрийг баримталж мэдээлсэн байна</w:t>
                      </w:r>
                      <w:r>
                        <w:rPr>
                          <w:rFonts w:ascii="Arial" w:hAnsi="Arial" w:cs="Arial"/>
                          <w:sz w:val="18"/>
                          <w:szCs w:val="18"/>
                          <w:lang w:val="mn-MN"/>
                        </w:rPr>
                        <w:t>.</w:t>
                      </w:r>
                    </w:p>
                    <w:p w:rsidR="00D9151A" w:rsidRPr="00E83CC7" w:rsidRDefault="00D9151A" w:rsidP="00B71115">
                      <w:pPr>
                        <w:ind w:right="74"/>
                        <w:jc w:val="both"/>
                        <w:rPr>
                          <w:rFonts w:ascii="Arial" w:hAnsi="Arial"/>
                          <w:i/>
                          <w:sz w:val="16"/>
                          <w:szCs w:val="16"/>
                          <w:lang w:val="mn-MN"/>
                        </w:rPr>
                      </w:pPr>
                      <w:r w:rsidRPr="009E14DF">
                        <w:rPr>
                          <w:rFonts w:ascii="Arial" w:hAnsi="Arial" w:cs="Arial"/>
                          <w:b/>
                          <w:sz w:val="18"/>
                          <w:szCs w:val="18"/>
                          <w:lang w:val="mn-MN"/>
                        </w:rPr>
                        <w:t xml:space="preserve">Бүлэг </w:t>
                      </w:r>
                      <w:r>
                        <w:rPr>
                          <w:rFonts w:ascii="Arial" w:hAnsi="Arial" w:cs="Arial"/>
                          <w:b/>
                          <w:sz w:val="18"/>
                          <w:szCs w:val="18"/>
                        </w:rPr>
                        <w:t>2</w:t>
                      </w:r>
                      <w:r w:rsidRPr="009E14DF">
                        <w:rPr>
                          <w:rFonts w:ascii="Arial" w:hAnsi="Arial" w:cs="Arial"/>
                          <w:b/>
                          <w:sz w:val="18"/>
                          <w:szCs w:val="18"/>
                          <w:lang w:val="mn-MN"/>
                        </w:rPr>
                        <w:t xml:space="preserve">. </w:t>
                      </w:r>
                      <w:r w:rsidRPr="004A127F">
                        <w:rPr>
                          <w:rFonts w:ascii="Arial" w:hAnsi="Arial" w:cs="Arial"/>
                          <w:b/>
                          <w:sz w:val="18"/>
                          <w:szCs w:val="18"/>
                          <w:lang w:val="mn-MN"/>
                        </w:rPr>
                        <w:t>Тө</w:t>
                      </w:r>
                      <w:r w:rsidRPr="004A127F">
                        <w:rPr>
                          <w:rFonts w:ascii="Arial" w:hAnsi="Arial" w:cs="Arial"/>
                          <w:b/>
                          <w:sz w:val="18"/>
                          <w:szCs w:val="18"/>
                        </w:rPr>
                        <w:t>рийн чиг үүрэгт хамаарах ажил, үйлчилгээг хууль тогтоомж, гэрээний үндсэн дээр гүйцэтгэгч хувийн хэвшлийн байгууллагууд хуулийн хэрэгжилт</w:t>
                      </w:r>
                      <w:r w:rsidRPr="004A127F">
                        <w:rPr>
                          <w:rFonts w:ascii="Arial" w:hAnsi="Arial" w:cs="Arial"/>
                          <w:b/>
                          <w:sz w:val="18"/>
                          <w:szCs w:val="18"/>
                          <w:lang w:val="mn-MN"/>
                        </w:rPr>
                        <w:t>ийг хангаж ажиллаагүй, “Эрдэнэт үйлдвэр” ХХК нь Шилэн дансны тухай хуулийн хэрэгжилтийг бүрэн хангаагүй, мэдээллийг хуульд заасан хугацаа хоцроож мэдээлжээ</w:t>
                      </w:r>
                      <w:r w:rsidRPr="004A127F">
                        <w:rPr>
                          <w:rFonts w:ascii="Arial" w:hAnsi="Arial"/>
                          <w:b/>
                          <w:sz w:val="18"/>
                          <w:szCs w:val="18"/>
                          <w:lang w:val="mn-MN"/>
                        </w:rPr>
                        <w:t>.</w:t>
                      </w:r>
                    </w:p>
                    <w:p w:rsidR="00D9151A" w:rsidRPr="00863A6C" w:rsidRDefault="00D9151A" w:rsidP="00B71115">
                      <w:pPr>
                        <w:ind w:right="74"/>
                        <w:jc w:val="both"/>
                        <w:rPr>
                          <w:rFonts w:ascii="Arial" w:hAnsi="Arial" w:cs="Arial"/>
                          <w:sz w:val="18"/>
                          <w:szCs w:val="22"/>
                          <w:lang w:val="mn-MN"/>
                        </w:rPr>
                      </w:pPr>
                      <w:r w:rsidRPr="004A127F">
                        <w:rPr>
                          <w:rFonts w:ascii="Arial" w:hAnsi="Arial" w:cs="Arial"/>
                          <w:sz w:val="18"/>
                          <w:szCs w:val="22"/>
                          <w:lang w:val="mn-MN"/>
                        </w:rPr>
                        <w:t>2.1</w:t>
                      </w:r>
                      <w:r>
                        <w:rPr>
                          <w:rFonts w:ascii="Arial" w:hAnsi="Arial" w:cs="Arial"/>
                          <w:sz w:val="18"/>
                          <w:szCs w:val="22"/>
                          <w:lang w:val="mn-MN"/>
                        </w:rPr>
                        <w:t>.</w:t>
                      </w:r>
                      <w:r w:rsidRPr="004A127F">
                        <w:rPr>
                          <w:rFonts w:ascii="Arial" w:hAnsi="Arial" w:cs="Arial"/>
                          <w:sz w:val="18"/>
                          <w:szCs w:val="22"/>
                          <w:lang w:val="mn-MN"/>
                        </w:rPr>
                        <w:t xml:space="preserve"> “Эрдэнэт үйлдвэр” ХХК нь </w:t>
                      </w:r>
                      <w:r>
                        <w:rPr>
                          <w:rFonts w:ascii="Arial" w:hAnsi="Arial" w:cs="Arial"/>
                          <w:sz w:val="18"/>
                          <w:szCs w:val="22"/>
                        </w:rPr>
                        <w:t>191</w:t>
                      </w:r>
                      <w:r>
                        <w:rPr>
                          <w:rFonts w:ascii="Arial" w:hAnsi="Arial" w:cs="Arial"/>
                          <w:sz w:val="18"/>
                          <w:szCs w:val="22"/>
                          <w:lang w:val="mn-MN"/>
                        </w:rPr>
                        <w:t xml:space="preserve"> худалдан авах ажиллагаа зохион байгуулснаас шилэн дансны цахим хуудсанд 9 худалдан авах ажиллагааны мэдээллийг дутуу байршуулсан байна.</w:t>
                      </w:r>
                    </w:p>
                    <w:p w:rsidR="00D9151A" w:rsidRPr="004A127F" w:rsidRDefault="00D9151A" w:rsidP="00B71115">
                      <w:pPr>
                        <w:ind w:right="74"/>
                        <w:jc w:val="both"/>
                        <w:rPr>
                          <w:rFonts w:ascii="Arial" w:hAnsi="Arial" w:cs="Arial"/>
                          <w:sz w:val="18"/>
                          <w:szCs w:val="22"/>
                          <w:lang w:val="mn-MN"/>
                        </w:rPr>
                      </w:pPr>
                      <w:r w:rsidRPr="004A127F">
                        <w:rPr>
                          <w:rFonts w:ascii="Arial" w:hAnsi="Arial" w:cs="Arial"/>
                          <w:sz w:val="18"/>
                          <w:szCs w:val="22"/>
                          <w:lang w:val="mn-MN"/>
                        </w:rPr>
                        <w:t>2.2</w:t>
                      </w:r>
                      <w:r>
                        <w:rPr>
                          <w:rFonts w:ascii="Arial" w:hAnsi="Arial" w:cs="Arial"/>
                          <w:sz w:val="18"/>
                          <w:szCs w:val="22"/>
                          <w:lang w:val="mn-MN"/>
                        </w:rPr>
                        <w:t>.</w:t>
                      </w:r>
                      <w:r w:rsidRPr="004A127F">
                        <w:rPr>
                          <w:rFonts w:ascii="Arial" w:hAnsi="Arial" w:cs="Arial"/>
                          <w:sz w:val="18"/>
                          <w:szCs w:val="22"/>
                          <w:lang w:val="mn-MN"/>
                        </w:rPr>
                        <w:t xml:space="preserve"> </w:t>
                      </w:r>
                      <w:r w:rsidRPr="004A127F">
                        <w:rPr>
                          <w:rFonts w:ascii="Arial" w:hAnsi="Arial" w:cs="Arial"/>
                          <w:sz w:val="18"/>
                          <w:szCs w:val="22"/>
                        </w:rPr>
                        <w:t>Шилэн дансны тухай хуулийн 3 дугаар зүйлийн 3.1.5-д заасан төрийн чиг үүрэгт хамаарах ажил, үйлчилгээг хууль тогтоомж, гэрээний үндсэн дээр гүйцэтгэгч хувийн хэвшлийн байгууллагууд хуулийн хэрэгжилт</w:t>
                      </w:r>
                      <w:r>
                        <w:rPr>
                          <w:rFonts w:ascii="Arial" w:hAnsi="Arial" w:cs="Arial"/>
                          <w:sz w:val="18"/>
                          <w:szCs w:val="22"/>
                          <w:lang w:val="mn-MN"/>
                        </w:rPr>
                        <w:t>ийг хангаж ажиллаагүй байна.</w:t>
                      </w:r>
                    </w:p>
                    <w:p w:rsidR="00D9151A" w:rsidRPr="004A127F" w:rsidRDefault="00D9151A" w:rsidP="00B71115">
                      <w:pPr>
                        <w:ind w:right="74"/>
                        <w:jc w:val="both"/>
                        <w:rPr>
                          <w:rFonts w:ascii="Arial" w:hAnsi="Arial" w:cs="Arial"/>
                          <w:sz w:val="18"/>
                          <w:szCs w:val="22"/>
                          <w:lang w:val="mn-MN"/>
                        </w:rPr>
                      </w:pPr>
                      <w:r w:rsidRPr="004A127F">
                        <w:rPr>
                          <w:rFonts w:ascii="Arial" w:hAnsi="Arial" w:cs="Arial"/>
                          <w:sz w:val="18"/>
                          <w:szCs w:val="22"/>
                          <w:lang w:val="mn-MN"/>
                        </w:rPr>
                        <w:t>2.3</w:t>
                      </w:r>
                      <w:r>
                        <w:rPr>
                          <w:rFonts w:ascii="Arial" w:hAnsi="Arial" w:cs="Arial"/>
                          <w:sz w:val="18"/>
                          <w:szCs w:val="22"/>
                          <w:lang w:val="mn-MN"/>
                        </w:rPr>
                        <w:t>.</w:t>
                      </w:r>
                      <w:r w:rsidRPr="004A127F">
                        <w:rPr>
                          <w:rFonts w:ascii="Arial" w:hAnsi="Arial" w:cs="Arial"/>
                          <w:sz w:val="18"/>
                          <w:szCs w:val="22"/>
                          <w:lang w:val="mn-MN"/>
                        </w:rPr>
                        <w:t xml:space="preserve"> “Яргуй гоё” цэцэрлэг, “ТИС лицей” сургууль шилэн дансны цэсгүй, “Маргад” сургууль, “Тэмүүлэл” цэцэрлэг шилэн дансанд мэдээлэл тавиагүй байна.</w:t>
                      </w:r>
                    </w:p>
                    <w:p w:rsidR="00D9151A" w:rsidRPr="00673FFE" w:rsidRDefault="00D9151A" w:rsidP="00B71115">
                      <w:pPr>
                        <w:ind w:right="74"/>
                        <w:jc w:val="both"/>
                        <w:rPr>
                          <w:rFonts w:ascii="Arial" w:hAnsi="Arial"/>
                          <w:b/>
                          <w:sz w:val="18"/>
                          <w:szCs w:val="18"/>
                          <w:lang w:val="mn-MN"/>
                        </w:rPr>
                      </w:pPr>
                      <w:r>
                        <w:rPr>
                          <w:rFonts w:ascii="Arial" w:hAnsi="Arial" w:cs="Arial"/>
                          <w:b/>
                          <w:sz w:val="18"/>
                          <w:szCs w:val="18"/>
                          <w:lang w:val="mn-MN"/>
                        </w:rPr>
                        <w:t>Бүлэг 3</w:t>
                      </w:r>
                      <w:r w:rsidRPr="00673FFE">
                        <w:rPr>
                          <w:rFonts w:ascii="Arial" w:hAnsi="Arial" w:cs="Arial"/>
                          <w:b/>
                          <w:sz w:val="18"/>
                          <w:szCs w:val="18"/>
                          <w:lang w:val="mn-MN"/>
                        </w:rPr>
                        <w:t>. Байгууллагуудын шилэн дансны үйл ажиллага</w:t>
                      </w:r>
                      <w:r>
                        <w:rPr>
                          <w:rFonts w:ascii="Arial" w:hAnsi="Arial" w:cs="Arial"/>
                          <w:b/>
                          <w:sz w:val="18"/>
                          <w:szCs w:val="18"/>
                          <w:lang w:val="mn-MN"/>
                        </w:rPr>
                        <w:t>анд дотоод хяналтыг хэрэгжүүлж а</w:t>
                      </w:r>
                      <w:r w:rsidRPr="00673FFE">
                        <w:rPr>
                          <w:rFonts w:ascii="Arial" w:hAnsi="Arial" w:cs="Arial"/>
                          <w:b/>
                          <w:sz w:val="18"/>
                          <w:szCs w:val="18"/>
                          <w:lang w:val="mn-MN"/>
                        </w:rPr>
                        <w:t>ймгийн И</w:t>
                      </w:r>
                      <w:r>
                        <w:rPr>
                          <w:rFonts w:ascii="Arial" w:eastAsia="Calibri" w:hAnsi="Arial" w:cs="Arial"/>
                          <w:b/>
                          <w:sz w:val="18"/>
                          <w:szCs w:val="18"/>
                          <w:lang w:val="mn-MN"/>
                        </w:rPr>
                        <w:t>ргэдийн Төлөөлөгчдийн Х</w:t>
                      </w:r>
                      <w:r w:rsidRPr="00673FFE">
                        <w:rPr>
                          <w:rFonts w:ascii="Arial" w:eastAsia="Calibri" w:hAnsi="Arial" w:cs="Arial"/>
                          <w:b/>
                          <w:sz w:val="18"/>
                          <w:szCs w:val="18"/>
                          <w:lang w:val="mn-MN"/>
                        </w:rPr>
                        <w:t>урлын Төсөв, санхүүгийн хөгжлийн  хороо  чиглэл хү</w:t>
                      </w:r>
                      <w:r>
                        <w:rPr>
                          <w:rFonts w:ascii="Arial" w:eastAsia="Calibri" w:hAnsi="Arial" w:cs="Arial"/>
                          <w:b/>
                          <w:sz w:val="18"/>
                          <w:szCs w:val="18"/>
                          <w:lang w:val="mn-MN"/>
                        </w:rPr>
                        <w:t>р</w:t>
                      </w:r>
                      <w:r w:rsidRPr="00673FFE">
                        <w:rPr>
                          <w:rFonts w:ascii="Arial" w:eastAsia="Calibri" w:hAnsi="Arial" w:cs="Arial"/>
                          <w:b/>
                          <w:sz w:val="18"/>
                          <w:szCs w:val="18"/>
                          <w:lang w:val="mn-MN"/>
                        </w:rPr>
                        <w:t>гүүлэн хэрэгжил</w:t>
                      </w:r>
                      <w:r>
                        <w:rPr>
                          <w:rFonts w:ascii="Arial" w:eastAsia="Calibri" w:hAnsi="Arial" w:cs="Arial"/>
                          <w:b/>
                          <w:sz w:val="18"/>
                          <w:szCs w:val="18"/>
                          <w:lang w:val="mn-MN"/>
                        </w:rPr>
                        <w:t>т</w:t>
                      </w:r>
                      <w:r w:rsidRPr="00673FFE">
                        <w:rPr>
                          <w:rFonts w:ascii="Arial" w:eastAsia="Calibri" w:hAnsi="Arial" w:cs="Arial"/>
                          <w:b/>
                          <w:sz w:val="18"/>
                          <w:szCs w:val="18"/>
                          <w:lang w:val="mn-MN"/>
                        </w:rPr>
                        <w:t xml:space="preserve">ийг тооцон ажилласан, </w:t>
                      </w:r>
                      <w:r w:rsidRPr="00673FFE">
                        <w:rPr>
                          <w:rFonts w:ascii="Arial" w:hAnsi="Arial" w:cs="Arial"/>
                          <w:b/>
                          <w:sz w:val="18"/>
                          <w:szCs w:val="18"/>
                          <w:lang w:val="mn-MN"/>
                        </w:rPr>
                        <w:t xml:space="preserve">Баян-Өндөр, Жаргалант </w:t>
                      </w:r>
                      <w:r w:rsidRPr="00673FFE">
                        <w:rPr>
                          <w:rFonts w:ascii="Arial" w:hAnsi="Arial" w:cs="Arial"/>
                          <w:b/>
                          <w:sz w:val="18"/>
                          <w:szCs w:val="18"/>
                        </w:rPr>
                        <w:t>сумдын ИТХ-аас хуулийн хэрэгжилтэд хяналт тавьж ажиллаагүй байна</w:t>
                      </w:r>
                      <w:r w:rsidRPr="00673FFE">
                        <w:rPr>
                          <w:rFonts w:ascii="Arial" w:eastAsia="Calibri" w:hAnsi="Arial" w:cs="Arial"/>
                          <w:b/>
                          <w:sz w:val="18"/>
                          <w:szCs w:val="18"/>
                          <w:lang w:val="mn-MN"/>
                        </w:rPr>
                        <w:t>.</w:t>
                      </w:r>
                    </w:p>
                    <w:p w:rsidR="00D9151A" w:rsidRPr="00164C93" w:rsidRDefault="00D9151A" w:rsidP="00B71115">
                      <w:pPr>
                        <w:tabs>
                          <w:tab w:val="left" w:pos="450"/>
                        </w:tabs>
                        <w:ind w:right="74"/>
                        <w:jc w:val="both"/>
                        <w:rPr>
                          <w:rFonts w:ascii="Arial" w:eastAsia="Calibri" w:hAnsi="Arial" w:cs="Arial"/>
                          <w:sz w:val="18"/>
                          <w:szCs w:val="22"/>
                          <w:lang w:val="mn-MN"/>
                        </w:rPr>
                      </w:pPr>
                      <w:r w:rsidRPr="00164C93">
                        <w:rPr>
                          <w:rFonts w:ascii="Arial" w:hAnsi="Arial" w:cs="Arial"/>
                          <w:sz w:val="18"/>
                          <w:szCs w:val="22"/>
                          <w:lang w:val="mn-MN"/>
                        </w:rPr>
                        <w:t>3.1</w:t>
                      </w:r>
                      <w:r>
                        <w:rPr>
                          <w:rFonts w:ascii="Arial" w:hAnsi="Arial" w:cs="Arial"/>
                          <w:sz w:val="18"/>
                          <w:szCs w:val="22"/>
                          <w:lang w:val="mn-MN"/>
                        </w:rPr>
                        <w:t>.</w:t>
                      </w:r>
                      <w:r w:rsidRPr="00164C93">
                        <w:rPr>
                          <w:rFonts w:ascii="Arial" w:hAnsi="Arial" w:cs="Arial"/>
                          <w:sz w:val="18"/>
                          <w:szCs w:val="22"/>
                          <w:lang w:val="mn-MN"/>
                        </w:rPr>
                        <w:t xml:space="preserve"> Аймгийн И</w:t>
                      </w:r>
                      <w:r>
                        <w:rPr>
                          <w:rFonts w:ascii="Arial" w:eastAsia="Calibri" w:hAnsi="Arial" w:cs="Arial"/>
                          <w:sz w:val="18"/>
                          <w:szCs w:val="22"/>
                          <w:lang w:val="mn-MN"/>
                        </w:rPr>
                        <w:t>ргэдийн Төлөөлөгчдийн Х</w:t>
                      </w:r>
                      <w:r w:rsidRPr="00164C93">
                        <w:rPr>
                          <w:rFonts w:ascii="Arial" w:eastAsia="Calibri" w:hAnsi="Arial" w:cs="Arial"/>
                          <w:sz w:val="18"/>
                          <w:szCs w:val="22"/>
                          <w:lang w:val="mn-MN"/>
                        </w:rPr>
                        <w:t xml:space="preserve">урлын Төсөв, санхүүгийн хөгжлийн  хороо 2017 оны жилийн эцсийн болон 2018 оны 1-р улирлын </w:t>
                      </w:r>
                      <w:r>
                        <w:rPr>
                          <w:rFonts w:ascii="Arial" w:eastAsia="Calibri" w:hAnsi="Arial" w:cs="Arial"/>
                          <w:sz w:val="18"/>
                          <w:szCs w:val="22"/>
                          <w:lang w:val="mn-MN"/>
                        </w:rPr>
                        <w:t xml:space="preserve">хуулийн хэрэгжилтийг </w:t>
                      </w:r>
                      <w:r w:rsidRPr="00164C93">
                        <w:rPr>
                          <w:rFonts w:ascii="Arial" w:eastAsia="Calibri" w:hAnsi="Arial" w:cs="Arial"/>
                          <w:sz w:val="18"/>
                          <w:szCs w:val="22"/>
                          <w:lang w:val="mn-MN"/>
                        </w:rPr>
                        <w:t xml:space="preserve">шалгасан дүнг хэлэлцэн чиглэл хүргүүлэн хэрэгжилтийг тооцон ажилласан, </w:t>
                      </w:r>
                      <w:r w:rsidRPr="00164C93">
                        <w:rPr>
                          <w:rFonts w:ascii="Arial" w:hAnsi="Arial" w:cs="Arial"/>
                          <w:sz w:val="18"/>
                          <w:szCs w:val="22"/>
                          <w:lang w:val="mn-MN"/>
                        </w:rPr>
                        <w:t xml:space="preserve">Баян-Өндөр, Жаргалант </w:t>
                      </w:r>
                      <w:r w:rsidRPr="00164C93">
                        <w:rPr>
                          <w:rFonts w:ascii="Arial" w:hAnsi="Arial" w:cs="Arial"/>
                          <w:sz w:val="18"/>
                          <w:szCs w:val="22"/>
                        </w:rPr>
                        <w:t>сумдын ИТХ-аас хуулийн хэрэгжилтэд хяналт тавьж ажиллаагүй байна</w:t>
                      </w:r>
                      <w:r w:rsidRPr="00164C93">
                        <w:rPr>
                          <w:rFonts w:ascii="Arial" w:eastAsia="Calibri" w:hAnsi="Arial" w:cs="Arial"/>
                          <w:sz w:val="18"/>
                          <w:szCs w:val="22"/>
                          <w:lang w:val="mn-MN"/>
                        </w:rPr>
                        <w:t>.</w:t>
                      </w:r>
                    </w:p>
                    <w:p w:rsidR="00D9151A" w:rsidRPr="00164C93" w:rsidRDefault="00D9151A" w:rsidP="00B71115">
                      <w:pPr>
                        <w:ind w:right="74"/>
                        <w:jc w:val="both"/>
                        <w:rPr>
                          <w:rFonts w:ascii="Arial" w:eastAsia="Calibri" w:hAnsi="Arial" w:cs="Arial"/>
                          <w:sz w:val="18"/>
                          <w:szCs w:val="22"/>
                          <w:lang w:val="mn-MN"/>
                        </w:rPr>
                      </w:pPr>
                      <w:r w:rsidRPr="00164C93">
                        <w:rPr>
                          <w:rFonts w:ascii="Arial" w:hAnsi="Arial" w:cs="Arial"/>
                          <w:sz w:val="18"/>
                          <w:szCs w:val="22"/>
                          <w:lang w:val="mn-MN"/>
                        </w:rPr>
                        <w:t>3.2</w:t>
                      </w:r>
                      <w:r>
                        <w:rPr>
                          <w:rFonts w:ascii="Arial" w:hAnsi="Arial" w:cs="Arial"/>
                          <w:sz w:val="18"/>
                          <w:szCs w:val="22"/>
                          <w:lang w:val="mn-MN"/>
                        </w:rPr>
                        <w:t>.</w:t>
                      </w:r>
                      <w:r w:rsidRPr="00164C93">
                        <w:rPr>
                          <w:rFonts w:ascii="Arial" w:hAnsi="Arial" w:cs="Arial"/>
                          <w:sz w:val="18"/>
                          <w:szCs w:val="22"/>
                          <w:lang w:val="mn-MN"/>
                        </w:rPr>
                        <w:t xml:space="preserve"> Төрийн болон орон нутгийн өмчит хуулийн этгээдүүдийн шилэн дансны үйл ажиллагаанд төсвийн ерөнхий</w:t>
                      </w:r>
                      <w:r>
                        <w:rPr>
                          <w:rFonts w:ascii="Arial" w:hAnsi="Arial" w:cs="Arial"/>
                          <w:sz w:val="18"/>
                          <w:szCs w:val="22"/>
                          <w:lang w:val="mn-MN"/>
                        </w:rPr>
                        <w:t>лөн</w:t>
                      </w:r>
                      <w:r w:rsidRPr="00164C93">
                        <w:rPr>
                          <w:rFonts w:ascii="Arial" w:hAnsi="Arial" w:cs="Arial"/>
                          <w:sz w:val="18"/>
                          <w:szCs w:val="22"/>
                          <w:lang w:val="mn-MN"/>
                        </w:rPr>
                        <w:t xml:space="preserve"> захирагчийн дотоод хяналтыг хэрэгжүүлэн ажилласан хэдий ч нэгдсэн цахим хуудсанд мэдээллээ оруулаагүй, эсвэл дутуу мэдээлэх </w:t>
                      </w:r>
                      <w:r w:rsidRPr="00164C93">
                        <w:rPr>
                          <w:rFonts w:ascii="Arial" w:eastAsia="Calibri" w:hAnsi="Arial" w:cs="Arial"/>
                          <w:sz w:val="18"/>
                          <w:szCs w:val="22"/>
                          <w:lang w:val="mn-MN"/>
                        </w:rPr>
                        <w:t xml:space="preserve">зэрэг алдаа </w:t>
                      </w:r>
                      <w:r>
                        <w:rPr>
                          <w:rFonts w:ascii="Arial" w:eastAsia="Calibri" w:hAnsi="Arial" w:cs="Arial"/>
                          <w:sz w:val="18"/>
                          <w:szCs w:val="22"/>
                          <w:lang w:val="mn-MN"/>
                        </w:rPr>
                        <w:t>гарсаар байна.</w:t>
                      </w:r>
                    </w:p>
                    <w:p w:rsidR="00D9151A" w:rsidRPr="00164C93" w:rsidRDefault="00D9151A" w:rsidP="00B71115">
                      <w:pPr>
                        <w:ind w:right="74"/>
                        <w:jc w:val="both"/>
                        <w:rPr>
                          <w:rFonts w:ascii="Arial" w:hAnsi="Arial" w:cs="Arial"/>
                          <w:sz w:val="18"/>
                          <w:szCs w:val="22"/>
                          <w:lang w:val="mn-MN"/>
                        </w:rPr>
                      </w:pPr>
                      <w:r w:rsidRPr="00164C93">
                        <w:rPr>
                          <w:rFonts w:ascii="Arial" w:hAnsi="Arial" w:cs="Arial"/>
                          <w:sz w:val="18"/>
                          <w:szCs w:val="22"/>
                          <w:lang w:val="mn-MN"/>
                        </w:rPr>
                        <w:t>3.3</w:t>
                      </w:r>
                      <w:r>
                        <w:rPr>
                          <w:rFonts w:ascii="Arial" w:hAnsi="Arial" w:cs="Arial"/>
                          <w:sz w:val="18"/>
                          <w:szCs w:val="22"/>
                          <w:lang w:val="mn-MN"/>
                        </w:rPr>
                        <w:t>.</w:t>
                      </w:r>
                      <w:r w:rsidRPr="00164C93">
                        <w:rPr>
                          <w:rFonts w:ascii="Arial" w:hAnsi="Arial" w:cs="Arial"/>
                          <w:sz w:val="18"/>
                          <w:szCs w:val="22"/>
                          <w:lang w:val="mn-MN"/>
                        </w:rPr>
                        <w:t xml:space="preserve"> Хуулийн үйлчлэлд хамаарах байгууллагууд ажлын тайлан дүгнэх, дээд шатны байгууллагаас хяналт шалгалт хийхдээ энэ хуулийн хэрэгжилтийг тусгаагүй байна.</w:t>
                      </w:r>
                    </w:p>
                    <w:p w:rsidR="00D9151A" w:rsidRDefault="00D9151A" w:rsidP="00B71115">
                      <w:pPr>
                        <w:ind w:right="74"/>
                        <w:jc w:val="both"/>
                        <w:rPr>
                          <w:rFonts w:ascii="Arial" w:hAnsi="Arial" w:cs="Arial"/>
                          <w:sz w:val="18"/>
                          <w:szCs w:val="22"/>
                          <w:lang w:val="mn-MN"/>
                        </w:rPr>
                      </w:pPr>
                      <w:r w:rsidRPr="00164C93">
                        <w:rPr>
                          <w:rFonts w:ascii="Arial" w:hAnsi="Arial" w:cs="Arial"/>
                          <w:sz w:val="18"/>
                          <w:szCs w:val="22"/>
                          <w:lang w:val="mn-MN"/>
                        </w:rPr>
                        <w:t>3.4</w:t>
                      </w:r>
                      <w:r>
                        <w:rPr>
                          <w:rFonts w:ascii="Arial" w:hAnsi="Arial" w:cs="Arial"/>
                          <w:sz w:val="18"/>
                          <w:szCs w:val="22"/>
                          <w:lang w:val="mn-MN"/>
                        </w:rPr>
                        <w:t>.</w:t>
                      </w:r>
                      <w:r w:rsidRPr="00164C93">
                        <w:rPr>
                          <w:rFonts w:ascii="Arial" w:hAnsi="Arial" w:cs="Arial"/>
                          <w:sz w:val="18"/>
                          <w:szCs w:val="22"/>
                          <w:lang w:val="mn-MN"/>
                        </w:rPr>
                        <w:t xml:space="preserve"> Хуулийн үйлчлэлд хамаарах байгуулл</w:t>
                      </w:r>
                      <w:r>
                        <w:rPr>
                          <w:rFonts w:ascii="Arial" w:hAnsi="Arial" w:cs="Arial"/>
                          <w:sz w:val="18"/>
                          <w:szCs w:val="22"/>
                          <w:lang w:val="mn-MN"/>
                        </w:rPr>
                        <w:t>агуудын шилэн дансны мэдээллийн талаар санал хүсэлт, гомдол гараагүй байна.</w:t>
                      </w:r>
                    </w:p>
                    <w:p w:rsidR="00D9151A" w:rsidRPr="004D0E36" w:rsidRDefault="00D9151A" w:rsidP="00B71115">
                      <w:pPr>
                        <w:ind w:right="74"/>
                        <w:jc w:val="both"/>
                        <w:rPr>
                          <w:rFonts w:ascii="Arial" w:hAnsi="Arial" w:cs="Arial"/>
                          <w:sz w:val="18"/>
                          <w:szCs w:val="18"/>
                          <w:lang w:val="mn-MN"/>
                        </w:rPr>
                      </w:pPr>
                      <w:r w:rsidRPr="004D0E36">
                        <w:rPr>
                          <w:rFonts w:ascii="Arial" w:hAnsi="Arial" w:cs="Arial"/>
                          <w:b/>
                          <w:iCs/>
                          <w:sz w:val="18"/>
                          <w:szCs w:val="18"/>
                          <w:lang w:val="mn-MN"/>
                        </w:rPr>
                        <w:t>Өмнөх аудитаар өгсөн албан шаардлага 100 хувьтай биелжээ</w:t>
                      </w:r>
                      <w:r>
                        <w:rPr>
                          <w:rFonts w:ascii="Arial" w:hAnsi="Arial" w:cs="Arial"/>
                          <w:b/>
                          <w:iCs/>
                          <w:sz w:val="18"/>
                          <w:szCs w:val="18"/>
                          <w:lang w:val="mn-MN"/>
                        </w:rPr>
                        <w:t>.</w:t>
                      </w:r>
                    </w:p>
                    <w:p w:rsidR="00D9151A" w:rsidRPr="00863A6C" w:rsidRDefault="00D9151A" w:rsidP="00863A6C">
                      <w:pPr>
                        <w:tabs>
                          <w:tab w:val="left" w:pos="450"/>
                        </w:tabs>
                        <w:spacing w:after="100" w:afterAutospacing="1" w:line="276" w:lineRule="auto"/>
                        <w:ind w:right="74"/>
                        <w:contextualSpacing/>
                        <w:jc w:val="both"/>
                        <w:rPr>
                          <w:rFonts w:ascii="Arial" w:hAnsi="Arial" w:cs="Arial"/>
                          <w:b/>
                          <w:iCs/>
                          <w:sz w:val="18"/>
                          <w:szCs w:val="18"/>
                          <w:lang w:val="mn-MN"/>
                        </w:rPr>
                      </w:pPr>
                      <w:r w:rsidRPr="004D0E36">
                        <w:rPr>
                          <w:rFonts w:ascii="Arial" w:hAnsi="Arial" w:cs="Arial"/>
                          <w:b/>
                          <w:iCs/>
                          <w:sz w:val="18"/>
                          <w:szCs w:val="18"/>
                          <w:lang w:val="mn-MN"/>
                        </w:rPr>
                        <w:t>Өмнөх аудитаар өгсөн зөвлөмжүүдийн хэрэгжилт</w:t>
                      </w:r>
                    </w:p>
                    <w:p w:rsidR="00D9151A" w:rsidRPr="009E14DF" w:rsidRDefault="00D9151A" w:rsidP="00F812EC">
                      <w:pPr>
                        <w:pStyle w:val="Title"/>
                        <w:spacing w:line="360" w:lineRule="auto"/>
                        <w:outlineLvl w:val="0"/>
                        <w:rPr>
                          <w:rFonts w:ascii="Arial" w:hAnsi="Arial" w:cs="Arial"/>
                          <w:b/>
                          <w:sz w:val="18"/>
                          <w:szCs w:val="18"/>
                          <w:lang w:val="mn-MN"/>
                        </w:rPr>
                      </w:pPr>
                      <w:r w:rsidRPr="009E14DF">
                        <w:rPr>
                          <w:rFonts w:ascii="Arial" w:hAnsi="Arial" w:cs="Arial"/>
                          <w:b/>
                          <w:sz w:val="18"/>
                          <w:szCs w:val="18"/>
                          <w:lang w:val="mn-MN"/>
                        </w:rPr>
                        <w:t xml:space="preserve">Дүгнэлт </w:t>
                      </w:r>
                    </w:p>
                    <w:p w:rsidR="00D9151A" w:rsidRPr="00DA1712" w:rsidRDefault="00D9151A" w:rsidP="00164C93">
                      <w:pPr>
                        <w:pStyle w:val="Title"/>
                        <w:spacing w:line="360" w:lineRule="auto"/>
                        <w:outlineLvl w:val="0"/>
                        <w:rPr>
                          <w:rFonts w:ascii="Arial" w:hAnsi="Arial" w:cs="Arial"/>
                          <w:szCs w:val="24"/>
                        </w:rPr>
                      </w:pPr>
                      <w:r w:rsidRPr="009E14DF">
                        <w:rPr>
                          <w:rFonts w:ascii="Arial" w:hAnsi="Arial" w:cs="Arial"/>
                          <w:b/>
                          <w:sz w:val="18"/>
                          <w:szCs w:val="18"/>
                          <w:lang w:val="mn-MN"/>
                        </w:rPr>
                        <w:t xml:space="preserve">Зөвлөмж </w:t>
                      </w: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ind w:left="-90" w:firstLine="450"/>
                        <w:rPr>
                          <w:rFonts w:ascii="Arial" w:hAnsi="Arial" w:cs="Arial"/>
                        </w:rPr>
                      </w:pPr>
                    </w:p>
                  </w:txbxContent>
                </v:textbox>
              </v:shape>
            </w:pict>
          </mc:Fallback>
        </mc:AlternateContent>
      </w:r>
      <w:r w:rsidR="00F812EC" w:rsidRPr="003A5DFE">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-244475</wp:posOffset>
                </wp:positionH>
                <wp:positionV relativeFrom="paragraph">
                  <wp:posOffset>0</wp:posOffset>
                </wp:positionV>
                <wp:extent cx="1581785" cy="7004050"/>
                <wp:effectExtent l="0" t="0" r="0" b="63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700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1A" w:rsidRPr="00580D23" w:rsidRDefault="00D9151A" w:rsidP="00F812EC">
                            <w:pPr>
                              <w:pStyle w:val="Title"/>
                              <w:outlineLvl w:val="0"/>
                              <w:rPr>
                                <w:rFonts w:ascii="Arial" w:hAnsi="Arial" w:cs="Arial"/>
                                <w:sz w:val="16"/>
                                <w:szCs w:val="16"/>
                                <w:lang w:val="mn-MN"/>
                              </w:rPr>
                            </w:pPr>
                            <w:r w:rsidRPr="00580D23">
                              <w:rPr>
                                <w:rFonts w:ascii="Arial" w:hAnsi="Arial" w:cs="Arial"/>
                                <w:b/>
                                <w:sz w:val="20"/>
                                <w:szCs w:val="20"/>
                                <w:lang w:val="mn-MN"/>
                              </w:rPr>
                              <w:t>Аудитыг гүйцэтгэсэн:</w:t>
                            </w:r>
                            <w:r>
                              <w:rPr>
                                <w:rFonts w:ascii="Arial" w:hAnsi="Arial" w:cs="Arial"/>
                                <w:sz w:val="20"/>
                                <w:szCs w:val="20"/>
                                <w:lang w:val="mn-MN"/>
                              </w:rPr>
                              <w:t xml:space="preserve"> </w:t>
                            </w:r>
                          </w:p>
                          <w:p w:rsidR="00D9151A" w:rsidRDefault="00D9151A" w:rsidP="00F812EC">
                            <w:pPr>
                              <w:pStyle w:val="Title"/>
                              <w:spacing w:line="360" w:lineRule="auto"/>
                              <w:outlineLvl w:val="0"/>
                              <w:rPr>
                                <w:rFonts w:ascii="Arial" w:hAnsi="Arial" w:cs="Arial"/>
                                <w:b/>
                                <w:sz w:val="20"/>
                                <w:szCs w:val="20"/>
                                <w:lang w:val="mn-MN"/>
                              </w:rPr>
                            </w:pPr>
                          </w:p>
                          <w:p w:rsidR="00D9151A" w:rsidRDefault="00D9151A" w:rsidP="00F812EC">
                            <w:pPr>
                              <w:rPr>
                                <w:rFonts w:ascii="Arial" w:hAnsi="Arial" w:cs="Arial"/>
                                <w:lang w:val="mn-MN"/>
                              </w:rPr>
                            </w:pPr>
                            <w:r>
                              <w:rPr>
                                <w:rFonts w:ascii="Arial" w:hAnsi="Arial" w:cs="Arial"/>
                                <w:lang w:val="mn-MN"/>
                              </w:rPr>
                              <w:t>Орхон аймаг дахь Төрийн аудитын газрын дарга, тэргүүлэх аудитор:</w:t>
                            </w:r>
                          </w:p>
                          <w:p w:rsidR="00D9151A" w:rsidRDefault="00D9151A" w:rsidP="00F812EC">
                            <w:pPr>
                              <w:rPr>
                                <w:rFonts w:ascii="Arial" w:hAnsi="Arial" w:cs="Arial"/>
                                <w:lang w:val="mn-MN"/>
                              </w:rPr>
                            </w:pPr>
                            <w:r>
                              <w:rPr>
                                <w:rFonts w:ascii="Arial" w:hAnsi="Arial" w:cs="Arial"/>
                                <w:lang w:val="mn-MN"/>
                              </w:rPr>
                              <w:tab/>
                              <w:t>Ц.Нармандах</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Аудитын менежер:</w:t>
                            </w:r>
                          </w:p>
                          <w:p w:rsidR="00D9151A" w:rsidRDefault="00D9151A" w:rsidP="00F812EC">
                            <w:pPr>
                              <w:rPr>
                                <w:rFonts w:ascii="Arial" w:hAnsi="Arial" w:cs="Arial"/>
                                <w:lang w:val="mn-MN"/>
                              </w:rPr>
                            </w:pPr>
                            <w:r>
                              <w:rPr>
                                <w:rFonts w:ascii="Arial" w:hAnsi="Arial" w:cs="Arial"/>
                                <w:lang w:val="mn-MN"/>
                              </w:rPr>
                              <w:tab/>
                              <w:t>Б.Эрдэнэ</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Аудитор:</w:t>
                            </w:r>
                          </w:p>
                          <w:p w:rsidR="00D9151A" w:rsidRDefault="00D9151A" w:rsidP="00F812EC">
                            <w:pPr>
                              <w:rPr>
                                <w:rFonts w:ascii="Arial" w:hAnsi="Arial" w:cs="Arial"/>
                                <w:lang w:val="mn-MN"/>
                              </w:rPr>
                            </w:pPr>
                            <w:r>
                              <w:rPr>
                                <w:rFonts w:ascii="Arial" w:hAnsi="Arial" w:cs="Arial"/>
                                <w:lang w:val="mn-MN"/>
                              </w:rPr>
                              <w:tab/>
                              <w:t>О.Дашжамц</w:t>
                            </w:r>
                          </w:p>
                          <w:p w:rsidR="00D9151A" w:rsidRDefault="00D9151A" w:rsidP="00F812EC">
                            <w:pPr>
                              <w:rPr>
                                <w:rFonts w:ascii="Arial" w:hAnsi="Arial" w:cs="Arial"/>
                                <w:lang w:val="mn-MN"/>
                              </w:rPr>
                            </w:pPr>
                            <w:r>
                              <w:rPr>
                                <w:rFonts w:ascii="Arial" w:hAnsi="Arial" w:cs="Arial"/>
                                <w:lang w:val="mn-MN"/>
                              </w:rPr>
                              <w:tab/>
                              <w:t>В.Жавзмаа</w:t>
                            </w:r>
                          </w:p>
                          <w:p w:rsidR="00D9151A" w:rsidRDefault="00D9151A" w:rsidP="00F812EC">
                            <w:pPr>
                              <w:rPr>
                                <w:rFonts w:ascii="Arial" w:hAnsi="Arial" w:cs="Arial"/>
                                <w:lang w:val="mn-MN"/>
                              </w:rPr>
                            </w:pPr>
                            <w:r>
                              <w:rPr>
                                <w:rFonts w:ascii="Arial" w:hAnsi="Arial" w:cs="Arial"/>
                                <w:lang w:val="mn-MN"/>
                              </w:rPr>
                              <w:tab/>
                              <w:t>Г.Оргилмөрөн</w:t>
                            </w:r>
                          </w:p>
                          <w:p w:rsidR="00D9151A" w:rsidRDefault="00D9151A" w:rsidP="00F812EC">
                            <w:pPr>
                              <w:rPr>
                                <w:rFonts w:ascii="Arial" w:hAnsi="Arial" w:cs="Arial"/>
                                <w:lang w:val="mn-MN"/>
                              </w:rPr>
                            </w:pPr>
                            <w:r>
                              <w:rPr>
                                <w:rFonts w:ascii="Arial" w:hAnsi="Arial" w:cs="Arial"/>
                                <w:lang w:val="mn-MN"/>
                              </w:rPr>
                              <w:tab/>
                              <w:t>Б.Буян-Ундрах</w:t>
                            </w:r>
                          </w:p>
                          <w:p w:rsidR="00D9151A" w:rsidRDefault="00D9151A" w:rsidP="00F812EC">
                            <w:pPr>
                              <w:rPr>
                                <w:rFonts w:ascii="Arial" w:hAnsi="Arial" w:cs="Arial"/>
                                <w:lang w:val="mn-MN"/>
                              </w:rPr>
                            </w:pPr>
                            <w:r>
                              <w:rPr>
                                <w:rFonts w:ascii="Arial" w:hAnsi="Arial" w:cs="Arial"/>
                                <w:lang w:val="mn-MN"/>
                              </w:rPr>
                              <w:tab/>
                              <w:t>Т.Болормаа</w:t>
                            </w:r>
                          </w:p>
                          <w:p w:rsidR="00D9151A" w:rsidRDefault="00D9151A" w:rsidP="00F812EC">
                            <w:pPr>
                              <w:rPr>
                                <w:rFonts w:ascii="Arial" w:hAnsi="Arial" w:cs="Arial"/>
                                <w:lang w:val="mn-MN"/>
                              </w:rPr>
                            </w:pPr>
                            <w:r>
                              <w:rPr>
                                <w:rFonts w:ascii="Arial" w:hAnsi="Arial" w:cs="Arial"/>
                                <w:lang w:val="mn-MN"/>
                              </w:rPr>
                              <w:tab/>
                              <w:t>Б.Бямбатогтох</w:t>
                            </w:r>
                          </w:p>
                          <w:p w:rsidR="00D9151A" w:rsidRDefault="00D9151A" w:rsidP="00F812EC">
                            <w:pPr>
                              <w:rPr>
                                <w:rFonts w:ascii="Arial" w:hAnsi="Arial" w:cs="Arial"/>
                                <w:lang w:val="mn-MN"/>
                              </w:rPr>
                            </w:pP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 xml:space="preserve">2018 оны 11 дүгээр сар </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Аудитын тайлан, дүгнэлттэй холбоотой асуудлаар нэмж тодруулах, асууж лавлах зүйл байвал 70357955, 70350757 дугаарын утас, 70359826 дугаарын факсаар харилцана уу.</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Уг тайланг ҮАГ-ын веб сайтаас үзнэ үү.</w:t>
                            </w:r>
                          </w:p>
                          <w:p w:rsidR="00D9151A" w:rsidRDefault="00D9151A" w:rsidP="00F812EC">
                            <w:pPr>
                              <w:rPr>
                                <w:rFonts w:ascii="Arial" w:hAnsi="Arial" w:cs="Arial"/>
                                <w:lang w:val="mn-MN"/>
                              </w:rPr>
                            </w:pPr>
                          </w:p>
                          <w:p w:rsidR="00D9151A" w:rsidRDefault="005337D7" w:rsidP="00F812EC">
                            <w:pPr>
                              <w:rPr>
                                <w:rFonts w:ascii="Arial" w:hAnsi="Arial" w:cs="Arial"/>
                              </w:rPr>
                            </w:pPr>
                            <w:hyperlink r:id="rId14" w:history="1">
                              <w:r w:rsidR="00D9151A" w:rsidRPr="00B16BA0">
                                <w:rPr>
                                  <w:rStyle w:val="Hyperlink"/>
                                  <w:rFonts w:ascii="Arial" w:hAnsi="Arial" w:cs="Arial"/>
                                </w:rPr>
                                <w:t>www.audit.mn</w:t>
                              </w:r>
                            </w:hyperlink>
                          </w:p>
                          <w:p w:rsidR="00D9151A" w:rsidRDefault="00D9151A" w:rsidP="00F812EC">
                            <w:pPr>
                              <w:rPr>
                                <w:rFonts w:ascii="Arial" w:hAnsi="Arial" w:cs="Arial"/>
                              </w:rPr>
                            </w:pPr>
                          </w:p>
                          <w:p w:rsidR="00D9151A" w:rsidRDefault="00D9151A" w:rsidP="00F812EC">
                            <w:pPr>
                              <w:rPr>
                                <w:rFonts w:ascii="Arial" w:hAnsi="Arial" w:cs="Arial"/>
                                <w:lang w:val="mn-MN"/>
                              </w:rPr>
                            </w:pPr>
                            <w:r>
                              <w:rPr>
                                <w:rFonts w:ascii="Arial" w:hAnsi="Arial" w:cs="Arial"/>
                                <w:lang w:val="mn-MN"/>
                              </w:rPr>
                              <w:t>Хаяг: Орхон аймаг дахь төрийн аудитын газар</w:t>
                            </w:r>
                          </w:p>
                          <w:p w:rsidR="00D9151A" w:rsidRDefault="00D9151A" w:rsidP="00F812EC">
                            <w:pPr>
                              <w:rPr>
                                <w:rFonts w:ascii="Arial" w:hAnsi="Arial" w:cs="Arial"/>
                                <w:lang w:val="mn-MN"/>
                              </w:rPr>
                            </w:pPr>
                          </w:p>
                          <w:p w:rsidR="00D9151A" w:rsidRPr="00BA37F2" w:rsidRDefault="00D9151A" w:rsidP="00F812EC">
                            <w:pPr>
                              <w:rPr>
                                <w:rFonts w:ascii="Arial" w:hAnsi="Arial" w:cs="Arial"/>
                                <w:lang w:val="mn-MN"/>
                              </w:rPr>
                            </w:pPr>
                            <w:r>
                              <w:rPr>
                                <w:rFonts w:ascii="Arial" w:hAnsi="Arial" w:cs="Arial"/>
                                <w:lang w:val="mn-MN"/>
                              </w:rPr>
                              <w:t>Баян-Өндөр сум, Хүрэнбулаг баг, Нутгийн удирдлагын ордон</w:t>
                            </w:r>
                          </w:p>
                          <w:p w:rsidR="00D9151A" w:rsidRPr="00BA37F2" w:rsidRDefault="00D9151A" w:rsidP="00F812EC">
                            <w:pPr>
                              <w:rPr>
                                <w:rFonts w:ascii="Arial" w:hAnsi="Arial" w:cs="Arial"/>
                                <w:lang w:val="mn-MN"/>
                              </w:rPr>
                            </w:pPr>
                          </w:p>
                          <w:p w:rsidR="00D9151A" w:rsidRPr="00DA1712" w:rsidRDefault="00D9151A" w:rsidP="00F812EC">
                            <w:pPr>
                              <w:pStyle w:val="Title"/>
                              <w:ind w:left="-90" w:firstLine="450"/>
                              <w:outlineLvl w:val="0"/>
                              <w:rPr>
                                <w:rFonts w:ascii="Arial" w:hAnsi="Arial" w:cs="Arial"/>
                                <w:szCs w:val="24"/>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ind w:left="-90" w:firstLine="45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19.25pt;margin-top:0;width:124.5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" stroked="f">
                <v:textbox>
                  <w:txbxContent>
                    <w:p w:rsidR="00D9151A" w:rsidRPr="00580D23" w:rsidRDefault="00D9151A" w:rsidP="00F812EC">
                      <w:pPr>
                        <w:pStyle w:val="Title"/>
                        <w:outlineLvl w:val="0"/>
                        <w:rPr>
                          <w:rFonts w:ascii="Arial" w:hAnsi="Arial" w:cs="Arial"/>
                          <w:sz w:val="16"/>
                          <w:szCs w:val="16"/>
                          <w:lang w:val="mn-MN"/>
                        </w:rPr>
                      </w:pPr>
                      <w:r w:rsidRPr="00580D23">
                        <w:rPr>
                          <w:rFonts w:ascii="Arial" w:hAnsi="Arial" w:cs="Arial"/>
                          <w:b/>
                          <w:sz w:val="20"/>
                          <w:szCs w:val="20"/>
                          <w:lang w:val="mn-MN"/>
                        </w:rPr>
                        <w:t>Аудитыг гүйцэтгэсэн:</w:t>
                      </w:r>
                      <w:r>
                        <w:rPr>
                          <w:rFonts w:ascii="Arial" w:hAnsi="Arial" w:cs="Arial"/>
                          <w:sz w:val="20"/>
                          <w:szCs w:val="20"/>
                          <w:lang w:val="mn-MN"/>
                        </w:rPr>
                        <w:t xml:space="preserve"> </w:t>
                      </w:r>
                    </w:p>
                    <w:p w:rsidR="00D9151A" w:rsidRDefault="00D9151A" w:rsidP="00F812EC">
                      <w:pPr>
                        <w:pStyle w:val="Title"/>
                        <w:spacing w:line="360" w:lineRule="auto"/>
                        <w:outlineLvl w:val="0"/>
                        <w:rPr>
                          <w:rFonts w:ascii="Arial" w:hAnsi="Arial" w:cs="Arial"/>
                          <w:b/>
                          <w:sz w:val="20"/>
                          <w:szCs w:val="20"/>
                          <w:lang w:val="mn-MN"/>
                        </w:rPr>
                      </w:pPr>
                    </w:p>
                    <w:p w:rsidR="00D9151A" w:rsidRDefault="00D9151A" w:rsidP="00F812EC">
                      <w:pPr>
                        <w:rPr>
                          <w:rFonts w:ascii="Arial" w:hAnsi="Arial" w:cs="Arial"/>
                          <w:lang w:val="mn-MN"/>
                        </w:rPr>
                      </w:pPr>
                      <w:r>
                        <w:rPr>
                          <w:rFonts w:ascii="Arial" w:hAnsi="Arial" w:cs="Arial"/>
                          <w:lang w:val="mn-MN"/>
                        </w:rPr>
                        <w:t>Орхон аймаг дахь Төрийн аудитын газрын дарга, тэргүүлэх аудитор:</w:t>
                      </w:r>
                    </w:p>
                    <w:p w:rsidR="00D9151A" w:rsidRDefault="00D9151A" w:rsidP="00F812EC">
                      <w:pPr>
                        <w:rPr>
                          <w:rFonts w:ascii="Arial" w:hAnsi="Arial" w:cs="Arial"/>
                          <w:lang w:val="mn-MN"/>
                        </w:rPr>
                      </w:pPr>
                      <w:r>
                        <w:rPr>
                          <w:rFonts w:ascii="Arial" w:hAnsi="Arial" w:cs="Arial"/>
                          <w:lang w:val="mn-MN"/>
                        </w:rPr>
                        <w:tab/>
                        <w:t>Ц.Нармандах</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Аудитын менежер:</w:t>
                      </w:r>
                    </w:p>
                    <w:p w:rsidR="00D9151A" w:rsidRDefault="00D9151A" w:rsidP="00F812EC">
                      <w:pPr>
                        <w:rPr>
                          <w:rFonts w:ascii="Arial" w:hAnsi="Arial" w:cs="Arial"/>
                          <w:lang w:val="mn-MN"/>
                        </w:rPr>
                      </w:pPr>
                      <w:r>
                        <w:rPr>
                          <w:rFonts w:ascii="Arial" w:hAnsi="Arial" w:cs="Arial"/>
                          <w:lang w:val="mn-MN"/>
                        </w:rPr>
                        <w:tab/>
                        <w:t>Б.Эрдэнэ</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Аудитор:</w:t>
                      </w:r>
                    </w:p>
                    <w:p w:rsidR="00D9151A" w:rsidRDefault="00D9151A" w:rsidP="00F812EC">
                      <w:pPr>
                        <w:rPr>
                          <w:rFonts w:ascii="Arial" w:hAnsi="Arial" w:cs="Arial"/>
                          <w:lang w:val="mn-MN"/>
                        </w:rPr>
                      </w:pPr>
                      <w:r>
                        <w:rPr>
                          <w:rFonts w:ascii="Arial" w:hAnsi="Arial" w:cs="Arial"/>
                          <w:lang w:val="mn-MN"/>
                        </w:rPr>
                        <w:tab/>
                        <w:t>О.Дашжамц</w:t>
                      </w:r>
                    </w:p>
                    <w:p w:rsidR="00D9151A" w:rsidRDefault="00D9151A" w:rsidP="00F812EC">
                      <w:pPr>
                        <w:rPr>
                          <w:rFonts w:ascii="Arial" w:hAnsi="Arial" w:cs="Arial"/>
                          <w:lang w:val="mn-MN"/>
                        </w:rPr>
                      </w:pPr>
                      <w:r>
                        <w:rPr>
                          <w:rFonts w:ascii="Arial" w:hAnsi="Arial" w:cs="Arial"/>
                          <w:lang w:val="mn-MN"/>
                        </w:rPr>
                        <w:tab/>
                        <w:t>В.Жавзмаа</w:t>
                      </w:r>
                    </w:p>
                    <w:p w:rsidR="00D9151A" w:rsidRDefault="00D9151A" w:rsidP="00F812EC">
                      <w:pPr>
                        <w:rPr>
                          <w:rFonts w:ascii="Arial" w:hAnsi="Arial" w:cs="Arial"/>
                          <w:lang w:val="mn-MN"/>
                        </w:rPr>
                      </w:pPr>
                      <w:r>
                        <w:rPr>
                          <w:rFonts w:ascii="Arial" w:hAnsi="Arial" w:cs="Arial"/>
                          <w:lang w:val="mn-MN"/>
                        </w:rPr>
                        <w:tab/>
                        <w:t>Г.Оргилмөрөн</w:t>
                      </w:r>
                    </w:p>
                    <w:p w:rsidR="00D9151A" w:rsidRDefault="00D9151A" w:rsidP="00F812EC">
                      <w:pPr>
                        <w:rPr>
                          <w:rFonts w:ascii="Arial" w:hAnsi="Arial" w:cs="Arial"/>
                          <w:lang w:val="mn-MN"/>
                        </w:rPr>
                      </w:pPr>
                      <w:r>
                        <w:rPr>
                          <w:rFonts w:ascii="Arial" w:hAnsi="Arial" w:cs="Arial"/>
                          <w:lang w:val="mn-MN"/>
                        </w:rPr>
                        <w:tab/>
                        <w:t>Б.Буян-Ундрах</w:t>
                      </w:r>
                    </w:p>
                    <w:p w:rsidR="00D9151A" w:rsidRDefault="00D9151A" w:rsidP="00F812EC">
                      <w:pPr>
                        <w:rPr>
                          <w:rFonts w:ascii="Arial" w:hAnsi="Arial" w:cs="Arial"/>
                          <w:lang w:val="mn-MN"/>
                        </w:rPr>
                      </w:pPr>
                      <w:r>
                        <w:rPr>
                          <w:rFonts w:ascii="Arial" w:hAnsi="Arial" w:cs="Arial"/>
                          <w:lang w:val="mn-MN"/>
                        </w:rPr>
                        <w:tab/>
                        <w:t>Т.Болормаа</w:t>
                      </w:r>
                    </w:p>
                    <w:p w:rsidR="00D9151A" w:rsidRDefault="00D9151A" w:rsidP="00F812EC">
                      <w:pPr>
                        <w:rPr>
                          <w:rFonts w:ascii="Arial" w:hAnsi="Arial" w:cs="Arial"/>
                          <w:lang w:val="mn-MN"/>
                        </w:rPr>
                      </w:pPr>
                      <w:r>
                        <w:rPr>
                          <w:rFonts w:ascii="Arial" w:hAnsi="Arial" w:cs="Arial"/>
                          <w:lang w:val="mn-MN"/>
                        </w:rPr>
                        <w:tab/>
                        <w:t>Б.Бямбатогтох</w:t>
                      </w:r>
                    </w:p>
                    <w:p w:rsidR="00D9151A" w:rsidRDefault="00D9151A" w:rsidP="00F812EC">
                      <w:pPr>
                        <w:rPr>
                          <w:rFonts w:ascii="Arial" w:hAnsi="Arial" w:cs="Arial"/>
                          <w:lang w:val="mn-MN"/>
                        </w:rPr>
                      </w:pP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 xml:space="preserve">2018 оны 11 дүгээр сар </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Аудитын тайлан, дүгнэлттэй холбоотой асуудлаар нэмж тодруулах, асууж лавлах зүйл байвал 70357955, 70350757 дугаарын утас, 70359826 дугаарын факсаар харилцана уу.</w:t>
                      </w:r>
                    </w:p>
                    <w:p w:rsidR="00D9151A" w:rsidRDefault="00D9151A" w:rsidP="00F812EC">
                      <w:pPr>
                        <w:rPr>
                          <w:rFonts w:ascii="Arial" w:hAnsi="Arial" w:cs="Arial"/>
                          <w:lang w:val="mn-MN"/>
                        </w:rPr>
                      </w:pPr>
                    </w:p>
                    <w:p w:rsidR="00D9151A" w:rsidRDefault="00D9151A" w:rsidP="00F812EC">
                      <w:pPr>
                        <w:rPr>
                          <w:rFonts w:ascii="Arial" w:hAnsi="Arial" w:cs="Arial"/>
                          <w:lang w:val="mn-MN"/>
                        </w:rPr>
                      </w:pPr>
                      <w:r>
                        <w:rPr>
                          <w:rFonts w:ascii="Arial" w:hAnsi="Arial" w:cs="Arial"/>
                          <w:lang w:val="mn-MN"/>
                        </w:rPr>
                        <w:t>Уг тайланг ҮАГ-ын веб сайтаас үзнэ үү.</w:t>
                      </w:r>
                    </w:p>
                    <w:p w:rsidR="00D9151A" w:rsidRDefault="00D9151A" w:rsidP="00F812EC">
                      <w:pPr>
                        <w:rPr>
                          <w:rFonts w:ascii="Arial" w:hAnsi="Arial" w:cs="Arial"/>
                          <w:lang w:val="mn-MN"/>
                        </w:rPr>
                      </w:pPr>
                    </w:p>
                    <w:p w:rsidR="00D9151A" w:rsidRDefault="00D9151A" w:rsidP="00F812EC">
                      <w:pPr>
                        <w:rPr>
                          <w:rFonts w:ascii="Arial" w:hAnsi="Arial" w:cs="Arial"/>
                        </w:rPr>
                      </w:pPr>
                      <w:hyperlink r:id="rId15" w:history="1">
                        <w:r w:rsidRPr="00B16BA0">
                          <w:rPr>
                            <w:rStyle w:val="Hyperlink"/>
                            <w:rFonts w:ascii="Arial" w:hAnsi="Arial" w:cs="Arial"/>
                          </w:rPr>
                          <w:t>www.audit.mn</w:t>
                        </w:r>
                      </w:hyperlink>
                    </w:p>
                    <w:p w:rsidR="00D9151A" w:rsidRDefault="00D9151A" w:rsidP="00F812EC">
                      <w:pPr>
                        <w:rPr>
                          <w:rFonts w:ascii="Arial" w:hAnsi="Arial" w:cs="Arial"/>
                        </w:rPr>
                      </w:pPr>
                    </w:p>
                    <w:p w:rsidR="00D9151A" w:rsidRDefault="00D9151A" w:rsidP="00F812EC">
                      <w:pPr>
                        <w:rPr>
                          <w:rFonts w:ascii="Arial" w:hAnsi="Arial" w:cs="Arial"/>
                          <w:lang w:val="mn-MN"/>
                        </w:rPr>
                      </w:pPr>
                      <w:r>
                        <w:rPr>
                          <w:rFonts w:ascii="Arial" w:hAnsi="Arial" w:cs="Arial"/>
                          <w:lang w:val="mn-MN"/>
                        </w:rPr>
                        <w:t>Хаяг: Орхон аймаг дахь төрийн аудитын газар</w:t>
                      </w:r>
                    </w:p>
                    <w:p w:rsidR="00D9151A" w:rsidRDefault="00D9151A" w:rsidP="00F812EC">
                      <w:pPr>
                        <w:rPr>
                          <w:rFonts w:ascii="Arial" w:hAnsi="Arial" w:cs="Arial"/>
                          <w:lang w:val="mn-MN"/>
                        </w:rPr>
                      </w:pPr>
                    </w:p>
                    <w:p w:rsidR="00D9151A" w:rsidRPr="00BA37F2" w:rsidRDefault="00D9151A" w:rsidP="00F812EC">
                      <w:pPr>
                        <w:rPr>
                          <w:rFonts w:ascii="Arial" w:hAnsi="Arial" w:cs="Arial"/>
                          <w:lang w:val="mn-MN"/>
                        </w:rPr>
                      </w:pPr>
                      <w:r>
                        <w:rPr>
                          <w:rFonts w:ascii="Arial" w:hAnsi="Arial" w:cs="Arial"/>
                          <w:lang w:val="mn-MN"/>
                        </w:rPr>
                        <w:t>Баян-Өндөр сум, Хүрэнбулаг баг, Нутгийн удирдлагын ордон</w:t>
                      </w:r>
                    </w:p>
                    <w:p w:rsidR="00D9151A" w:rsidRPr="00BA37F2" w:rsidRDefault="00D9151A" w:rsidP="00F812EC">
                      <w:pPr>
                        <w:rPr>
                          <w:rFonts w:ascii="Arial" w:hAnsi="Arial" w:cs="Arial"/>
                          <w:lang w:val="mn-MN"/>
                        </w:rPr>
                      </w:pPr>
                    </w:p>
                    <w:p w:rsidR="00D9151A" w:rsidRPr="00DA1712" w:rsidRDefault="00D9151A" w:rsidP="00F812EC">
                      <w:pPr>
                        <w:pStyle w:val="Title"/>
                        <w:ind w:left="-90" w:firstLine="450"/>
                        <w:outlineLvl w:val="0"/>
                        <w:rPr>
                          <w:rFonts w:ascii="Arial" w:hAnsi="Arial" w:cs="Arial"/>
                          <w:szCs w:val="24"/>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pStyle w:val="Title"/>
                        <w:ind w:left="-90" w:firstLine="450"/>
                        <w:outlineLvl w:val="0"/>
                        <w:rPr>
                          <w:rFonts w:ascii="Arial" w:hAnsi="Arial" w:cs="Arial"/>
                          <w:szCs w:val="24"/>
                          <w:lang w:val="mn-MN"/>
                        </w:rPr>
                      </w:pPr>
                    </w:p>
                    <w:p w:rsidR="00D9151A" w:rsidRPr="00DA1712" w:rsidRDefault="00D9151A" w:rsidP="00F812EC">
                      <w:pPr>
                        <w:ind w:left="-90" w:firstLine="450"/>
                        <w:rPr>
                          <w:rFonts w:ascii="Arial" w:hAnsi="Arial" w:cs="Arial"/>
                        </w:rPr>
                      </w:pPr>
                    </w:p>
                  </w:txbxContent>
                </v:textbox>
              </v:shape>
            </w:pict>
          </mc:Fallback>
        </mc:AlternateContent>
      </w:r>
    </w:p>
    <w:p w:rsidR="00F812EC" w:rsidRPr="003A5DFE" w:rsidRDefault="00F812EC" w:rsidP="00CD1862">
      <w:pPr>
        <w:tabs>
          <w:tab w:val="right" w:leader="dot" w:pos="7938"/>
        </w:tabs>
        <w:spacing w:line="276" w:lineRule="auto"/>
        <w:jc w:val="both"/>
        <w:rPr>
          <w:rFonts w:ascii="Arial" w:hAnsi="Arial" w:cs="Arial"/>
          <w:b/>
          <w:sz w:val="24"/>
          <w:szCs w:val="24"/>
          <w:lang w:val="mn-MN"/>
        </w:rPr>
      </w:pPr>
      <w:r w:rsidRPr="003A5DFE">
        <w:rPr>
          <w:rFonts w:ascii="Arial" w:hAnsi="Arial" w:cs="Arial"/>
          <w:b/>
          <w:sz w:val="24"/>
          <w:szCs w:val="24"/>
          <w:lang w:val="mn-MN"/>
        </w:rPr>
        <w:lastRenderedPageBreak/>
        <w:t>ТОВЧИЛСОН ҮГИЙН ЖАГСААЛТ</w:t>
      </w:r>
    </w:p>
    <w:p w:rsidR="00F812EC" w:rsidRPr="003A5DFE" w:rsidRDefault="00F812EC" w:rsidP="00CD1862">
      <w:pPr>
        <w:tabs>
          <w:tab w:val="right" w:leader="dot" w:pos="7938"/>
        </w:tabs>
        <w:spacing w:line="276" w:lineRule="auto"/>
        <w:jc w:val="both"/>
        <w:rPr>
          <w:rFonts w:ascii="Arial" w:hAnsi="Arial" w:cs="Arial"/>
          <w:b/>
          <w:sz w:val="24"/>
          <w:szCs w:val="24"/>
          <w:lang w:val="mn-MN"/>
        </w:rPr>
      </w:pPr>
    </w:p>
    <w:tbl>
      <w:tblPr>
        <w:tblStyle w:val="ListTable4-Accent2"/>
        <w:tblpPr w:leftFromText="180" w:rightFromText="180" w:vertAnchor="text" w:horzAnchor="margin" w:tblpXSpec="center" w:tblpY="86"/>
        <w:tblW w:w="0" w:type="auto"/>
        <w:tblLook w:val="01E0" w:firstRow="1" w:lastRow="1" w:firstColumn="1" w:lastColumn="1" w:noHBand="0" w:noVBand="0"/>
      </w:tblPr>
      <w:tblGrid>
        <w:gridCol w:w="1994"/>
        <w:gridCol w:w="889"/>
        <w:gridCol w:w="6462"/>
      </w:tblGrid>
      <w:tr w:rsidR="00F812EC" w:rsidRPr="003A5DFE" w:rsidTr="00F812EC">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994" w:type="dxa"/>
            <w:vAlign w:val="center"/>
          </w:tcPr>
          <w:p w:rsidR="00F812EC" w:rsidRPr="003A5DFE" w:rsidRDefault="00F812EC" w:rsidP="00CD1862">
            <w:pPr>
              <w:spacing w:line="276" w:lineRule="auto"/>
              <w:jc w:val="both"/>
              <w:rPr>
                <w:rFonts w:ascii="Arial" w:hAnsi="Arial" w:cs="Arial"/>
                <w:color w:val="auto"/>
                <w:sz w:val="24"/>
                <w:szCs w:val="24"/>
                <w:lang w:val="mn-MN"/>
              </w:rPr>
            </w:pPr>
            <w:r w:rsidRPr="003A5DFE">
              <w:rPr>
                <w:rFonts w:ascii="Arial" w:hAnsi="Arial" w:cs="Arial"/>
                <w:color w:val="auto"/>
                <w:sz w:val="24"/>
                <w:szCs w:val="24"/>
                <w:lang w:val="mn-MN"/>
              </w:rPr>
              <w:t>УИХ</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F812EC" w:rsidRPr="003A5DFE" w:rsidRDefault="00F812EC" w:rsidP="00CD1862">
            <w:pPr>
              <w:spacing w:line="276" w:lineRule="auto"/>
              <w:jc w:val="both"/>
              <w:rPr>
                <w:rFonts w:ascii="Arial" w:hAnsi="Arial" w:cs="Arial"/>
                <w:color w:val="auto"/>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F812EC" w:rsidRPr="003A5DFE" w:rsidRDefault="00F812EC" w:rsidP="00CD1862">
            <w:pPr>
              <w:spacing w:line="276" w:lineRule="auto"/>
              <w:jc w:val="both"/>
              <w:rPr>
                <w:rFonts w:ascii="Arial" w:hAnsi="Arial" w:cs="Arial"/>
                <w:color w:val="auto"/>
                <w:sz w:val="24"/>
                <w:szCs w:val="24"/>
                <w:lang w:val="mn-MN"/>
              </w:rPr>
            </w:pPr>
            <w:r w:rsidRPr="003A5DFE">
              <w:rPr>
                <w:rFonts w:ascii="Arial" w:hAnsi="Arial" w:cs="Arial"/>
                <w:color w:val="auto"/>
                <w:sz w:val="24"/>
                <w:szCs w:val="24"/>
                <w:lang w:val="mn-MN"/>
              </w:rPr>
              <w:t>Улсын Их Хурал</w:t>
            </w:r>
          </w:p>
        </w:tc>
      </w:tr>
      <w:tr w:rsidR="00F812EC" w:rsidRPr="003A5DFE" w:rsidTr="00F812E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4" w:type="dxa"/>
            <w:vAlign w:val="center"/>
          </w:tcPr>
          <w:p w:rsidR="00F812EC" w:rsidRPr="003A5DFE" w:rsidRDefault="00F812EC" w:rsidP="00CD1862">
            <w:pPr>
              <w:spacing w:line="276" w:lineRule="auto"/>
              <w:jc w:val="both"/>
              <w:rPr>
                <w:rFonts w:ascii="Arial" w:hAnsi="Arial" w:cs="Arial"/>
                <w:sz w:val="24"/>
                <w:szCs w:val="24"/>
                <w:lang w:val="mn-MN"/>
              </w:rPr>
            </w:pPr>
            <w:r w:rsidRPr="003A5DFE">
              <w:rPr>
                <w:rFonts w:ascii="Arial" w:hAnsi="Arial" w:cs="Arial"/>
                <w:sz w:val="24"/>
                <w:szCs w:val="24"/>
                <w:lang w:val="mn-MN"/>
              </w:rPr>
              <w:t>ҮАГ</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F812EC" w:rsidRPr="003A5DFE" w:rsidRDefault="00F812EC"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F812EC" w:rsidRPr="003A5DFE" w:rsidRDefault="00F812EC" w:rsidP="00CD1862">
            <w:pPr>
              <w:spacing w:line="276" w:lineRule="auto"/>
              <w:jc w:val="both"/>
              <w:rPr>
                <w:rFonts w:ascii="Arial" w:hAnsi="Arial" w:cs="Arial"/>
                <w:sz w:val="24"/>
                <w:szCs w:val="24"/>
                <w:lang w:val="mn-MN"/>
              </w:rPr>
            </w:pPr>
            <w:r w:rsidRPr="003A5DFE">
              <w:rPr>
                <w:rFonts w:ascii="Arial" w:hAnsi="Arial" w:cs="Arial"/>
                <w:sz w:val="24"/>
                <w:szCs w:val="24"/>
                <w:lang w:val="mn-MN"/>
              </w:rPr>
              <w:t>Үндэсний Аудитын газар</w:t>
            </w:r>
          </w:p>
        </w:tc>
      </w:tr>
      <w:tr w:rsidR="00F812EC" w:rsidRPr="003A5DFE" w:rsidTr="00F812EC">
        <w:trPr>
          <w:trHeight w:val="45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F812EC" w:rsidRPr="003A5DFE" w:rsidRDefault="00B46D6E" w:rsidP="00CD1862">
            <w:pPr>
              <w:spacing w:line="276" w:lineRule="auto"/>
              <w:jc w:val="both"/>
              <w:rPr>
                <w:rFonts w:ascii="Arial" w:hAnsi="Arial" w:cs="Arial"/>
                <w:sz w:val="24"/>
                <w:szCs w:val="24"/>
                <w:lang w:val="mn-MN"/>
              </w:rPr>
            </w:pPr>
            <w:r w:rsidRPr="003A5DFE">
              <w:rPr>
                <w:rFonts w:ascii="Arial" w:hAnsi="Arial" w:cs="Arial"/>
                <w:sz w:val="24"/>
                <w:szCs w:val="24"/>
                <w:lang w:val="mn-MN"/>
              </w:rPr>
              <w:t>ЗДТГ</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F812EC" w:rsidRPr="003A5DFE" w:rsidRDefault="00F812EC"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F812EC" w:rsidRPr="003A5DFE" w:rsidRDefault="00B46D6E" w:rsidP="00CD1862">
            <w:pPr>
              <w:spacing w:line="276" w:lineRule="auto"/>
              <w:jc w:val="both"/>
              <w:rPr>
                <w:rFonts w:ascii="Arial" w:hAnsi="Arial" w:cs="Arial"/>
                <w:sz w:val="24"/>
                <w:szCs w:val="24"/>
              </w:rPr>
            </w:pPr>
            <w:r w:rsidRPr="003A5DFE">
              <w:rPr>
                <w:rFonts w:ascii="Arial" w:hAnsi="Arial" w:cs="Arial"/>
                <w:sz w:val="24"/>
                <w:szCs w:val="24"/>
                <w:lang w:val="mn-MN"/>
              </w:rPr>
              <w:t>Засаг даргын тамгын газар</w:t>
            </w:r>
          </w:p>
        </w:tc>
      </w:tr>
      <w:tr w:rsidR="00F812EC" w:rsidRPr="003A5DFE" w:rsidTr="00F812E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94" w:type="dxa"/>
            <w:vAlign w:val="center"/>
          </w:tcPr>
          <w:p w:rsidR="00F812EC" w:rsidRPr="003A5DFE" w:rsidRDefault="00F812EC" w:rsidP="00CD1862">
            <w:pPr>
              <w:spacing w:line="276" w:lineRule="auto"/>
              <w:jc w:val="both"/>
              <w:rPr>
                <w:rFonts w:ascii="Arial" w:hAnsi="Arial" w:cs="Arial"/>
                <w:sz w:val="24"/>
                <w:szCs w:val="24"/>
                <w:lang w:val="mn-MN"/>
              </w:rPr>
            </w:pPr>
            <w:r w:rsidRPr="003A5DFE">
              <w:rPr>
                <w:rFonts w:ascii="Arial" w:hAnsi="Arial" w:cs="Arial"/>
                <w:sz w:val="24"/>
                <w:szCs w:val="24"/>
                <w:lang w:val="mn-MN"/>
              </w:rPr>
              <w:t>ИТХ</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F812EC" w:rsidRPr="003A5DFE" w:rsidRDefault="00F812EC"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F812EC" w:rsidRPr="003A5DFE" w:rsidRDefault="00131EDC" w:rsidP="00CD1862">
            <w:pPr>
              <w:spacing w:line="276" w:lineRule="auto"/>
              <w:jc w:val="both"/>
              <w:rPr>
                <w:rFonts w:ascii="Arial" w:hAnsi="Arial" w:cs="Arial"/>
                <w:sz w:val="24"/>
                <w:szCs w:val="24"/>
                <w:lang w:val="mn-MN"/>
              </w:rPr>
            </w:pPr>
            <w:r>
              <w:rPr>
                <w:rFonts w:ascii="Arial" w:hAnsi="Arial" w:cs="Arial"/>
                <w:sz w:val="24"/>
                <w:szCs w:val="24"/>
                <w:lang w:val="mn-MN"/>
              </w:rPr>
              <w:t>Иргэдийн Төлөөлөгчдийн Х</w:t>
            </w:r>
            <w:r w:rsidR="00F812EC" w:rsidRPr="003A5DFE">
              <w:rPr>
                <w:rFonts w:ascii="Arial" w:hAnsi="Arial" w:cs="Arial"/>
                <w:sz w:val="24"/>
                <w:szCs w:val="24"/>
                <w:lang w:val="mn-MN"/>
              </w:rPr>
              <w:t>урал</w:t>
            </w:r>
          </w:p>
        </w:tc>
      </w:tr>
      <w:tr w:rsidR="00B46D6E" w:rsidRPr="003A5DFE" w:rsidTr="00F812EC">
        <w:trPr>
          <w:trHeight w:val="447"/>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АДБОУС</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Аудитын дээд байгууллагын олон улсын стандарт</w:t>
            </w:r>
          </w:p>
        </w:tc>
      </w:tr>
      <w:tr w:rsidR="00B46D6E" w:rsidRPr="003A5DFE" w:rsidTr="00F812E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B46D6E" w:rsidP="00CD1862">
            <w:pPr>
              <w:spacing w:line="276" w:lineRule="auto"/>
              <w:jc w:val="both"/>
              <w:rPr>
                <w:rFonts w:ascii="Arial" w:hAnsi="Arial" w:cs="Arial"/>
                <w:sz w:val="24"/>
                <w:szCs w:val="24"/>
                <w:lang w:val="mn-MN"/>
              </w:rPr>
            </w:pPr>
            <w:r w:rsidRPr="003A5DFE">
              <w:rPr>
                <w:rFonts w:ascii="Arial" w:hAnsi="Arial" w:cs="Arial"/>
                <w:sz w:val="24"/>
                <w:szCs w:val="24"/>
                <w:lang w:val="mn-MN"/>
              </w:rPr>
              <w:t>ТӨХК</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B46D6E" w:rsidP="00CD1862">
            <w:pPr>
              <w:spacing w:line="276" w:lineRule="auto"/>
              <w:jc w:val="both"/>
              <w:rPr>
                <w:rFonts w:ascii="Arial" w:hAnsi="Arial" w:cs="Arial"/>
                <w:sz w:val="24"/>
                <w:szCs w:val="24"/>
                <w:lang w:val="mn-MN"/>
              </w:rPr>
            </w:pPr>
            <w:r w:rsidRPr="003A5DFE">
              <w:rPr>
                <w:rFonts w:ascii="Arial" w:hAnsi="Arial" w:cs="Arial"/>
                <w:sz w:val="24"/>
                <w:szCs w:val="24"/>
                <w:lang w:val="mn-MN"/>
              </w:rPr>
              <w:t>Төрийн өмчит хувьцаат компани</w:t>
            </w:r>
          </w:p>
        </w:tc>
      </w:tr>
      <w:tr w:rsidR="00B46D6E" w:rsidRPr="003A5DFE" w:rsidTr="00F812EC">
        <w:trPr>
          <w:trHeight w:val="396"/>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ХХК</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Хязгаарлагдмал хариуцлагатай компани</w:t>
            </w:r>
          </w:p>
        </w:tc>
      </w:tr>
      <w:tr w:rsidR="00B46D6E" w:rsidRPr="003A5DFE" w:rsidTr="00F812E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ТЕЗ</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Төсвийн ерөнхийлөн захирагч</w:t>
            </w:r>
          </w:p>
        </w:tc>
      </w:tr>
      <w:tr w:rsidR="00B46D6E" w:rsidRPr="003A5DFE" w:rsidTr="00F812EC">
        <w:trPr>
          <w:trHeight w:val="411"/>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56313F" w:rsidP="00CD1862">
            <w:pPr>
              <w:spacing w:line="276" w:lineRule="auto"/>
              <w:jc w:val="both"/>
              <w:rPr>
                <w:rFonts w:ascii="Arial" w:hAnsi="Arial" w:cs="Arial"/>
                <w:sz w:val="24"/>
                <w:szCs w:val="24"/>
                <w:lang w:val="mn-MN"/>
              </w:rPr>
            </w:pPr>
            <w:r>
              <w:rPr>
                <w:rFonts w:ascii="Arial" w:hAnsi="Arial" w:cs="Arial"/>
                <w:sz w:val="24"/>
                <w:szCs w:val="24"/>
                <w:lang w:val="mn-MN"/>
              </w:rPr>
              <w:t>ӨЭМТ</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56313F" w:rsidP="00CD1862">
            <w:pPr>
              <w:spacing w:line="276" w:lineRule="auto"/>
              <w:jc w:val="both"/>
              <w:rPr>
                <w:rFonts w:ascii="Arial" w:hAnsi="Arial" w:cs="Arial"/>
                <w:sz w:val="24"/>
                <w:szCs w:val="24"/>
                <w:lang w:val="mn-MN"/>
              </w:rPr>
            </w:pPr>
            <w:r>
              <w:rPr>
                <w:rFonts w:ascii="Arial" w:hAnsi="Arial" w:cs="Arial"/>
                <w:sz w:val="24"/>
                <w:szCs w:val="24"/>
                <w:lang w:val="mn-MN"/>
              </w:rPr>
              <w:t>Өрхийн эрүүл мэндийн төв</w:t>
            </w:r>
          </w:p>
        </w:tc>
      </w:tr>
      <w:tr w:rsidR="00B46D6E" w:rsidRPr="003A5DFE" w:rsidTr="00F812E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94" w:type="dxa"/>
            <w:vAlign w:val="center"/>
          </w:tcPr>
          <w:p w:rsidR="00B46D6E" w:rsidRPr="003A5DFE" w:rsidRDefault="00430101" w:rsidP="00CD1862">
            <w:pPr>
              <w:spacing w:line="276" w:lineRule="auto"/>
              <w:jc w:val="both"/>
              <w:rPr>
                <w:rFonts w:ascii="Arial" w:hAnsi="Arial" w:cs="Arial"/>
                <w:sz w:val="24"/>
                <w:szCs w:val="24"/>
                <w:lang w:val="mn-MN"/>
              </w:rPr>
            </w:pPr>
            <w:r>
              <w:rPr>
                <w:rFonts w:ascii="Arial" w:hAnsi="Arial" w:cs="Arial"/>
                <w:sz w:val="24"/>
                <w:szCs w:val="24"/>
                <w:lang w:val="mn-MN"/>
              </w:rPr>
              <w:t>ОНӨААТҮГ</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B46D6E" w:rsidRPr="003A5DFE" w:rsidRDefault="00B46D6E"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B46D6E" w:rsidRPr="003A5DFE" w:rsidRDefault="00430101" w:rsidP="00CD1862">
            <w:pPr>
              <w:spacing w:line="276" w:lineRule="auto"/>
              <w:jc w:val="both"/>
              <w:rPr>
                <w:rFonts w:ascii="Arial" w:hAnsi="Arial" w:cs="Arial"/>
                <w:sz w:val="24"/>
                <w:szCs w:val="24"/>
                <w:lang w:val="mn-MN"/>
              </w:rPr>
            </w:pPr>
            <w:r>
              <w:rPr>
                <w:rFonts w:ascii="Arial" w:hAnsi="Arial" w:cs="Arial"/>
                <w:sz w:val="24"/>
                <w:szCs w:val="24"/>
                <w:lang w:val="mn-MN"/>
              </w:rPr>
              <w:t>Орон нутгийн өмчит аж ахуйн тооцоот үйлдвэрийн газар</w:t>
            </w:r>
          </w:p>
        </w:tc>
      </w:tr>
      <w:tr w:rsidR="002101F4" w:rsidRPr="003A5DFE" w:rsidTr="00F812EC">
        <w:trPr>
          <w:trHeight w:val="453"/>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НББ</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Нягтлан бодох бүртгэл</w:t>
            </w:r>
          </w:p>
        </w:tc>
      </w:tr>
      <w:tr w:rsidR="002101F4"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ХАА</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Худалдан авах ажиллагаа</w:t>
            </w:r>
          </w:p>
        </w:tc>
      </w:tr>
      <w:tr w:rsidR="002101F4" w:rsidRPr="003A5DFE" w:rsidTr="00F812EC">
        <w:trPr>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ЭДЦС</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Эрдэнэт дулааны цахилгаан станц</w:t>
            </w:r>
          </w:p>
        </w:tc>
      </w:tr>
      <w:tr w:rsidR="002101F4"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ТӨҮГ</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Төрийн өмчит үйлдвэрийн газар</w:t>
            </w:r>
          </w:p>
        </w:tc>
      </w:tr>
      <w:tr w:rsidR="002101F4" w:rsidRPr="003A5DFE" w:rsidTr="00F812EC">
        <w:trPr>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ЭБЦТС</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Эрдэнэт булганы цахилгаан түгээх сүлжээ</w:t>
            </w:r>
          </w:p>
        </w:tc>
      </w:tr>
      <w:tr w:rsidR="002101F4"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2101F4" w:rsidRPr="003A5DFE" w:rsidRDefault="0065213E" w:rsidP="00CD1862">
            <w:pPr>
              <w:spacing w:line="276" w:lineRule="auto"/>
              <w:jc w:val="both"/>
              <w:rPr>
                <w:rFonts w:ascii="Arial" w:hAnsi="Arial" w:cs="Arial"/>
                <w:sz w:val="24"/>
                <w:szCs w:val="24"/>
                <w:lang w:val="mn-MN"/>
              </w:rPr>
            </w:pPr>
            <w:r>
              <w:rPr>
                <w:rFonts w:ascii="Arial" w:hAnsi="Arial" w:cs="Arial"/>
                <w:sz w:val="24"/>
                <w:szCs w:val="24"/>
                <w:lang w:val="mn-MN"/>
              </w:rPr>
              <w:t>АЗЗА</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2101F4" w:rsidRPr="003A5DFE" w:rsidRDefault="002101F4"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2101F4" w:rsidRPr="003A5DFE" w:rsidRDefault="00135650" w:rsidP="00CD1862">
            <w:pPr>
              <w:spacing w:line="276" w:lineRule="auto"/>
              <w:jc w:val="both"/>
              <w:rPr>
                <w:rFonts w:ascii="Arial" w:hAnsi="Arial" w:cs="Arial"/>
                <w:sz w:val="24"/>
                <w:szCs w:val="24"/>
                <w:lang w:val="mn-MN"/>
              </w:rPr>
            </w:pPr>
            <w:r>
              <w:rPr>
                <w:rFonts w:ascii="Arial" w:hAnsi="Arial" w:cs="Arial"/>
                <w:sz w:val="24"/>
                <w:szCs w:val="24"/>
                <w:lang w:val="mn-MN"/>
              </w:rPr>
              <w:t>Авто зам засвар арчлалт</w:t>
            </w:r>
          </w:p>
        </w:tc>
      </w:tr>
      <w:tr w:rsidR="00463FE2" w:rsidRPr="003A5DFE" w:rsidTr="00F812EC">
        <w:trPr>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463FE2" w:rsidRDefault="00463FE2" w:rsidP="00CD1862">
            <w:pPr>
              <w:spacing w:line="276" w:lineRule="auto"/>
              <w:jc w:val="both"/>
              <w:rPr>
                <w:rFonts w:ascii="Arial" w:hAnsi="Arial" w:cs="Arial"/>
                <w:sz w:val="24"/>
                <w:szCs w:val="24"/>
                <w:lang w:val="mn-MN"/>
              </w:rPr>
            </w:pPr>
            <w:r>
              <w:rPr>
                <w:rFonts w:ascii="Arial" w:hAnsi="Arial" w:cs="Arial"/>
                <w:sz w:val="24"/>
                <w:szCs w:val="24"/>
                <w:lang w:val="mn-MN"/>
              </w:rPr>
              <w:t>ДТС</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463FE2" w:rsidRPr="003A5DFE" w:rsidRDefault="00463FE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463FE2" w:rsidRDefault="00463FE2" w:rsidP="00CD1862">
            <w:pPr>
              <w:spacing w:line="276" w:lineRule="auto"/>
              <w:jc w:val="both"/>
              <w:rPr>
                <w:rFonts w:ascii="Arial" w:hAnsi="Arial" w:cs="Arial"/>
                <w:sz w:val="24"/>
                <w:szCs w:val="24"/>
                <w:lang w:val="mn-MN"/>
              </w:rPr>
            </w:pPr>
            <w:r>
              <w:rPr>
                <w:rFonts w:ascii="Arial" w:hAnsi="Arial" w:cs="Arial"/>
                <w:sz w:val="24"/>
                <w:szCs w:val="24"/>
                <w:lang w:val="mn-MN"/>
              </w:rPr>
              <w:t>Дулаан түгээх сүлжээ</w:t>
            </w:r>
          </w:p>
        </w:tc>
      </w:tr>
      <w:tr w:rsidR="00463FE2"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463FE2" w:rsidRDefault="00463FE2" w:rsidP="00CD1862">
            <w:pPr>
              <w:spacing w:line="276" w:lineRule="auto"/>
              <w:jc w:val="both"/>
              <w:rPr>
                <w:rFonts w:ascii="Arial" w:hAnsi="Arial" w:cs="Arial"/>
                <w:sz w:val="24"/>
                <w:szCs w:val="24"/>
                <w:lang w:val="mn-MN"/>
              </w:rPr>
            </w:pPr>
            <w:r>
              <w:rPr>
                <w:rFonts w:ascii="Arial" w:hAnsi="Arial" w:cs="Arial"/>
                <w:sz w:val="24"/>
                <w:szCs w:val="24"/>
                <w:lang w:val="mn-MN"/>
              </w:rPr>
              <w:t>ОНӨХК</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463FE2" w:rsidRPr="003A5DFE" w:rsidRDefault="00463FE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463FE2" w:rsidP="00CD1862">
            <w:pPr>
              <w:spacing w:line="276" w:lineRule="auto"/>
              <w:jc w:val="both"/>
              <w:rPr>
                <w:rFonts w:ascii="Arial" w:hAnsi="Arial" w:cs="Arial"/>
                <w:sz w:val="24"/>
                <w:szCs w:val="24"/>
                <w:lang w:val="mn-MN"/>
              </w:rPr>
            </w:pPr>
            <w:r>
              <w:rPr>
                <w:rFonts w:ascii="Arial" w:hAnsi="Arial" w:cs="Arial"/>
                <w:sz w:val="24"/>
                <w:szCs w:val="24"/>
                <w:lang w:val="mn-MN"/>
              </w:rPr>
              <w:t>Орон нутгийн өмчит хувьцаат компани</w:t>
            </w:r>
          </w:p>
        </w:tc>
      </w:tr>
      <w:tr w:rsidR="00354D82" w:rsidRPr="003A5DFE" w:rsidTr="00F812EC">
        <w:trPr>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ХХҮГ</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354D82" w:rsidRPr="003A5DFE" w:rsidRDefault="00354D8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Хөдөлмөр, халамжийн үйлчилгээний газар</w:t>
            </w:r>
          </w:p>
        </w:tc>
      </w:tr>
      <w:tr w:rsidR="00354D82"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НДС</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354D82" w:rsidRPr="003A5DFE" w:rsidRDefault="00354D8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Нийгмийн даатгалын сан</w:t>
            </w:r>
          </w:p>
        </w:tc>
      </w:tr>
      <w:tr w:rsidR="00354D82" w:rsidRPr="003A5DFE" w:rsidTr="00F812EC">
        <w:trPr>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МСҮТ</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354D82" w:rsidRPr="003A5DFE" w:rsidRDefault="00354D8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Мэргэжлийн сургалт үйлдвэрлийн төв</w:t>
            </w:r>
          </w:p>
        </w:tc>
      </w:tr>
      <w:tr w:rsidR="00354D82" w:rsidRPr="003A5DFE" w:rsidTr="00F812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ЗХ</w:t>
            </w: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354D82" w:rsidRPr="003A5DFE" w:rsidRDefault="00354D8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354D82" w:rsidP="00CD1862">
            <w:pPr>
              <w:spacing w:line="276" w:lineRule="auto"/>
              <w:jc w:val="both"/>
              <w:rPr>
                <w:rFonts w:ascii="Arial" w:hAnsi="Arial" w:cs="Arial"/>
                <w:sz w:val="24"/>
                <w:szCs w:val="24"/>
                <w:lang w:val="mn-MN"/>
              </w:rPr>
            </w:pPr>
            <w:r>
              <w:rPr>
                <w:rFonts w:ascii="Arial" w:hAnsi="Arial" w:cs="Arial"/>
                <w:sz w:val="24"/>
                <w:szCs w:val="24"/>
                <w:lang w:val="mn-MN"/>
              </w:rPr>
              <w:t>Зэвсэгт хүчин</w:t>
            </w:r>
          </w:p>
        </w:tc>
      </w:tr>
      <w:tr w:rsidR="00354D82" w:rsidRPr="003A5DFE" w:rsidTr="00F812EC">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94" w:type="dxa"/>
            <w:vAlign w:val="center"/>
          </w:tcPr>
          <w:p w:rsidR="00354D82" w:rsidRDefault="00354D82" w:rsidP="00CD1862">
            <w:pPr>
              <w:spacing w:line="276" w:lineRule="auto"/>
              <w:jc w:val="both"/>
              <w:rPr>
                <w:rFonts w:ascii="Arial" w:hAnsi="Arial" w:cs="Arial"/>
                <w:sz w:val="24"/>
                <w:szCs w:val="24"/>
                <w:lang w:val="mn-MN"/>
              </w:rPr>
            </w:pPr>
          </w:p>
        </w:tc>
        <w:tc>
          <w:tcPr>
            <w:cnfStyle w:val="000010000000" w:firstRow="0" w:lastRow="0" w:firstColumn="0" w:lastColumn="0" w:oddVBand="1" w:evenVBand="0" w:oddHBand="0" w:evenHBand="0" w:firstRowFirstColumn="0" w:firstRowLastColumn="0" w:lastRowFirstColumn="0" w:lastRowLastColumn="0"/>
            <w:tcW w:w="889" w:type="dxa"/>
            <w:vAlign w:val="center"/>
          </w:tcPr>
          <w:p w:rsidR="00354D82" w:rsidRPr="003A5DFE" w:rsidRDefault="00354D82" w:rsidP="00CD1862">
            <w:pPr>
              <w:spacing w:line="276" w:lineRule="auto"/>
              <w:jc w:val="both"/>
              <w:rPr>
                <w:rFonts w:ascii="Arial" w:hAnsi="Arial" w:cs="Arial"/>
                <w:sz w:val="24"/>
                <w:szCs w:val="24"/>
                <w:lang w:val="mn-MN"/>
              </w:rPr>
            </w:pPr>
          </w:p>
        </w:tc>
        <w:tc>
          <w:tcPr>
            <w:cnfStyle w:val="000100000000" w:firstRow="0" w:lastRow="0" w:firstColumn="0" w:lastColumn="1" w:oddVBand="0" w:evenVBand="0" w:oddHBand="0" w:evenHBand="0" w:firstRowFirstColumn="0" w:firstRowLastColumn="0" w:lastRowFirstColumn="0" w:lastRowLastColumn="0"/>
            <w:tcW w:w="6462" w:type="dxa"/>
            <w:vAlign w:val="center"/>
          </w:tcPr>
          <w:p w:rsidR="00354D82" w:rsidRDefault="00354D82" w:rsidP="00CD1862">
            <w:pPr>
              <w:spacing w:line="276" w:lineRule="auto"/>
              <w:jc w:val="both"/>
              <w:rPr>
                <w:rFonts w:ascii="Arial" w:hAnsi="Arial" w:cs="Arial"/>
                <w:sz w:val="24"/>
                <w:szCs w:val="24"/>
                <w:lang w:val="mn-MN"/>
              </w:rPr>
            </w:pPr>
          </w:p>
        </w:tc>
      </w:tr>
    </w:tbl>
    <w:p w:rsidR="00F812EC" w:rsidRDefault="00F812EC" w:rsidP="00CD1862">
      <w:pPr>
        <w:spacing w:line="276" w:lineRule="auto"/>
        <w:ind w:left="166" w:right="128" w:firstLine="678"/>
        <w:jc w:val="both"/>
        <w:rPr>
          <w:rFonts w:ascii="Arial" w:hAnsi="Arial" w:cs="Arial"/>
          <w:b/>
          <w:spacing w:val="1"/>
          <w:sz w:val="24"/>
          <w:szCs w:val="24"/>
        </w:rPr>
      </w:pPr>
    </w:p>
    <w:p w:rsidR="00135650" w:rsidRDefault="00135650" w:rsidP="00CD1862">
      <w:pPr>
        <w:spacing w:line="276" w:lineRule="auto"/>
        <w:ind w:left="166" w:right="128" w:firstLine="678"/>
        <w:jc w:val="both"/>
        <w:rPr>
          <w:rFonts w:ascii="Arial" w:hAnsi="Arial" w:cs="Arial"/>
          <w:b/>
          <w:spacing w:val="1"/>
          <w:sz w:val="24"/>
          <w:szCs w:val="24"/>
        </w:rPr>
      </w:pPr>
    </w:p>
    <w:p w:rsidR="00135650" w:rsidRDefault="00135650" w:rsidP="00CD1862">
      <w:pPr>
        <w:spacing w:line="276" w:lineRule="auto"/>
        <w:ind w:left="166" w:right="128" w:firstLine="678"/>
        <w:jc w:val="both"/>
        <w:rPr>
          <w:rFonts w:ascii="Arial" w:hAnsi="Arial" w:cs="Arial"/>
          <w:b/>
          <w:spacing w:val="1"/>
          <w:sz w:val="24"/>
          <w:szCs w:val="24"/>
        </w:rPr>
      </w:pPr>
    </w:p>
    <w:p w:rsidR="00135650" w:rsidRDefault="00135650" w:rsidP="00CD1862">
      <w:pPr>
        <w:spacing w:line="276" w:lineRule="auto"/>
        <w:ind w:left="166" w:right="128" w:firstLine="678"/>
        <w:jc w:val="both"/>
        <w:rPr>
          <w:rFonts w:ascii="Arial" w:hAnsi="Arial" w:cs="Arial"/>
          <w:b/>
          <w:spacing w:val="1"/>
          <w:sz w:val="24"/>
          <w:szCs w:val="24"/>
        </w:rPr>
      </w:pPr>
    </w:p>
    <w:p w:rsidR="00135650" w:rsidRDefault="00135650" w:rsidP="00CD1862">
      <w:pPr>
        <w:spacing w:line="276" w:lineRule="auto"/>
        <w:ind w:left="166" w:right="128" w:firstLine="678"/>
        <w:jc w:val="both"/>
        <w:rPr>
          <w:rFonts w:ascii="Arial" w:hAnsi="Arial" w:cs="Arial"/>
          <w:b/>
          <w:spacing w:val="1"/>
          <w:sz w:val="24"/>
          <w:szCs w:val="24"/>
        </w:rPr>
      </w:pPr>
    </w:p>
    <w:p w:rsidR="00862DA0" w:rsidRDefault="00862DA0" w:rsidP="00CD1862">
      <w:pPr>
        <w:spacing w:line="276" w:lineRule="auto"/>
        <w:ind w:right="128"/>
        <w:jc w:val="both"/>
        <w:rPr>
          <w:rFonts w:ascii="Arial" w:hAnsi="Arial" w:cs="Arial"/>
          <w:b/>
          <w:spacing w:val="1"/>
          <w:sz w:val="22"/>
          <w:szCs w:val="22"/>
        </w:rPr>
      </w:pPr>
    </w:p>
    <w:p w:rsidR="00F812EC" w:rsidRPr="003A5DFE" w:rsidRDefault="00F812EC" w:rsidP="00CD1862">
      <w:pPr>
        <w:spacing w:line="276" w:lineRule="auto"/>
        <w:ind w:right="-1"/>
        <w:jc w:val="both"/>
        <w:rPr>
          <w:rFonts w:ascii="Arial" w:hAnsi="Arial" w:cs="Arial"/>
          <w:sz w:val="22"/>
          <w:szCs w:val="22"/>
        </w:rPr>
      </w:pPr>
      <w:r w:rsidRPr="003A5DFE">
        <w:rPr>
          <w:rFonts w:ascii="Arial" w:hAnsi="Arial" w:cs="Arial"/>
          <w:b/>
          <w:spacing w:val="1"/>
          <w:sz w:val="22"/>
          <w:szCs w:val="22"/>
        </w:rPr>
        <w:lastRenderedPageBreak/>
        <w:t>А</w:t>
      </w:r>
      <w:r w:rsidRPr="003A5DFE">
        <w:rPr>
          <w:rFonts w:ascii="Arial" w:hAnsi="Arial" w:cs="Arial"/>
          <w:b/>
          <w:spacing w:val="-2"/>
          <w:sz w:val="22"/>
          <w:szCs w:val="22"/>
        </w:rPr>
        <w:t>у</w:t>
      </w:r>
      <w:r w:rsidRPr="003A5DFE">
        <w:rPr>
          <w:rFonts w:ascii="Arial" w:hAnsi="Arial" w:cs="Arial"/>
          <w:b/>
          <w:spacing w:val="-1"/>
          <w:sz w:val="22"/>
          <w:szCs w:val="22"/>
        </w:rPr>
        <w:t>д</w:t>
      </w:r>
      <w:r w:rsidRPr="003A5DFE">
        <w:rPr>
          <w:rFonts w:ascii="Arial" w:hAnsi="Arial" w:cs="Arial"/>
          <w:b/>
          <w:spacing w:val="2"/>
          <w:sz w:val="22"/>
          <w:szCs w:val="22"/>
        </w:rPr>
        <w:t>и</w:t>
      </w:r>
      <w:r w:rsidRPr="003A5DFE">
        <w:rPr>
          <w:rFonts w:ascii="Arial" w:hAnsi="Arial" w:cs="Arial"/>
          <w:b/>
          <w:spacing w:val="-3"/>
          <w:sz w:val="22"/>
          <w:szCs w:val="22"/>
        </w:rPr>
        <w:t>т</w:t>
      </w:r>
      <w:r w:rsidRPr="003A5DFE">
        <w:rPr>
          <w:rFonts w:ascii="Arial" w:hAnsi="Arial" w:cs="Arial"/>
          <w:b/>
          <w:sz w:val="22"/>
          <w:szCs w:val="22"/>
        </w:rPr>
        <w:t>ын</w:t>
      </w:r>
      <w:r w:rsidRPr="003A5DFE">
        <w:rPr>
          <w:rFonts w:ascii="Arial" w:hAnsi="Arial" w:cs="Arial"/>
          <w:b/>
          <w:spacing w:val="34"/>
          <w:sz w:val="22"/>
          <w:szCs w:val="22"/>
        </w:rPr>
        <w:t xml:space="preserve"> </w:t>
      </w:r>
      <w:r w:rsidRPr="003A5DFE">
        <w:rPr>
          <w:rFonts w:ascii="Arial" w:hAnsi="Arial" w:cs="Arial"/>
          <w:b/>
          <w:spacing w:val="-1"/>
          <w:sz w:val="22"/>
          <w:szCs w:val="22"/>
        </w:rPr>
        <w:t>зор</w:t>
      </w:r>
      <w:r w:rsidRPr="003A5DFE">
        <w:rPr>
          <w:rFonts w:ascii="Arial" w:hAnsi="Arial" w:cs="Arial"/>
          <w:b/>
          <w:spacing w:val="2"/>
          <w:sz w:val="22"/>
          <w:szCs w:val="22"/>
        </w:rPr>
        <w:t>и</w:t>
      </w:r>
      <w:r w:rsidRPr="003A5DFE">
        <w:rPr>
          <w:rFonts w:ascii="Arial" w:hAnsi="Arial" w:cs="Arial"/>
          <w:b/>
          <w:spacing w:val="1"/>
          <w:sz w:val="22"/>
          <w:szCs w:val="22"/>
        </w:rPr>
        <w:t>л</w:t>
      </w:r>
      <w:r w:rsidRPr="003A5DFE">
        <w:rPr>
          <w:rFonts w:ascii="Arial" w:hAnsi="Arial" w:cs="Arial"/>
          <w:b/>
          <w:spacing w:val="-1"/>
          <w:sz w:val="22"/>
          <w:szCs w:val="22"/>
        </w:rPr>
        <w:t>т</w:t>
      </w:r>
      <w:r w:rsidRPr="003A5DFE">
        <w:rPr>
          <w:rFonts w:ascii="Arial" w:hAnsi="Arial" w:cs="Arial"/>
          <w:b/>
          <w:sz w:val="22"/>
          <w:szCs w:val="22"/>
        </w:rPr>
        <w:t>,</w:t>
      </w:r>
      <w:r w:rsidRPr="003A5DFE">
        <w:rPr>
          <w:rFonts w:ascii="Arial" w:hAnsi="Arial" w:cs="Arial"/>
          <w:b/>
          <w:spacing w:val="28"/>
          <w:sz w:val="22"/>
          <w:szCs w:val="22"/>
        </w:rPr>
        <w:t xml:space="preserve"> </w:t>
      </w:r>
      <w:r w:rsidRPr="003A5DFE">
        <w:rPr>
          <w:rFonts w:ascii="Arial" w:hAnsi="Arial" w:cs="Arial"/>
          <w:b/>
          <w:sz w:val="22"/>
          <w:szCs w:val="22"/>
        </w:rPr>
        <w:t>х</w:t>
      </w:r>
      <w:r w:rsidRPr="003A5DFE">
        <w:rPr>
          <w:rFonts w:ascii="Arial" w:hAnsi="Arial" w:cs="Arial"/>
          <w:b/>
          <w:spacing w:val="2"/>
          <w:sz w:val="22"/>
          <w:szCs w:val="22"/>
        </w:rPr>
        <w:t>а</w:t>
      </w:r>
      <w:r w:rsidRPr="003A5DFE">
        <w:rPr>
          <w:rFonts w:ascii="Arial" w:hAnsi="Arial" w:cs="Arial"/>
          <w:b/>
          <w:spacing w:val="-1"/>
          <w:sz w:val="22"/>
          <w:szCs w:val="22"/>
        </w:rPr>
        <w:t>м</w:t>
      </w:r>
      <w:r w:rsidRPr="003A5DFE">
        <w:rPr>
          <w:rFonts w:ascii="Arial" w:hAnsi="Arial" w:cs="Arial"/>
          <w:b/>
          <w:sz w:val="22"/>
          <w:szCs w:val="22"/>
        </w:rPr>
        <w:t>ар</w:t>
      </w:r>
      <w:r w:rsidRPr="003A5DFE">
        <w:rPr>
          <w:rFonts w:ascii="Arial" w:hAnsi="Arial" w:cs="Arial"/>
          <w:b/>
          <w:spacing w:val="-1"/>
          <w:sz w:val="22"/>
          <w:szCs w:val="22"/>
        </w:rPr>
        <w:t>с</w:t>
      </w:r>
      <w:r w:rsidRPr="003A5DFE">
        <w:rPr>
          <w:rFonts w:ascii="Arial" w:hAnsi="Arial" w:cs="Arial"/>
          <w:b/>
          <w:spacing w:val="2"/>
          <w:sz w:val="22"/>
          <w:szCs w:val="22"/>
        </w:rPr>
        <w:t>а</w:t>
      </w:r>
      <w:r w:rsidRPr="003A5DFE">
        <w:rPr>
          <w:rFonts w:ascii="Arial" w:hAnsi="Arial" w:cs="Arial"/>
          <w:b/>
          <w:sz w:val="22"/>
          <w:szCs w:val="22"/>
        </w:rPr>
        <w:t>н</w:t>
      </w:r>
      <w:r w:rsidRPr="003A5DFE">
        <w:rPr>
          <w:rFonts w:ascii="Arial" w:hAnsi="Arial" w:cs="Arial"/>
          <w:b/>
          <w:spacing w:val="33"/>
          <w:sz w:val="22"/>
          <w:szCs w:val="22"/>
        </w:rPr>
        <w:t xml:space="preserve"> </w:t>
      </w:r>
      <w:r w:rsidRPr="003A5DFE">
        <w:rPr>
          <w:rFonts w:ascii="Arial" w:hAnsi="Arial" w:cs="Arial"/>
          <w:b/>
          <w:spacing w:val="-1"/>
          <w:sz w:val="22"/>
          <w:szCs w:val="22"/>
        </w:rPr>
        <w:t>х</w:t>
      </w:r>
      <w:r w:rsidRPr="003A5DFE">
        <w:rPr>
          <w:rFonts w:ascii="Arial" w:hAnsi="Arial" w:cs="Arial"/>
          <w:b/>
          <w:spacing w:val="2"/>
          <w:sz w:val="22"/>
          <w:szCs w:val="22"/>
        </w:rPr>
        <w:t>ү</w:t>
      </w:r>
      <w:r w:rsidRPr="003A5DFE">
        <w:rPr>
          <w:rFonts w:ascii="Arial" w:hAnsi="Arial" w:cs="Arial"/>
          <w:b/>
          <w:spacing w:val="-1"/>
          <w:sz w:val="22"/>
          <w:szCs w:val="22"/>
        </w:rPr>
        <w:t>рэ</w:t>
      </w:r>
      <w:r w:rsidRPr="003A5DFE">
        <w:rPr>
          <w:rFonts w:ascii="Arial" w:hAnsi="Arial" w:cs="Arial"/>
          <w:b/>
          <w:sz w:val="22"/>
          <w:szCs w:val="22"/>
        </w:rPr>
        <w:t>э,</w:t>
      </w:r>
      <w:r w:rsidRPr="003A5DFE">
        <w:rPr>
          <w:rFonts w:ascii="Arial" w:hAnsi="Arial" w:cs="Arial"/>
          <w:b/>
          <w:spacing w:val="26"/>
          <w:sz w:val="22"/>
          <w:szCs w:val="22"/>
        </w:rPr>
        <w:t xml:space="preserve"> </w:t>
      </w:r>
      <w:r w:rsidRPr="003A5DFE">
        <w:rPr>
          <w:rFonts w:ascii="Arial" w:hAnsi="Arial" w:cs="Arial"/>
          <w:b/>
          <w:spacing w:val="2"/>
          <w:sz w:val="22"/>
          <w:szCs w:val="22"/>
        </w:rPr>
        <w:t>а</w:t>
      </w:r>
      <w:r w:rsidRPr="003A5DFE">
        <w:rPr>
          <w:rFonts w:ascii="Arial" w:hAnsi="Arial" w:cs="Arial"/>
          <w:b/>
          <w:spacing w:val="-1"/>
          <w:sz w:val="22"/>
          <w:szCs w:val="22"/>
        </w:rPr>
        <w:t>р</w:t>
      </w:r>
      <w:r w:rsidRPr="003A5DFE">
        <w:rPr>
          <w:rFonts w:ascii="Arial" w:hAnsi="Arial" w:cs="Arial"/>
          <w:b/>
          <w:sz w:val="22"/>
          <w:szCs w:val="22"/>
        </w:rPr>
        <w:t>га</w:t>
      </w:r>
      <w:r w:rsidRPr="003A5DFE">
        <w:rPr>
          <w:rFonts w:ascii="Arial" w:hAnsi="Arial" w:cs="Arial"/>
          <w:b/>
          <w:spacing w:val="20"/>
          <w:sz w:val="22"/>
          <w:szCs w:val="22"/>
        </w:rPr>
        <w:t xml:space="preserve"> </w:t>
      </w:r>
      <w:r w:rsidRPr="003A5DFE">
        <w:rPr>
          <w:rFonts w:ascii="Arial" w:hAnsi="Arial" w:cs="Arial"/>
          <w:b/>
          <w:spacing w:val="-1"/>
          <w:sz w:val="22"/>
          <w:szCs w:val="22"/>
        </w:rPr>
        <w:t>з</w:t>
      </w:r>
      <w:r w:rsidRPr="003A5DFE">
        <w:rPr>
          <w:rFonts w:ascii="Arial" w:hAnsi="Arial" w:cs="Arial"/>
          <w:b/>
          <w:spacing w:val="2"/>
          <w:sz w:val="22"/>
          <w:szCs w:val="22"/>
        </w:rPr>
        <w:t>ү</w:t>
      </w:r>
      <w:r w:rsidRPr="003A5DFE">
        <w:rPr>
          <w:rFonts w:ascii="Arial" w:hAnsi="Arial" w:cs="Arial"/>
          <w:b/>
          <w:spacing w:val="-1"/>
          <w:sz w:val="22"/>
          <w:szCs w:val="22"/>
        </w:rPr>
        <w:t>й</w:t>
      </w:r>
      <w:r w:rsidRPr="003A5DFE">
        <w:rPr>
          <w:rFonts w:ascii="Arial" w:hAnsi="Arial" w:cs="Arial"/>
          <w:b/>
          <w:sz w:val="22"/>
          <w:szCs w:val="22"/>
        </w:rPr>
        <w:t>,</w:t>
      </w:r>
      <w:r w:rsidRPr="003A5DFE">
        <w:rPr>
          <w:rFonts w:ascii="Arial" w:hAnsi="Arial" w:cs="Arial"/>
          <w:b/>
          <w:spacing w:val="21"/>
          <w:sz w:val="22"/>
          <w:szCs w:val="22"/>
        </w:rPr>
        <w:t xml:space="preserve"> </w:t>
      </w:r>
      <w:r w:rsidRPr="003A5DFE">
        <w:rPr>
          <w:rFonts w:ascii="Arial" w:hAnsi="Arial" w:cs="Arial"/>
          <w:b/>
          <w:spacing w:val="-1"/>
          <w:sz w:val="22"/>
          <w:szCs w:val="22"/>
        </w:rPr>
        <w:t>ш</w:t>
      </w:r>
      <w:r w:rsidRPr="003A5DFE">
        <w:rPr>
          <w:rFonts w:ascii="Arial" w:hAnsi="Arial" w:cs="Arial"/>
          <w:b/>
          <w:spacing w:val="2"/>
          <w:sz w:val="22"/>
          <w:szCs w:val="22"/>
        </w:rPr>
        <w:t>а</w:t>
      </w:r>
      <w:r w:rsidRPr="003A5DFE">
        <w:rPr>
          <w:rFonts w:ascii="Arial" w:hAnsi="Arial" w:cs="Arial"/>
          <w:b/>
          <w:spacing w:val="-1"/>
          <w:sz w:val="22"/>
          <w:szCs w:val="22"/>
        </w:rPr>
        <w:t>л</w:t>
      </w:r>
      <w:r w:rsidRPr="003A5DFE">
        <w:rPr>
          <w:rFonts w:ascii="Arial" w:hAnsi="Arial" w:cs="Arial"/>
          <w:b/>
          <w:spacing w:val="1"/>
          <w:sz w:val="22"/>
          <w:szCs w:val="22"/>
        </w:rPr>
        <w:t>г</w:t>
      </w:r>
      <w:r w:rsidRPr="003A5DFE">
        <w:rPr>
          <w:rFonts w:ascii="Arial" w:hAnsi="Arial" w:cs="Arial"/>
          <w:b/>
          <w:sz w:val="22"/>
          <w:szCs w:val="22"/>
        </w:rPr>
        <w:t>у</w:t>
      </w:r>
      <w:r w:rsidRPr="003A5DFE">
        <w:rPr>
          <w:rFonts w:ascii="Arial" w:hAnsi="Arial" w:cs="Arial"/>
          <w:b/>
          <w:spacing w:val="-2"/>
          <w:sz w:val="22"/>
          <w:szCs w:val="22"/>
        </w:rPr>
        <w:t>у</w:t>
      </w:r>
      <w:r w:rsidRPr="003A5DFE">
        <w:rPr>
          <w:rFonts w:ascii="Arial" w:hAnsi="Arial" w:cs="Arial"/>
          <w:b/>
          <w:sz w:val="22"/>
          <w:szCs w:val="22"/>
        </w:rPr>
        <w:t>р</w:t>
      </w:r>
      <w:r w:rsidRPr="003A5DFE">
        <w:rPr>
          <w:rFonts w:ascii="Arial" w:hAnsi="Arial" w:cs="Arial"/>
          <w:b/>
          <w:spacing w:val="30"/>
          <w:sz w:val="22"/>
          <w:szCs w:val="22"/>
        </w:rPr>
        <w:t xml:space="preserve"> </w:t>
      </w:r>
      <w:r w:rsidRPr="003A5DFE">
        <w:rPr>
          <w:rFonts w:ascii="Arial" w:hAnsi="Arial" w:cs="Arial"/>
          <w:b/>
          <w:spacing w:val="2"/>
          <w:sz w:val="22"/>
          <w:szCs w:val="22"/>
        </w:rPr>
        <w:t>ү</w:t>
      </w:r>
      <w:r w:rsidRPr="003A5DFE">
        <w:rPr>
          <w:rFonts w:ascii="Arial" w:hAnsi="Arial" w:cs="Arial"/>
          <w:b/>
          <w:spacing w:val="-1"/>
          <w:sz w:val="22"/>
          <w:szCs w:val="22"/>
        </w:rPr>
        <w:t>з</w:t>
      </w:r>
      <w:r w:rsidRPr="003A5DFE">
        <w:rPr>
          <w:rFonts w:ascii="Arial" w:hAnsi="Arial" w:cs="Arial"/>
          <w:b/>
          <w:sz w:val="22"/>
          <w:szCs w:val="22"/>
        </w:rPr>
        <w:t>ү</w:t>
      </w:r>
      <w:r w:rsidRPr="003A5DFE">
        <w:rPr>
          <w:rFonts w:ascii="Arial" w:hAnsi="Arial" w:cs="Arial"/>
          <w:b/>
          <w:spacing w:val="2"/>
          <w:sz w:val="22"/>
          <w:szCs w:val="22"/>
        </w:rPr>
        <w:t>ү</w:t>
      </w:r>
      <w:r w:rsidRPr="003A5DFE">
        <w:rPr>
          <w:rFonts w:ascii="Arial" w:hAnsi="Arial" w:cs="Arial"/>
          <w:b/>
          <w:spacing w:val="-2"/>
          <w:sz w:val="22"/>
          <w:szCs w:val="22"/>
        </w:rPr>
        <w:t>л</w:t>
      </w:r>
      <w:r w:rsidRPr="003A5DFE">
        <w:rPr>
          <w:rFonts w:ascii="Arial" w:hAnsi="Arial" w:cs="Arial"/>
          <w:b/>
          <w:spacing w:val="1"/>
          <w:sz w:val="22"/>
          <w:szCs w:val="22"/>
        </w:rPr>
        <w:t>э</w:t>
      </w:r>
      <w:r w:rsidRPr="003A5DFE">
        <w:rPr>
          <w:rFonts w:ascii="Arial" w:hAnsi="Arial" w:cs="Arial"/>
          <w:b/>
          <w:spacing w:val="-1"/>
          <w:sz w:val="22"/>
          <w:szCs w:val="22"/>
        </w:rPr>
        <w:t>лт</w:t>
      </w:r>
      <w:r w:rsidRPr="003A5DFE">
        <w:rPr>
          <w:rFonts w:ascii="Arial" w:hAnsi="Arial" w:cs="Arial"/>
          <w:b/>
          <w:sz w:val="22"/>
          <w:szCs w:val="22"/>
        </w:rPr>
        <w:t>,</w:t>
      </w:r>
      <w:r w:rsidRPr="003A5DFE">
        <w:rPr>
          <w:rFonts w:ascii="Arial" w:hAnsi="Arial" w:cs="Arial"/>
          <w:b/>
          <w:spacing w:val="33"/>
          <w:sz w:val="22"/>
          <w:szCs w:val="22"/>
        </w:rPr>
        <w:t xml:space="preserve"> </w:t>
      </w:r>
      <w:r w:rsidRPr="003A5DFE">
        <w:rPr>
          <w:rFonts w:ascii="Arial" w:hAnsi="Arial" w:cs="Arial"/>
          <w:b/>
          <w:spacing w:val="1"/>
          <w:sz w:val="22"/>
          <w:szCs w:val="22"/>
        </w:rPr>
        <w:t>а</w:t>
      </w:r>
      <w:r w:rsidRPr="003A5DFE">
        <w:rPr>
          <w:rFonts w:ascii="Arial" w:hAnsi="Arial" w:cs="Arial"/>
          <w:b/>
          <w:spacing w:val="-2"/>
          <w:sz w:val="22"/>
          <w:szCs w:val="22"/>
        </w:rPr>
        <w:t>у</w:t>
      </w:r>
      <w:r w:rsidRPr="003A5DFE">
        <w:rPr>
          <w:rFonts w:ascii="Arial" w:hAnsi="Arial" w:cs="Arial"/>
          <w:b/>
          <w:spacing w:val="1"/>
          <w:sz w:val="22"/>
          <w:szCs w:val="22"/>
        </w:rPr>
        <w:t>д</w:t>
      </w:r>
      <w:r w:rsidRPr="003A5DFE">
        <w:rPr>
          <w:rFonts w:ascii="Arial" w:hAnsi="Arial" w:cs="Arial"/>
          <w:b/>
          <w:sz w:val="22"/>
          <w:szCs w:val="22"/>
        </w:rPr>
        <w:t>ит</w:t>
      </w:r>
      <w:r w:rsidRPr="003A5DFE">
        <w:rPr>
          <w:rFonts w:ascii="Arial" w:hAnsi="Arial" w:cs="Arial"/>
          <w:b/>
          <w:spacing w:val="25"/>
          <w:sz w:val="22"/>
          <w:szCs w:val="22"/>
        </w:rPr>
        <w:t xml:space="preserve"> </w:t>
      </w:r>
      <w:r w:rsidRPr="003A5DFE">
        <w:rPr>
          <w:rFonts w:ascii="Arial" w:hAnsi="Arial" w:cs="Arial"/>
          <w:b/>
          <w:w w:val="102"/>
          <w:sz w:val="22"/>
          <w:szCs w:val="22"/>
        </w:rPr>
        <w:t>хи</w:t>
      </w:r>
      <w:r w:rsidRPr="003A5DFE">
        <w:rPr>
          <w:rFonts w:ascii="Arial" w:hAnsi="Arial" w:cs="Arial"/>
          <w:b/>
          <w:spacing w:val="-1"/>
          <w:w w:val="102"/>
          <w:sz w:val="22"/>
          <w:szCs w:val="22"/>
        </w:rPr>
        <w:t>й</w:t>
      </w:r>
      <w:r w:rsidR="00496F9B">
        <w:rPr>
          <w:rFonts w:ascii="Arial" w:hAnsi="Arial" w:cs="Arial"/>
          <w:b/>
          <w:w w:val="102"/>
          <w:sz w:val="22"/>
          <w:szCs w:val="22"/>
        </w:rPr>
        <w:t xml:space="preserve">х </w:t>
      </w:r>
      <w:r w:rsidRPr="003A5DFE">
        <w:rPr>
          <w:rFonts w:ascii="Arial" w:hAnsi="Arial" w:cs="Arial"/>
          <w:b/>
          <w:w w:val="102"/>
          <w:sz w:val="22"/>
          <w:szCs w:val="22"/>
        </w:rPr>
        <w:t>үндэ</w:t>
      </w:r>
      <w:r w:rsidRPr="003A5DFE">
        <w:rPr>
          <w:rFonts w:ascii="Arial" w:hAnsi="Arial" w:cs="Arial"/>
          <w:b/>
          <w:spacing w:val="2"/>
          <w:w w:val="102"/>
          <w:sz w:val="22"/>
          <w:szCs w:val="22"/>
        </w:rPr>
        <w:t>с</w:t>
      </w:r>
      <w:r w:rsidRPr="003A5DFE">
        <w:rPr>
          <w:rFonts w:ascii="Arial" w:hAnsi="Arial" w:cs="Arial"/>
          <w:b/>
          <w:spacing w:val="-2"/>
          <w:w w:val="102"/>
          <w:sz w:val="22"/>
          <w:szCs w:val="22"/>
        </w:rPr>
        <w:t>л</w:t>
      </w:r>
      <w:r w:rsidRPr="003A5DFE">
        <w:rPr>
          <w:rFonts w:ascii="Arial" w:hAnsi="Arial" w:cs="Arial"/>
          <w:b/>
          <w:spacing w:val="1"/>
          <w:w w:val="102"/>
          <w:sz w:val="22"/>
          <w:szCs w:val="22"/>
        </w:rPr>
        <w:t>э</w:t>
      </w:r>
      <w:r w:rsidRPr="003A5DFE">
        <w:rPr>
          <w:rFonts w:ascii="Arial" w:hAnsi="Arial" w:cs="Arial"/>
          <w:b/>
          <w:spacing w:val="-2"/>
          <w:w w:val="102"/>
          <w:sz w:val="22"/>
          <w:szCs w:val="22"/>
        </w:rPr>
        <w:t>л</w:t>
      </w:r>
      <w:r w:rsidRPr="003A5DFE">
        <w:rPr>
          <w:rFonts w:ascii="Arial" w:hAnsi="Arial" w:cs="Arial"/>
          <w:b/>
          <w:w w:val="102"/>
          <w:sz w:val="22"/>
          <w:szCs w:val="22"/>
        </w:rPr>
        <w:t>:</w:t>
      </w:r>
    </w:p>
    <w:p w:rsidR="0020559E" w:rsidRPr="0020559E" w:rsidRDefault="00BF3715" w:rsidP="00CD1862">
      <w:pPr>
        <w:spacing w:line="276" w:lineRule="auto"/>
        <w:contextualSpacing/>
        <w:jc w:val="both"/>
        <w:rPr>
          <w:rFonts w:ascii="Arial" w:eastAsiaTheme="minorHAnsi" w:hAnsi="Arial" w:cs="Arial"/>
          <w:b/>
          <w:sz w:val="22"/>
          <w:szCs w:val="22"/>
          <w:lang w:val="mn-MN"/>
        </w:rPr>
      </w:pPr>
      <w:r>
        <w:rPr>
          <w:rFonts w:ascii="Arial" w:eastAsiaTheme="minorHAnsi" w:hAnsi="Arial" w:cs="Arial"/>
          <w:b/>
          <w:sz w:val="22"/>
          <w:szCs w:val="22"/>
          <w:lang w:val="mn-MN"/>
        </w:rPr>
        <w:t>Аудит хийх үндэслэл, бүрэн эрх:</w:t>
      </w:r>
    </w:p>
    <w:p w:rsidR="0020559E" w:rsidRDefault="0020559E" w:rsidP="00CD1862">
      <w:pPr>
        <w:spacing w:line="276" w:lineRule="auto"/>
        <w:ind w:firstLine="720"/>
        <w:contextualSpacing/>
        <w:jc w:val="both"/>
        <w:rPr>
          <w:rFonts w:ascii="Arial" w:eastAsiaTheme="minorHAnsi" w:hAnsi="Arial" w:cs="Arial"/>
          <w:sz w:val="22"/>
          <w:szCs w:val="22"/>
          <w:lang w:val="mn-MN"/>
        </w:rPr>
      </w:pPr>
      <w:r w:rsidRPr="0020559E">
        <w:rPr>
          <w:rFonts w:ascii="Arial" w:eastAsiaTheme="minorHAnsi" w:hAnsi="Arial" w:cs="Arial"/>
          <w:sz w:val="22"/>
          <w:szCs w:val="22"/>
          <w:lang w:val="mn-MN"/>
        </w:rPr>
        <w:t xml:space="preserve">Төрийн аудитын тухай хуулийн 15 дугаар зүйлийн 15.1.1, Шилэн дансны тухай хуулийн 8 дугаар зүйлийн 8.1, 8.3 дахь заалтыг тус тус үндэслэн УИХ-ын Төсвийн байнгын хорооны “Аудитын сэдэв батлах тухай” 2017 оны </w:t>
      </w:r>
      <w:r w:rsidR="009B26C6">
        <w:rPr>
          <w:rFonts w:ascii="Arial" w:eastAsiaTheme="minorHAnsi" w:hAnsi="Arial" w:cs="Arial"/>
          <w:sz w:val="22"/>
          <w:szCs w:val="22"/>
          <w:lang w:val="mn-MN"/>
        </w:rPr>
        <w:t xml:space="preserve">06 </w:t>
      </w:r>
      <w:r w:rsidRPr="0020559E">
        <w:rPr>
          <w:rFonts w:ascii="Arial" w:eastAsiaTheme="minorHAnsi" w:hAnsi="Arial" w:cs="Arial"/>
          <w:sz w:val="22"/>
          <w:szCs w:val="22"/>
          <w:lang w:val="mn-MN"/>
        </w:rPr>
        <w:t>дугаар тогто</w:t>
      </w:r>
      <w:r w:rsidR="00131EDC">
        <w:rPr>
          <w:rFonts w:ascii="Arial" w:eastAsiaTheme="minorHAnsi" w:hAnsi="Arial" w:cs="Arial"/>
          <w:sz w:val="22"/>
          <w:szCs w:val="22"/>
          <w:lang w:val="mn-MN"/>
        </w:rPr>
        <w:t>ол, Үндэсний аудитын газрын 2018</w:t>
      </w:r>
      <w:r w:rsidRPr="0020559E">
        <w:rPr>
          <w:rFonts w:ascii="Arial" w:eastAsiaTheme="minorHAnsi" w:hAnsi="Arial" w:cs="Arial"/>
          <w:sz w:val="22"/>
          <w:szCs w:val="22"/>
          <w:lang w:val="mn-MN"/>
        </w:rPr>
        <w:t xml:space="preserve"> онд хийх аудитын төлөвлөгөө, Орхон аймаг дахь </w:t>
      </w:r>
      <w:r w:rsidR="009B26C6">
        <w:rPr>
          <w:rFonts w:ascii="Arial" w:eastAsiaTheme="minorHAnsi" w:hAnsi="Arial" w:cs="Arial"/>
          <w:sz w:val="22"/>
          <w:szCs w:val="22"/>
          <w:lang w:val="mn-MN"/>
        </w:rPr>
        <w:t>Төрийн аудитын газрын 2018</w:t>
      </w:r>
      <w:r w:rsidRPr="0020559E">
        <w:rPr>
          <w:rFonts w:ascii="Arial" w:eastAsiaTheme="minorHAnsi" w:hAnsi="Arial" w:cs="Arial"/>
          <w:sz w:val="22"/>
          <w:szCs w:val="22"/>
          <w:lang w:val="mn-MN"/>
        </w:rPr>
        <w:t xml:space="preserve"> онд хийх аудиты</w:t>
      </w:r>
      <w:r w:rsidR="00C104AB">
        <w:rPr>
          <w:rFonts w:ascii="Arial" w:eastAsiaTheme="minorHAnsi" w:hAnsi="Arial" w:cs="Arial"/>
          <w:sz w:val="22"/>
          <w:szCs w:val="22"/>
          <w:lang w:val="mn-MN"/>
        </w:rPr>
        <w:t>н төлөвлөгөөний дагуу гүйцэтгэлээ</w:t>
      </w:r>
      <w:r w:rsidRPr="0020559E">
        <w:rPr>
          <w:rFonts w:ascii="Arial" w:eastAsiaTheme="minorHAnsi" w:hAnsi="Arial" w:cs="Arial"/>
          <w:sz w:val="22"/>
          <w:szCs w:val="22"/>
          <w:lang w:val="mn-MN"/>
        </w:rPr>
        <w:t>.</w:t>
      </w:r>
    </w:p>
    <w:p w:rsidR="00D470FB" w:rsidRPr="0020559E" w:rsidRDefault="00D470FB" w:rsidP="00CD1862">
      <w:pPr>
        <w:spacing w:line="276" w:lineRule="auto"/>
        <w:ind w:firstLine="720"/>
        <w:contextualSpacing/>
        <w:jc w:val="both"/>
        <w:rPr>
          <w:rFonts w:ascii="Arial" w:eastAsiaTheme="minorHAnsi" w:hAnsi="Arial" w:cs="Arial"/>
          <w:sz w:val="22"/>
          <w:szCs w:val="22"/>
          <w:lang w:val="mn-MN"/>
        </w:rPr>
      </w:pPr>
    </w:p>
    <w:p w:rsidR="0020559E" w:rsidRPr="0020559E" w:rsidRDefault="00BF3715" w:rsidP="00CD1862">
      <w:pPr>
        <w:spacing w:line="276" w:lineRule="auto"/>
        <w:contextualSpacing/>
        <w:jc w:val="both"/>
        <w:rPr>
          <w:rFonts w:ascii="Arial" w:eastAsiaTheme="minorHAnsi" w:hAnsi="Arial" w:cs="Arial"/>
          <w:b/>
          <w:sz w:val="22"/>
          <w:szCs w:val="22"/>
          <w:lang w:val="mn-MN"/>
        </w:rPr>
      </w:pPr>
      <w:r>
        <w:rPr>
          <w:rFonts w:ascii="Arial" w:eastAsiaTheme="minorHAnsi" w:hAnsi="Arial" w:cs="Arial"/>
          <w:b/>
          <w:sz w:val="22"/>
          <w:szCs w:val="22"/>
          <w:lang w:val="mn-MN"/>
        </w:rPr>
        <w:t xml:space="preserve">Аудитын зорилт: </w:t>
      </w:r>
    </w:p>
    <w:p w:rsidR="0020559E" w:rsidRPr="0020559E" w:rsidRDefault="0020559E" w:rsidP="00CD1862">
      <w:pPr>
        <w:spacing w:line="276" w:lineRule="auto"/>
        <w:ind w:firstLine="720"/>
        <w:contextualSpacing/>
        <w:jc w:val="both"/>
        <w:rPr>
          <w:rFonts w:ascii="Arial" w:eastAsiaTheme="minorHAnsi" w:hAnsi="Arial" w:cs="Arial"/>
          <w:sz w:val="22"/>
          <w:szCs w:val="22"/>
          <w:lang w:val="mn-MN"/>
        </w:rPr>
      </w:pPr>
      <w:r w:rsidRPr="0020559E">
        <w:rPr>
          <w:rFonts w:ascii="Arial" w:eastAsiaTheme="minorHAnsi" w:hAnsi="Arial" w:cs="Arial"/>
          <w:sz w:val="22"/>
          <w:szCs w:val="22"/>
          <w:lang w:val="mn-MN"/>
        </w:rPr>
        <w:t>Шилэн дансны тухай хуулийн хэрэгжилтэд аудит хийж, дүгнэлт гарган зөвлөмж боловсруулж холбогдох байгууллага, албан тушаалтанд хүргүүлэх, аудитын дүнг УИХ-д танилцуулж, олон нийтэд мэдэ</w:t>
      </w:r>
      <w:r w:rsidR="00C104AB">
        <w:rPr>
          <w:rFonts w:ascii="Arial" w:eastAsiaTheme="minorHAnsi" w:hAnsi="Arial" w:cs="Arial"/>
          <w:sz w:val="22"/>
          <w:szCs w:val="22"/>
          <w:lang w:val="mn-MN"/>
        </w:rPr>
        <w:t>элэхэд аудитын зорилт чиглэгдлээ</w:t>
      </w:r>
      <w:r w:rsidRPr="0020559E">
        <w:rPr>
          <w:rFonts w:ascii="Arial" w:eastAsiaTheme="minorHAnsi" w:hAnsi="Arial" w:cs="Arial"/>
          <w:sz w:val="22"/>
          <w:szCs w:val="22"/>
          <w:lang w:val="mn-MN"/>
        </w:rPr>
        <w:t>.</w:t>
      </w:r>
    </w:p>
    <w:p w:rsidR="0020559E" w:rsidRPr="0020559E" w:rsidRDefault="0020559E" w:rsidP="00CD1862">
      <w:pPr>
        <w:spacing w:line="276" w:lineRule="auto"/>
        <w:ind w:firstLine="720"/>
        <w:jc w:val="both"/>
        <w:rPr>
          <w:rFonts w:ascii="Arial" w:eastAsiaTheme="minorHAnsi" w:hAnsi="Arial" w:cs="Arial"/>
          <w:sz w:val="22"/>
          <w:szCs w:val="22"/>
          <w:lang w:val="mn-MN"/>
        </w:rPr>
      </w:pPr>
      <w:r w:rsidRPr="0020559E">
        <w:rPr>
          <w:rFonts w:ascii="Arial" w:eastAsiaTheme="minorHAnsi" w:hAnsi="Arial" w:cs="Arial"/>
          <w:sz w:val="22"/>
          <w:szCs w:val="22"/>
          <w:lang w:val="mn-MN"/>
        </w:rPr>
        <w:t>Дээрх зорилтыг хангахын тулд дараах чиглэлийн хүрээнд аудит хийнэ. Үүнд:</w:t>
      </w:r>
    </w:p>
    <w:p w:rsidR="000A3F72" w:rsidRDefault="0020559E" w:rsidP="00601F05">
      <w:pPr>
        <w:numPr>
          <w:ilvl w:val="0"/>
          <w:numId w:val="2"/>
        </w:numPr>
        <w:spacing w:line="276" w:lineRule="auto"/>
        <w:contextualSpacing/>
        <w:jc w:val="both"/>
        <w:rPr>
          <w:rFonts w:ascii="Arial" w:eastAsiaTheme="minorHAnsi" w:hAnsi="Arial" w:cs="Arial"/>
          <w:sz w:val="22"/>
          <w:szCs w:val="22"/>
          <w:lang w:val="mn-MN"/>
        </w:rPr>
      </w:pPr>
      <w:r w:rsidRPr="0020559E">
        <w:rPr>
          <w:rFonts w:ascii="Arial" w:eastAsiaTheme="minorHAnsi" w:hAnsi="Arial" w:cs="Arial"/>
          <w:sz w:val="22"/>
          <w:szCs w:val="22"/>
          <w:lang w:val="mn-MN"/>
        </w:rPr>
        <w:t xml:space="preserve">Хуулийн </w:t>
      </w:r>
      <w:r w:rsidR="005D7F33">
        <w:rPr>
          <w:rFonts w:ascii="Arial" w:eastAsiaTheme="minorHAnsi" w:hAnsi="Arial" w:cs="Arial"/>
          <w:sz w:val="22"/>
          <w:szCs w:val="22"/>
          <w:lang w:val="mn-MN"/>
        </w:rPr>
        <w:t>3 дугаа</w:t>
      </w:r>
      <w:r w:rsidR="000A3F72">
        <w:rPr>
          <w:rFonts w:ascii="Arial" w:eastAsiaTheme="minorHAnsi" w:hAnsi="Arial" w:cs="Arial"/>
          <w:sz w:val="22"/>
          <w:szCs w:val="22"/>
          <w:lang w:val="mn-MN"/>
        </w:rPr>
        <w:t>р зүйлийн 3.1.1</w:t>
      </w:r>
      <w:r w:rsidR="005C74BD" w:rsidRPr="005C74BD">
        <w:rPr>
          <w:rFonts w:ascii="Arial" w:eastAsiaTheme="minorHAnsi" w:hAnsi="Arial" w:cs="Arial"/>
          <w:sz w:val="22"/>
          <w:szCs w:val="22"/>
          <w:vertAlign w:val="superscript"/>
          <w:lang w:val="mn-MN"/>
        </w:rPr>
        <w:t>1</w:t>
      </w:r>
      <w:r w:rsidR="000A3F72">
        <w:rPr>
          <w:rFonts w:ascii="Arial" w:eastAsiaTheme="minorHAnsi" w:hAnsi="Arial" w:cs="Arial"/>
          <w:sz w:val="22"/>
          <w:szCs w:val="22"/>
          <w:lang w:val="mn-MN"/>
        </w:rPr>
        <w:t>, 3.1.2</w:t>
      </w:r>
      <w:r w:rsidR="005C74BD" w:rsidRPr="005C74BD">
        <w:rPr>
          <w:rFonts w:ascii="Arial" w:eastAsiaTheme="minorHAnsi" w:hAnsi="Arial" w:cs="Arial"/>
          <w:sz w:val="22"/>
          <w:szCs w:val="22"/>
          <w:vertAlign w:val="superscript"/>
          <w:lang w:val="mn-MN"/>
        </w:rPr>
        <w:t>2</w:t>
      </w:r>
      <w:r w:rsidR="000A3F72">
        <w:rPr>
          <w:rFonts w:ascii="Arial" w:eastAsiaTheme="minorHAnsi" w:hAnsi="Arial" w:cs="Arial"/>
          <w:sz w:val="22"/>
          <w:szCs w:val="22"/>
          <w:lang w:val="mn-MN"/>
        </w:rPr>
        <w:t>-т заасан байгууллагууд шилэн дансны нэгдсэн цахим хуудаст хамрагдаж, хуульд заасан мэдээллийг хугацаанд нь бүрэн мэдээлсэн эсэх:</w:t>
      </w:r>
    </w:p>
    <w:p w:rsidR="0020559E" w:rsidRPr="0020559E" w:rsidRDefault="0020559E" w:rsidP="00601F05">
      <w:pPr>
        <w:numPr>
          <w:ilvl w:val="0"/>
          <w:numId w:val="2"/>
        </w:numPr>
        <w:spacing w:line="276" w:lineRule="auto"/>
        <w:contextualSpacing/>
        <w:jc w:val="both"/>
        <w:rPr>
          <w:rFonts w:ascii="Arial" w:eastAsiaTheme="minorHAnsi" w:hAnsi="Arial" w:cs="Arial"/>
          <w:sz w:val="22"/>
          <w:szCs w:val="22"/>
          <w:lang w:val="mn-MN"/>
        </w:rPr>
      </w:pPr>
      <w:r w:rsidRPr="0020559E">
        <w:rPr>
          <w:rFonts w:ascii="Arial" w:eastAsiaTheme="minorHAnsi" w:hAnsi="Arial" w:cs="Arial"/>
          <w:sz w:val="22"/>
          <w:szCs w:val="22"/>
          <w:lang w:val="mn-MN"/>
        </w:rPr>
        <w:t xml:space="preserve">Хуулийн </w:t>
      </w:r>
      <w:r w:rsidR="000A3F72">
        <w:rPr>
          <w:rFonts w:ascii="Arial" w:eastAsiaTheme="minorHAnsi" w:hAnsi="Arial" w:cs="Arial"/>
          <w:sz w:val="22"/>
          <w:szCs w:val="22"/>
          <w:lang w:val="mn-MN"/>
        </w:rPr>
        <w:t>3 дугаар зүйлийн 3.1.3</w:t>
      </w:r>
      <w:r w:rsidR="005C74BD" w:rsidRPr="005C74BD">
        <w:rPr>
          <w:rFonts w:ascii="Arial" w:eastAsiaTheme="minorHAnsi" w:hAnsi="Arial" w:cs="Arial"/>
          <w:sz w:val="22"/>
          <w:szCs w:val="22"/>
          <w:vertAlign w:val="superscript"/>
          <w:lang w:val="mn-MN"/>
        </w:rPr>
        <w:t>3</w:t>
      </w:r>
      <w:r w:rsidR="000A3F72">
        <w:rPr>
          <w:rFonts w:ascii="Arial" w:eastAsiaTheme="minorHAnsi" w:hAnsi="Arial" w:cs="Arial"/>
          <w:sz w:val="22"/>
          <w:szCs w:val="22"/>
          <w:lang w:val="mn-MN"/>
        </w:rPr>
        <w:t>, 3.1.4</w:t>
      </w:r>
      <w:r w:rsidR="005C74BD" w:rsidRPr="005C74BD">
        <w:rPr>
          <w:rFonts w:ascii="Arial" w:eastAsiaTheme="minorHAnsi" w:hAnsi="Arial" w:cs="Arial"/>
          <w:sz w:val="22"/>
          <w:szCs w:val="22"/>
          <w:vertAlign w:val="superscript"/>
          <w:lang w:val="mn-MN"/>
        </w:rPr>
        <w:t>4</w:t>
      </w:r>
      <w:r w:rsidR="000A3F72">
        <w:rPr>
          <w:rFonts w:ascii="Arial" w:eastAsiaTheme="minorHAnsi" w:hAnsi="Arial" w:cs="Arial"/>
          <w:sz w:val="22"/>
          <w:szCs w:val="22"/>
          <w:lang w:val="mn-MN"/>
        </w:rPr>
        <w:t>, 3.1.5</w:t>
      </w:r>
      <w:r w:rsidR="005C74BD" w:rsidRPr="005C74BD">
        <w:rPr>
          <w:rFonts w:ascii="Arial" w:eastAsiaTheme="minorHAnsi" w:hAnsi="Arial" w:cs="Arial"/>
          <w:sz w:val="22"/>
          <w:szCs w:val="22"/>
          <w:vertAlign w:val="superscript"/>
          <w:lang w:val="mn-MN"/>
        </w:rPr>
        <w:t>5</w:t>
      </w:r>
      <w:r w:rsidR="000A3F72">
        <w:rPr>
          <w:rFonts w:ascii="Arial" w:eastAsiaTheme="minorHAnsi" w:hAnsi="Arial" w:cs="Arial"/>
          <w:sz w:val="22"/>
          <w:szCs w:val="22"/>
          <w:lang w:val="mn-MN"/>
        </w:rPr>
        <w:t>-д заасан байгууллагууд шилэн дансны нэгдсэн цахим хуудаст хамрагдаж, хуульд заасан мэдээллийг бүрэн мэдээлсэн эсэх:</w:t>
      </w:r>
    </w:p>
    <w:p w:rsidR="0020559E" w:rsidRPr="00D470FB" w:rsidRDefault="0020559E" w:rsidP="00601F05">
      <w:pPr>
        <w:numPr>
          <w:ilvl w:val="0"/>
          <w:numId w:val="2"/>
        </w:numPr>
        <w:spacing w:line="276" w:lineRule="auto"/>
        <w:contextualSpacing/>
        <w:jc w:val="both"/>
        <w:rPr>
          <w:rFonts w:ascii="Arial" w:eastAsiaTheme="minorHAnsi" w:hAnsi="Arial" w:cs="Arial"/>
          <w:color w:val="FF0000"/>
          <w:sz w:val="22"/>
          <w:szCs w:val="22"/>
          <w:u w:val="single"/>
          <w:lang w:val="mn-MN"/>
        </w:rPr>
      </w:pPr>
      <w:r w:rsidRPr="000A3F72">
        <w:rPr>
          <w:rFonts w:ascii="Arial" w:eastAsiaTheme="minorHAnsi" w:hAnsi="Arial" w:cs="Arial"/>
          <w:sz w:val="22"/>
          <w:szCs w:val="22"/>
          <w:lang w:val="mn-MN"/>
        </w:rPr>
        <w:t>Хуулийн үйлчлэлд хамаарах байгууллагуудын шилэн дансны үйл ажиллагаанд тавих хяналтыг хэрэгжүүл</w:t>
      </w:r>
      <w:r w:rsidR="000A3F72" w:rsidRPr="000A3F72">
        <w:rPr>
          <w:rFonts w:ascii="Arial" w:eastAsiaTheme="minorHAnsi" w:hAnsi="Arial" w:cs="Arial"/>
          <w:sz w:val="22"/>
          <w:szCs w:val="22"/>
          <w:lang w:val="mn-MN"/>
        </w:rPr>
        <w:t xml:space="preserve">ж </w:t>
      </w:r>
      <w:r w:rsidR="000A3F72">
        <w:rPr>
          <w:rFonts w:ascii="Arial" w:eastAsiaTheme="minorHAnsi" w:hAnsi="Arial" w:cs="Arial"/>
          <w:sz w:val="22"/>
          <w:szCs w:val="22"/>
          <w:lang w:val="mn-MN"/>
        </w:rPr>
        <w:t>ө</w:t>
      </w:r>
      <w:r w:rsidRPr="000A3F72">
        <w:rPr>
          <w:rFonts w:ascii="Arial" w:eastAsiaTheme="minorHAnsi" w:hAnsi="Arial" w:cs="Arial"/>
          <w:color w:val="000000" w:themeColor="text1"/>
          <w:sz w:val="22"/>
          <w:szCs w:val="22"/>
          <w:lang w:val="mn-MN"/>
        </w:rPr>
        <w:t>мнөх аудитаар өгсөн албан шаардлага, зөвлөмжийг хэрэгжүүлсэн эсэх</w:t>
      </w:r>
      <w:r w:rsidR="00693FB8" w:rsidRPr="000A3F72">
        <w:rPr>
          <w:rFonts w:ascii="Arial" w:eastAsiaTheme="minorHAnsi" w:hAnsi="Arial" w:cs="Arial"/>
          <w:color w:val="000000" w:themeColor="text1"/>
          <w:sz w:val="22"/>
          <w:szCs w:val="22"/>
          <w:lang w:val="mn-MN"/>
        </w:rPr>
        <w:t>.</w:t>
      </w:r>
    </w:p>
    <w:p w:rsidR="00D470FB" w:rsidRPr="00463FE2" w:rsidRDefault="00D470FB" w:rsidP="00D470FB">
      <w:pPr>
        <w:spacing w:line="276" w:lineRule="auto"/>
        <w:ind w:left="1080"/>
        <w:contextualSpacing/>
        <w:jc w:val="both"/>
        <w:rPr>
          <w:rFonts w:ascii="Arial" w:eastAsiaTheme="minorHAnsi" w:hAnsi="Arial" w:cs="Arial"/>
          <w:color w:val="FF0000"/>
          <w:sz w:val="22"/>
          <w:szCs w:val="22"/>
          <w:u w:val="single"/>
          <w:lang w:val="mn-MN"/>
        </w:rPr>
      </w:pPr>
    </w:p>
    <w:p w:rsidR="0020559E" w:rsidRPr="0020559E" w:rsidRDefault="0020559E" w:rsidP="00CD1862">
      <w:pPr>
        <w:spacing w:line="276" w:lineRule="auto"/>
        <w:contextualSpacing/>
        <w:jc w:val="both"/>
        <w:rPr>
          <w:rFonts w:ascii="Arial" w:eastAsiaTheme="minorHAnsi" w:hAnsi="Arial" w:cs="Arial"/>
          <w:sz w:val="22"/>
          <w:szCs w:val="22"/>
          <w:lang w:val="mn-MN"/>
        </w:rPr>
      </w:pPr>
      <w:r w:rsidRPr="0020559E">
        <w:rPr>
          <w:rFonts w:ascii="Arial" w:eastAsiaTheme="minorHAnsi" w:hAnsi="Arial" w:cs="Arial"/>
          <w:b/>
          <w:sz w:val="22"/>
          <w:szCs w:val="22"/>
          <w:lang w:val="mn-MN"/>
        </w:rPr>
        <w:t>Аудитын хамрах хүрээ</w:t>
      </w:r>
      <w:r w:rsidR="00BF3715">
        <w:rPr>
          <w:rFonts w:ascii="Arial" w:eastAsiaTheme="minorHAnsi" w:hAnsi="Arial" w:cs="Arial"/>
          <w:sz w:val="22"/>
          <w:szCs w:val="22"/>
          <w:lang w:val="mn-MN"/>
        </w:rPr>
        <w:t>:</w:t>
      </w:r>
    </w:p>
    <w:p w:rsidR="0020559E" w:rsidRDefault="0020559E" w:rsidP="00CD1862">
      <w:pPr>
        <w:spacing w:line="276" w:lineRule="auto"/>
        <w:ind w:firstLine="720"/>
        <w:contextualSpacing/>
        <w:jc w:val="both"/>
        <w:rPr>
          <w:rFonts w:ascii="Arial" w:eastAsiaTheme="minorHAnsi" w:hAnsi="Arial" w:cs="Arial"/>
          <w:sz w:val="22"/>
          <w:szCs w:val="22"/>
          <w:lang w:val="mn-MN"/>
        </w:rPr>
      </w:pPr>
      <w:r w:rsidRPr="0020559E">
        <w:rPr>
          <w:rFonts w:ascii="Arial" w:eastAsiaTheme="minorHAnsi" w:hAnsi="Arial" w:cs="Arial"/>
          <w:sz w:val="22"/>
          <w:szCs w:val="22"/>
          <w:lang w:val="mn-MN"/>
        </w:rPr>
        <w:t>Аудитад</w:t>
      </w:r>
      <w:r w:rsidR="000A3F72">
        <w:rPr>
          <w:rFonts w:ascii="Arial" w:eastAsiaTheme="minorHAnsi" w:hAnsi="Arial" w:cs="Arial"/>
          <w:sz w:val="22"/>
          <w:szCs w:val="22"/>
          <w:lang w:val="mn-MN"/>
        </w:rPr>
        <w:t>аар шилэн тухай хуул</w:t>
      </w:r>
      <w:r w:rsidR="00496F9B">
        <w:rPr>
          <w:rFonts w:ascii="Arial" w:eastAsiaTheme="minorHAnsi" w:hAnsi="Arial" w:cs="Arial"/>
          <w:sz w:val="22"/>
          <w:szCs w:val="22"/>
          <w:lang w:val="mn-MN"/>
        </w:rPr>
        <w:t>ийн 3 дугаар зүйлийн 3.1.1-3.1.5</w:t>
      </w:r>
      <w:r w:rsidR="000A3F72">
        <w:rPr>
          <w:rFonts w:ascii="Arial" w:eastAsiaTheme="minorHAnsi" w:hAnsi="Arial" w:cs="Arial"/>
          <w:sz w:val="22"/>
          <w:szCs w:val="22"/>
          <w:lang w:val="mn-MN"/>
        </w:rPr>
        <w:t xml:space="preserve"> дахь хэсэгт заасан хуулийн этгээд, төрийн байгууллагыг тус хуулийн 8 дугаар зүйлийн 8.2-д заасны дагуу Төсвийн ерөнхийлөн захирагчдаас хэрэгжүүлж буй дотоод хяналтын дүн мэдээнд үндэслэн түүвэрлэн шалгалаа.</w:t>
      </w:r>
    </w:p>
    <w:p w:rsidR="00D470FB" w:rsidRPr="0020559E" w:rsidRDefault="00D470FB" w:rsidP="00CD1862">
      <w:pPr>
        <w:spacing w:line="276" w:lineRule="auto"/>
        <w:ind w:firstLine="720"/>
        <w:contextualSpacing/>
        <w:jc w:val="both"/>
        <w:rPr>
          <w:rFonts w:ascii="Arial" w:eastAsiaTheme="minorHAnsi" w:hAnsi="Arial" w:cs="Arial"/>
          <w:sz w:val="22"/>
          <w:szCs w:val="22"/>
          <w:lang w:val="mn-MN"/>
        </w:rPr>
      </w:pPr>
    </w:p>
    <w:p w:rsidR="00BF3715" w:rsidRPr="00BF3715" w:rsidRDefault="00BF3715" w:rsidP="00CD1862">
      <w:pPr>
        <w:spacing w:line="276" w:lineRule="auto"/>
        <w:contextualSpacing/>
        <w:jc w:val="both"/>
        <w:rPr>
          <w:rFonts w:ascii="Arial" w:eastAsiaTheme="minorHAnsi" w:hAnsi="Arial" w:cs="Arial"/>
          <w:b/>
          <w:sz w:val="22"/>
          <w:szCs w:val="22"/>
          <w:lang w:val="mn-MN"/>
        </w:rPr>
      </w:pPr>
      <w:r>
        <w:rPr>
          <w:rFonts w:ascii="Arial" w:eastAsiaTheme="minorHAnsi" w:hAnsi="Arial" w:cs="Arial"/>
          <w:b/>
          <w:sz w:val="22"/>
          <w:szCs w:val="22"/>
          <w:lang w:val="mn-MN"/>
        </w:rPr>
        <w:t>Аудитын арга зүй:</w:t>
      </w:r>
    </w:p>
    <w:p w:rsidR="00CD7B24" w:rsidRDefault="00BF3715" w:rsidP="00CD1862">
      <w:pPr>
        <w:spacing w:line="276" w:lineRule="auto"/>
        <w:ind w:firstLine="720"/>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 xml:space="preserve">Аудитыг гүйцэтгэхэд АДБОУС 100-400, 4000, </w:t>
      </w:r>
      <w:r w:rsidR="005D7F33">
        <w:rPr>
          <w:rFonts w:ascii="Arial" w:eastAsiaTheme="minorHAnsi" w:hAnsi="Arial" w:cs="Arial"/>
          <w:sz w:val="22"/>
          <w:szCs w:val="22"/>
          <w:lang w:val="mn-MN"/>
        </w:rPr>
        <w:t>4100 дугаа</w:t>
      </w:r>
      <w:r w:rsidRPr="00BF3715">
        <w:rPr>
          <w:rFonts w:ascii="Arial" w:eastAsiaTheme="minorHAnsi" w:hAnsi="Arial" w:cs="Arial"/>
          <w:sz w:val="22"/>
          <w:szCs w:val="22"/>
          <w:lang w:val="mn-MN"/>
        </w:rPr>
        <w:t>р стандартууд болон Төрийн хяналт шалгалтын стандарт, Нийцлийн аудитын түр журмыг баримтлан хуулийг хэрэгжүүлэгч байгууллага, аж ахуйн нэгжийн мэдээллийн самбар болон цахим хуудаст байрлуулсан мэдээллийг дансны хуулгын дүн, анхан шатны баримт, журналтай тулгах, дүн шинжилгээ хийх, холбогдох албан тушаалтнуудт</w:t>
      </w:r>
      <w:r w:rsidR="005D7F33">
        <w:rPr>
          <w:rFonts w:ascii="Arial" w:eastAsiaTheme="minorHAnsi" w:hAnsi="Arial" w:cs="Arial"/>
          <w:sz w:val="22"/>
          <w:szCs w:val="22"/>
          <w:lang w:val="mn-MN"/>
        </w:rPr>
        <w:t>а</w:t>
      </w:r>
      <w:r w:rsidRPr="00BF3715">
        <w:rPr>
          <w:rFonts w:ascii="Arial" w:eastAsiaTheme="minorHAnsi" w:hAnsi="Arial" w:cs="Arial"/>
          <w:sz w:val="22"/>
          <w:szCs w:val="22"/>
          <w:lang w:val="mn-MN"/>
        </w:rPr>
        <w:t>й уулзалт, ярилцлага зохион байгуулах, иргэд, хэрэглэгчдээс судалгаа авах зэрэг аудитын арга зүйг ашиглаж, аудитын хөтөлбөр, горимын дагуу нотлох зүйл цуглуулж, аудитын дүнд үндэсл</w:t>
      </w:r>
      <w:r w:rsidR="00C104AB">
        <w:rPr>
          <w:rFonts w:ascii="Arial" w:eastAsiaTheme="minorHAnsi" w:hAnsi="Arial" w:cs="Arial"/>
          <w:sz w:val="22"/>
          <w:szCs w:val="22"/>
          <w:lang w:val="mn-MN"/>
        </w:rPr>
        <w:t xml:space="preserve">эн дүгнэлт, зөвлөмж боловсрууллаа. </w:t>
      </w:r>
      <w:r w:rsidRPr="00BF3715">
        <w:rPr>
          <w:rFonts w:ascii="Arial" w:eastAsiaTheme="minorHAnsi" w:hAnsi="Arial" w:cs="Arial"/>
          <w:sz w:val="22"/>
          <w:szCs w:val="22"/>
          <w:lang w:val="mn-MN"/>
        </w:rPr>
        <w:t xml:space="preserve"> </w:t>
      </w:r>
    </w:p>
    <w:p w:rsidR="00D470FB" w:rsidRPr="00BF3715" w:rsidRDefault="00D470FB" w:rsidP="00CD1862">
      <w:pPr>
        <w:spacing w:line="276" w:lineRule="auto"/>
        <w:ind w:firstLine="720"/>
        <w:contextualSpacing/>
        <w:jc w:val="both"/>
        <w:rPr>
          <w:rFonts w:ascii="Arial" w:eastAsiaTheme="minorHAnsi" w:hAnsi="Arial" w:cs="Arial"/>
          <w:sz w:val="22"/>
          <w:szCs w:val="22"/>
          <w:lang w:val="mn-MN"/>
        </w:rPr>
      </w:pPr>
    </w:p>
    <w:p w:rsidR="00BF3715" w:rsidRPr="00BF3715" w:rsidRDefault="00BF3715" w:rsidP="00CD1862">
      <w:pPr>
        <w:spacing w:line="276" w:lineRule="auto"/>
        <w:contextualSpacing/>
        <w:jc w:val="both"/>
        <w:rPr>
          <w:rFonts w:ascii="Arial" w:eastAsiaTheme="minorHAnsi" w:hAnsi="Arial" w:cs="Arial"/>
          <w:b/>
          <w:sz w:val="22"/>
          <w:szCs w:val="22"/>
          <w:lang w:val="mn-MN"/>
        </w:rPr>
      </w:pPr>
      <w:r w:rsidRPr="00BF3715">
        <w:rPr>
          <w:rFonts w:ascii="Arial" w:eastAsiaTheme="minorHAnsi" w:hAnsi="Arial" w:cs="Arial"/>
          <w:b/>
          <w:sz w:val="22"/>
          <w:szCs w:val="22"/>
          <w:lang w:val="mn-MN"/>
        </w:rPr>
        <w:t>Аудитад ашиглах хууль тогтоомж, шалгуур үзүүлэлтүүд</w:t>
      </w:r>
      <w:r>
        <w:rPr>
          <w:rFonts w:ascii="Arial" w:eastAsiaTheme="minorHAnsi" w:hAnsi="Arial" w:cs="Arial"/>
          <w:b/>
          <w:sz w:val="22"/>
          <w:szCs w:val="22"/>
          <w:lang w:val="mn-MN"/>
        </w:rPr>
        <w:t>:</w:t>
      </w:r>
    </w:p>
    <w:p w:rsidR="00BF3715" w:rsidRPr="00BF3715" w:rsidRDefault="00BF3715" w:rsidP="00CD1862">
      <w:pPr>
        <w:tabs>
          <w:tab w:val="left" w:pos="0"/>
        </w:tabs>
        <w:spacing w:line="276" w:lineRule="auto"/>
        <w:ind w:firstLine="709"/>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 xml:space="preserve">Дараах хууль, эрхийн актуудыг шалгуур үзүүлэлт </w:t>
      </w:r>
      <w:r w:rsidR="00C104AB">
        <w:rPr>
          <w:rFonts w:ascii="Arial" w:eastAsiaTheme="minorHAnsi" w:hAnsi="Arial" w:cs="Arial"/>
          <w:sz w:val="22"/>
          <w:szCs w:val="22"/>
          <w:lang w:val="mn-MN"/>
        </w:rPr>
        <w:t>болгон ашиглалаа</w:t>
      </w:r>
      <w:r w:rsidRPr="00BF3715">
        <w:rPr>
          <w:rFonts w:ascii="Arial" w:eastAsiaTheme="minorHAnsi" w:hAnsi="Arial" w:cs="Arial"/>
          <w:sz w:val="22"/>
          <w:szCs w:val="22"/>
          <w:lang w:val="mn-MN"/>
        </w:rPr>
        <w:t>. Үүнд:</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Монгол улсын 201</w:t>
      </w:r>
      <w:r w:rsidR="003D298B">
        <w:rPr>
          <w:rFonts w:ascii="Arial" w:eastAsiaTheme="minorHAnsi" w:hAnsi="Arial" w:cs="Arial"/>
          <w:sz w:val="22"/>
          <w:szCs w:val="22"/>
          <w:lang w:val="mn-MN"/>
        </w:rPr>
        <w:t>7</w:t>
      </w:r>
      <w:r w:rsidRPr="00BF3715">
        <w:rPr>
          <w:rFonts w:ascii="Arial" w:eastAsiaTheme="minorHAnsi" w:hAnsi="Arial" w:cs="Arial"/>
          <w:sz w:val="22"/>
          <w:szCs w:val="22"/>
          <w:lang w:val="mn-MN"/>
        </w:rPr>
        <w:t xml:space="preserve"> оны төсвийн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Монгол улсын 201</w:t>
      </w:r>
      <w:r w:rsidR="003D298B">
        <w:rPr>
          <w:rFonts w:ascii="Arial" w:eastAsiaTheme="minorHAnsi" w:hAnsi="Arial" w:cs="Arial"/>
          <w:sz w:val="22"/>
          <w:szCs w:val="22"/>
          <w:lang w:val="mn-MN"/>
        </w:rPr>
        <w:t>7</w:t>
      </w:r>
      <w:r w:rsidRPr="00BF3715">
        <w:rPr>
          <w:rFonts w:ascii="Arial" w:eastAsiaTheme="minorHAnsi" w:hAnsi="Arial" w:cs="Arial"/>
          <w:sz w:val="22"/>
          <w:szCs w:val="22"/>
          <w:lang w:val="mn-MN"/>
        </w:rPr>
        <w:t xml:space="preserve"> оны төсвийн тухай хуульд нэмэлт өөрчлөлт оруулах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Монгол улсын 201</w:t>
      </w:r>
      <w:r w:rsidR="003D298B">
        <w:rPr>
          <w:rFonts w:ascii="Arial" w:eastAsiaTheme="minorHAnsi" w:hAnsi="Arial" w:cs="Arial"/>
          <w:sz w:val="22"/>
          <w:szCs w:val="22"/>
          <w:lang w:val="mn-MN"/>
        </w:rPr>
        <w:t>8</w:t>
      </w:r>
      <w:r w:rsidRPr="00BF3715">
        <w:rPr>
          <w:rFonts w:ascii="Arial" w:eastAsiaTheme="minorHAnsi" w:hAnsi="Arial" w:cs="Arial"/>
          <w:sz w:val="22"/>
          <w:szCs w:val="22"/>
          <w:lang w:val="mn-MN"/>
        </w:rPr>
        <w:t xml:space="preserve"> оны төсвийн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Мэдээллийн ил тод байдал ба мэдээлэл авах эрхийн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lastRenderedPageBreak/>
        <w:t>Нягтлан бодох бүртгэлийн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Төрийн болон орон нутгийн өмчийн хөрөнгөөр бараа, ажил, үйлчилгээ худалдан авах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Төрийн болон орон нутгийн өмчийн тухай хууль,</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Шилэн дансны тухай хууль</w:t>
      </w:r>
      <w:r w:rsidRPr="00BF3715">
        <w:rPr>
          <w:rFonts w:ascii="Arial" w:eastAsiaTheme="minorHAnsi" w:hAnsi="Arial" w:cs="Arial"/>
          <w:sz w:val="22"/>
          <w:szCs w:val="22"/>
        </w:rPr>
        <w:t>,</w:t>
      </w:r>
    </w:p>
    <w:p w:rsidR="00BF3715" w:rsidRP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Засгийн газрын 2016 оны 29 дүгээр тогтоолоор баталсан “Шилэн дансны цахим хуудсанд тавих мэдээллийн агуулга, нийтлэг стандартыг тогтоох журам”</w:t>
      </w:r>
      <w:r w:rsidRPr="00BF3715">
        <w:rPr>
          <w:rFonts w:ascii="Arial" w:eastAsiaTheme="minorHAnsi" w:hAnsi="Arial" w:cs="Arial"/>
          <w:sz w:val="22"/>
          <w:szCs w:val="22"/>
        </w:rPr>
        <w:t>,</w:t>
      </w:r>
    </w:p>
    <w:p w:rsidR="00BF3715" w:rsidRDefault="00BF3715" w:rsidP="00601F05">
      <w:pPr>
        <w:numPr>
          <w:ilvl w:val="0"/>
          <w:numId w:val="3"/>
        </w:numPr>
        <w:tabs>
          <w:tab w:val="left" w:pos="0"/>
        </w:tabs>
        <w:spacing w:line="276" w:lineRule="auto"/>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Бусад холбогдох хууль, дүрэм, журам.</w:t>
      </w:r>
    </w:p>
    <w:p w:rsidR="00D470FB" w:rsidRPr="00463FE2" w:rsidRDefault="00D470FB" w:rsidP="00D470FB">
      <w:pPr>
        <w:tabs>
          <w:tab w:val="left" w:pos="0"/>
        </w:tabs>
        <w:spacing w:line="276" w:lineRule="auto"/>
        <w:ind w:left="1170"/>
        <w:contextualSpacing/>
        <w:jc w:val="both"/>
        <w:rPr>
          <w:rFonts w:ascii="Arial" w:eastAsiaTheme="minorHAnsi" w:hAnsi="Arial" w:cs="Arial"/>
          <w:sz w:val="22"/>
          <w:szCs w:val="22"/>
          <w:lang w:val="mn-MN"/>
        </w:rPr>
      </w:pPr>
    </w:p>
    <w:p w:rsidR="00BF3715" w:rsidRDefault="00BF3715" w:rsidP="00CD1862">
      <w:pPr>
        <w:spacing w:line="276" w:lineRule="auto"/>
        <w:contextualSpacing/>
        <w:jc w:val="both"/>
        <w:rPr>
          <w:rFonts w:ascii="Arial" w:eastAsiaTheme="minorHAnsi" w:hAnsi="Arial" w:cs="Arial"/>
          <w:b/>
          <w:sz w:val="22"/>
          <w:szCs w:val="22"/>
          <w:lang w:val="mn-MN"/>
        </w:rPr>
      </w:pPr>
      <w:r>
        <w:rPr>
          <w:rFonts w:ascii="Arial" w:eastAsiaTheme="minorHAnsi" w:hAnsi="Arial" w:cs="Arial"/>
          <w:b/>
          <w:sz w:val="22"/>
          <w:szCs w:val="22"/>
          <w:lang w:val="mn-MN"/>
        </w:rPr>
        <w:t>Аудитыг гүйцэтгэсэн</w:t>
      </w:r>
      <w:r w:rsidRPr="00BF3715">
        <w:rPr>
          <w:rFonts w:ascii="Arial" w:eastAsiaTheme="minorHAnsi" w:hAnsi="Arial" w:cs="Arial"/>
          <w:b/>
          <w:sz w:val="22"/>
          <w:szCs w:val="22"/>
          <w:lang w:val="mn-MN"/>
        </w:rPr>
        <w:t xml:space="preserve"> хугацаа</w:t>
      </w:r>
      <w:r>
        <w:rPr>
          <w:rFonts w:ascii="Arial" w:eastAsiaTheme="minorHAnsi" w:hAnsi="Arial" w:cs="Arial"/>
          <w:b/>
          <w:sz w:val="22"/>
          <w:szCs w:val="22"/>
          <w:lang w:val="mn-MN"/>
        </w:rPr>
        <w:t>:</w:t>
      </w:r>
    </w:p>
    <w:p w:rsidR="00A458B0" w:rsidRDefault="00BF3715" w:rsidP="00CD1862">
      <w:pPr>
        <w:spacing w:line="276" w:lineRule="auto"/>
        <w:ind w:firstLine="720"/>
        <w:contextualSpacing/>
        <w:jc w:val="both"/>
        <w:rPr>
          <w:rFonts w:ascii="Arial" w:eastAsiaTheme="minorHAnsi" w:hAnsi="Arial" w:cs="Arial"/>
          <w:sz w:val="22"/>
          <w:szCs w:val="22"/>
          <w:lang w:val="mn-MN"/>
        </w:rPr>
      </w:pPr>
      <w:r w:rsidRPr="00BF3715">
        <w:rPr>
          <w:rFonts w:ascii="Arial" w:eastAsiaTheme="minorHAnsi" w:hAnsi="Arial" w:cs="Arial"/>
          <w:sz w:val="22"/>
          <w:szCs w:val="22"/>
          <w:lang w:val="mn-MN"/>
        </w:rPr>
        <w:t>Аудитын талбарын ажлыг  201</w:t>
      </w:r>
      <w:r w:rsidR="003D298B">
        <w:rPr>
          <w:rFonts w:ascii="Arial" w:eastAsiaTheme="minorHAnsi" w:hAnsi="Arial" w:cs="Arial"/>
          <w:sz w:val="22"/>
          <w:szCs w:val="22"/>
          <w:lang w:val="mn-MN"/>
        </w:rPr>
        <w:t>8</w:t>
      </w:r>
      <w:r w:rsidRPr="00BF3715">
        <w:rPr>
          <w:rFonts w:ascii="Arial" w:eastAsiaTheme="minorHAnsi" w:hAnsi="Arial" w:cs="Arial"/>
          <w:sz w:val="22"/>
          <w:szCs w:val="22"/>
          <w:lang w:val="mn-MN"/>
        </w:rPr>
        <w:t xml:space="preserve"> оны 10 дугаар сарын </w:t>
      </w:r>
      <w:r w:rsidR="003D298B">
        <w:rPr>
          <w:rFonts w:ascii="Arial" w:eastAsiaTheme="minorHAnsi" w:hAnsi="Arial" w:cs="Arial"/>
          <w:sz w:val="22"/>
          <w:szCs w:val="22"/>
          <w:lang w:val="mn-MN"/>
        </w:rPr>
        <w:t>15</w:t>
      </w:r>
      <w:r w:rsidRPr="00BF3715">
        <w:rPr>
          <w:rFonts w:ascii="Arial" w:eastAsiaTheme="minorHAnsi" w:hAnsi="Arial" w:cs="Arial"/>
          <w:sz w:val="22"/>
          <w:szCs w:val="22"/>
          <w:lang w:val="mn-MN"/>
        </w:rPr>
        <w:t>-</w:t>
      </w:r>
      <w:r w:rsidR="003D298B">
        <w:rPr>
          <w:rFonts w:ascii="Arial" w:eastAsiaTheme="minorHAnsi" w:hAnsi="Arial" w:cs="Arial"/>
          <w:sz w:val="22"/>
          <w:szCs w:val="22"/>
          <w:lang w:val="mn-MN"/>
        </w:rPr>
        <w:t>аас</w:t>
      </w:r>
      <w:r w:rsidRPr="00BF3715">
        <w:rPr>
          <w:rFonts w:ascii="Arial" w:eastAsiaTheme="minorHAnsi" w:hAnsi="Arial" w:cs="Arial"/>
          <w:sz w:val="22"/>
          <w:szCs w:val="22"/>
          <w:lang w:val="mn-MN"/>
        </w:rPr>
        <w:t xml:space="preserve">, тайлагналын үе шатны ажлыг 11 дүгээр сарын </w:t>
      </w:r>
      <w:r w:rsidR="003D298B">
        <w:rPr>
          <w:rFonts w:ascii="Arial" w:eastAsiaTheme="minorHAnsi" w:hAnsi="Arial" w:cs="Arial"/>
          <w:sz w:val="22"/>
          <w:szCs w:val="22"/>
          <w:lang w:val="mn-MN"/>
        </w:rPr>
        <w:t>20</w:t>
      </w:r>
      <w:r w:rsidRPr="00BF3715">
        <w:rPr>
          <w:rFonts w:ascii="Arial" w:eastAsiaTheme="minorHAnsi" w:hAnsi="Arial" w:cs="Arial"/>
          <w:sz w:val="22"/>
          <w:szCs w:val="22"/>
          <w:lang w:val="mn-MN"/>
        </w:rPr>
        <w:t>-</w:t>
      </w:r>
      <w:r w:rsidR="003D298B">
        <w:rPr>
          <w:rFonts w:ascii="Arial" w:eastAsiaTheme="minorHAnsi" w:hAnsi="Arial" w:cs="Arial"/>
          <w:sz w:val="22"/>
          <w:szCs w:val="22"/>
          <w:lang w:val="mn-MN"/>
        </w:rPr>
        <w:t>оос</w:t>
      </w:r>
      <w:r w:rsidRPr="00BF3715">
        <w:rPr>
          <w:rFonts w:ascii="Arial" w:eastAsiaTheme="minorHAnsi" w:hAnsi="Arial" w:cs="Arial"/>
          <w:sz w:val="22"/>
          <w:szCs w:val="22"/>
          <w:lang w:val="mn-MN"/>
        </w:rPr>
        <w:t xml:space="preserve"> эхлэн, тайланг 201</w:t>
      </w:r>
      <w:r w:rsidR="003D298B">
        <w:rPr>
          <w:rFonts w:ascii="Arial" w:eastAsiaTheme="minorHAnsi" w:hAnsi="Arial" w:cs="Arial"/>
          <w:sz w:val="22"/>
          <w:szCs w:val="22"/>
          <w:lang w:val="mn-MN"/>
        </w:rPr>
        <w:t>8</w:t>
      </w:r>
      <w:r w:rsidRPr="00BF3715">
        <w:rPr>
          <w:rFonts w:ascii="Arial" w:eastAsiaTheme="minorHAnsi" w:hAnsi="Arial" w:cs="Arial"/>
          <w:sz w:val="22"/>
          <w:szCs w:val="22"/>
          <w:lang w:val="mn-MN"/>
        </w:rPr>
        <w:t xml:space="preserve"> оны 11 дүгээр сарын </w:t>
      </w:r>
      <w:r w:rsidR="003D298B">
        <w:rPr>
          <w:rFonts w:ascii="Arial" w:eastAsiaTheme="minorHAnsi" w:hAnsi="Arial" w:cs="Arial"/>
          <w:sz w:val="22"/>
          <w:szCs w:val="22"/>
          <w:lang w:val="mn-MN"/>
        </w:rPr>
        <w:t>25</w:t>
      </w:r>
      <w:r w:rsidRPr="00BF3715">
        <w:rPr>
          <w:rFonts w:ascii="Arial" w:eastAsiaTheme="minorHAnsi" w:hAnsi="Arial" w:cs="Arial"/>
          <w:sz w:val="22"/>
          <w:szCs w:val="22"/>
          <w:lang w:val="mn-MN"/>
        </w:rPr>
        <w:t>-ны өдрийн дотор үе шатны хяналтаар оруулж, Тэргүүлэх аудитороор баталгаажуулж, 201</w:t>
      </w:r>
      <w:r w:rsidR="003D298B">
        <w:rPr>
          <w:rFonts w:ascii="Arial" w:eastAsiaTheme="minorHAnsi" w:hAnsi="Arial" w:cs="Arial"/>
          <w:sz w:val="22"/>
          <w:szCs w:val="22"/>
          <w:lang w:val="mn-MN"/>
        </w:rPr>
        <w:t>8</w:t>
      </w:r>
      <w:r w:rsidRPr="00BF3715">
        <w:rPr>
          <w:rFonts w:ascii="Arial" w:eastAsiaTheme="minorHAnsi" w:hAnsi="Arial" w:cs="Arial"/>
          <w:sz w:val="22"/>
          <w:szCs w:val="22"/>
          <w:lang w:val="mn-MN"/>
        </w:rPr>
        <w:t xml:space="preserve"> оны 11 дүгээр сарын </w:t>
      </w:r>
      <w:r w:rsidR="003D298B">
        <w:rPr>
          <w:rFonts w:ascii="Arial" w:eastAsiaTheme="minorHAnsi" w:hAnsi="Arial" w:cs="Arial"/>
          <w:sz w:val="22"/>
          <w:szCs w:val="22"/>
          <w:lang w:val="mn-MN"/>
        </w:rPr>
        <w:t>3</w:t>
      </w:r>
      <w:r w:rsidRPr="00BF3715">
        <w:rPr>
          <w:rFonts w:ascii="Arial" w:eastAsiaTheme="minorHAnsi" w:hAnsi="Arial" w:cs="Arial"/>
          <w:sz w:val="22"/>
          <w:szCs w:val="22"/>
          <w:lang w:val="mn-MN"/>
        </w:rPr>
        <w:t xml:space="preserve">0-ны өдрийн </w:t>
      </w:r>
      <w:r w:rsidR="00C104AB">
        <w:rPr>
          <w:rFonts w:ascii="Arial" w:eastAsiaTheme="minorHAnsi" w:hAnsi="Arial" w:cs="Arial"/>
          <w:sz w:val="22"/>
          <w:szCs w:val="22"/>
          <w:lang w:val="mn-MN"/>
        </w:rPr>
        <w:t>дотор ҮАГ-т хүргүүллээ</w:t>
      </w:r>
      <w:r w:rsidRPr="00BF3715">
        <w:rPr>
          <w:rFonts w:ascii="Arial" w:eastAsiaTheme="minorHAnsi" w:hAnsi="Arial" w:cs="Arial"/>
          <w:sz w:val="22"/>
          <w:szCs w:val="22"/>
          <w:lang w:val="mn-MN"/>
        </w:rPr>
        <w:t xml:space="preserve">. </w:t>
      </w:r>
    </w:p>
    <w:p w:rsidR="00D470FB" w:rsidRPr="00463FE2" w:rsidRDefault="00D470FB" w:rsidP="00CD1862">
      <w:pPr>
        <w:spacing w:line="276" w:lineRule="auto"/>
        <w:ind w:firstLine="720"/>
        <w:contextualSpacing/>
        <w:jc w:val="both"/>
        <w:rPr>
          <w:rFonts w:ascii="Arial" w:eastAsiaTheme="minorHAnsi" w:hAnsi="Arial" w:cs="Arial"/>
          <w:sz w:val="22"/>
          <w:szCs w:val="22"/>
          <w:lang w:val="mn-MN"/>
        </w:rPr>
      </w:pPr>
    </w:p>
    <w:p w:rsidR="00493AB4" w:rsidRDefault="00F812EC" w:rsidP="00CD1862">
      <w:pPr>
        <w:spacing w:line="276" w:lineRule="auto"/>
        <w:jc w:val="both"/>
        <w:rPr>
          <w:rFonts w:ascii="Arial" w:hAnsi="Arial" w:cs="Arial"/>
          <w:sz w:val="22"/>
          <w:szCs w:val="22"/>
          <w:lang w:val="mn-MN"/>
        </w:rPr>
      </w:pPr>
      <w:r w:rsidRPr="003A5DFE">
        <w:rPr>
          <w:rFonts w:ascii="Arial" w:hAnsi="Arial" w:cs="Arial"/>
          <w:b/>
          <w:sz w:val="22"/>
          <w:szCs w:val="22"/>
          <w:lang w:val="mn-MN"/>
        </w:rPr>
        <w:t>Үндсэн мэдээлэл:</w:t>
      </w:r>
      <w:r w:rsidRPr="003A5DFE">
        <w:rPr>
          <w:rFonts w:ascii="Arial" w:hAnsi="Arial" w:cs="Arial"/>
          <w:sz w:val="22"/>
          <w:szCs w:val="22"/>
          <w:lang w:val="mn-MN"/>
        </w:rPr>
        <w:t xml:space="preserve"> </w:t>
      </w:r>
    </w:p>
    <w:p w:rsidR="00493AB4" w:rsidRPr="00493AB4" w:rsidRDefault="00493AB4" w:rsidP="00CD1862">
      <w:pPr>
        <w:spacing w:line="276" w:lineRule="auto"/>
        <w:ind w:firstLine="720"/>
        <w:jc w:val="both"/>
        <w:rPr>
          <w:rFonts w:ascii="Arial" w:hAnsi="Arial" w:cs="Arial"/>
          <w:sz w:val="22"/>
          <w:szCs w:val="22"/>
          <w:lang w:val="mn-MN"/>
        </w:rPr>
      </w:pPr>
      <w:r w:rsidRPr="00493AB4">
        <w:rPr>
          <w:rFonts w:ascii="Arial" w:hAnsi="Arial" w:cs="Arial"/>
          <w:sz w:val="22"/>
          <w:szCs w:val="22"/>
          <w:lang w:val="mn-MN"/>
        </w:rPr>
        <w:t>Улс, орон нутгийн төсөв, улсын болон орон нутгийн өмчийн хөрөнгийг үр ашигтай захиран зарцуулах зорилгоор төсвийн удирдлагыг хэрэгжүүлэх шийдвэр, үйл ажиллагаа ил тод, нээлттэй, ойлгомжтой байх, түүнд олон нийт хяналт тавих мэдээллийн тогтолцоог бүрдүүлэх зорилго бүхий Шилэн дансны тухай хууль 2015 оны 1 дүгээр сарын 1-ний өдрөөс хэрэгжиж эхэлсэн.</w:t>
      </w:r>
    </w:p>
    <w:p w:rsidR="00493AB4" w:rsidRPr="00325E78" w:rsidRDefault="00493AB4" w:rsidP="00CD1862">
      <w:pPr>
        <w:spacing w:line="276" w:lineRule="auto"/>
        <w:ind w:firstLine="720"/>
        <w:jc w:val="both"/>
        <w:rPr>
          <w:rFonts w:ascii="Arial" w:hAnsi="Arial" w:cs="Arial"/>
          <w:sz w:val="22"/>
          <w:szCs w:val="22"/>
          <w:lang w:val="mn-MN"/>
        </w:rPr>
      </w:pPr>
      <w:r w:rsidRPr="00493AB4">
        <w:rPr>
          <w:rFonts w:ascii="Arial" w:hAnsi="Arial" w:cs="Arial"/>
          <w:sz w:val="22"/>
          <w:szCs w:val="22"/>
          <w:lang w:val="mn-MN"/>
        </w:rPr>
        <w:t>Шилэн дансны тухай хуулийн 3 дугаар зүйлийн 3.1.1-д заасан төрийн болон орон нутгийн өмчийн хуулийн этгээд Шилэн дансны нэгдсэн цахим хуудаст 7 төрлийн мэдээлэл, 3.1.2-т заасан төрийн өмчит үйлдвэрийн газар 7 төрлийн мэдээлэл, 3.1.3-т заасан хяналтын багц буюу түүнээс дээш хэмжээний хувьцааг нь төр, орон нутаг болон тэдгээрийн нэгдмэл сонирхолтой этгээд эзэмшиж байгаа компани 3 төрлийн мэдээлэл</w:t>
      </w:r>
      <w:r w:rsidR="00FB1D17">
        <w:rPr>
          <w:rFonts w:ascii="Arial" w:hAnsi="Arial" w:cs="Arial"/>
          <w:sz w:val="22"/>
          <w:szCs w:val="22"/>
          <w:lang w:val="mn-MN"/>
        </w:rPr>
        <w:t xml:space="preserve">, 3.1.4, 3.1.5-т заасан </w:t>
      </w:r>
      <w:r w:rsidR="00FB1D17" w:rsidRPr="00325E78">
        <w:rPr>
          <w:rFonts w:ascii="Arial" w:hAnsi="Arial" w:cs="Arial"/>
          <w:sz w:val="22"/>
          <w:szCs w:val="22"/>
          <w:lang w:val="mn-MN"/>
        </w:rPr>
        <w:t>байгууллагууд 1 төрлийн мэдээлэл</w:t>
      </w:r>
      <w:r w:rsidRPr="00325E78">
        <w:rPr>
          <w:rFonts w:ascii="Arial" w:hAnsi="Arial" w:cs="Arial"/>
          <w:sz w:val="22"/>
          <w:szCs w:val="22"/>
          <w:lang w:val="mn-MN"/>
        </w:rPr>
        <w:t xml:space="preserve"> тус бүр оруулахаар хуульчилжээ.</w:t>
      </w:r>
    </w:p>
    <w:p w:rsidR="002E1208" w:rsidRPr="0015710B" w:rsidRDefault="002E1208" w:rsidP="00CD1862">
      <w:pPr>
        <w:spacing w:line="276" w:lineRule="auto"/>
        <w:ind w:firstLine="720"/>
        <w:jc w:val="both"/>
        <w:rPr>
          <w:rFonts w:ascii="Arial" w:hAnsi="Arial" w:cs="Arial"/>
          <w:sz w:val="22"/>
          <w:szCs w:val="22"/>
        </w:rPr>
      </w:pPr>
      <w:r w:rsidRPr="0015710B">
        <w:rPr>
          <w:rFonts w:ascii="Arial" w:hAnsi="Arial" w:cs="Arial"/>
          <w:sz w:val="22"/>
          <w:szCs w:val="22"/>
          <w:lang w:val="mn-MN"/>
        </w:rPr>
        <w:t>Ай</w:t>
      </w:r>
      <w:r w:rsidR="001B6FA6" w:rsidRPr="0015710B">
        <w:rPr>
          <w:rFonts w:ascii="Arial" w:hAnsi="Arial" w:cs="Arial"/>
          <w:sz w:val="22"/>
          <w:szCs w:val="22"/>
        </w:rPr>
        <w:t>мгийн хэмжээнд Ш</w:t>
      </w:r>
      <w:r w:rsidRPr="0015710B">
        <w:rPr>
          <w:rFonts w:ascii="Arial" w:hAnsi="Arial" w:cs="Arial"/>
          <w:sz w:val="22"/>
          <w:szCs w:val="22"/>
        </w:rPr>
        <w:t>илэн дансны тухай хуулийн 3 ду</w:t>
      </w:r>
      <w:r w:rsidR="006D5EBD" w:rsidRPr="0015710B">
        <w:rPr>
          <w:rFonts w:ascii="Arial" w:hAnsi="Arial" w:cs="Arial"/>
          <w:sz w:val="22"/>
          <w:szCs w:val="22"/>
        </w:rPr>
        <w:t>гаар зүйл</w:t>
      </w:r>
      <w:r w:rsidR="001851E1" w:rsidRPr="0015710B">
        <w:rPr>
          <w:rFonts w:ascii="Arial" w:hAnsi="Arial" w:cs="Arial"/>
          <w:sz w:val="22"/>
          <w:szCs w:val="22"/>
        </w:rPr>
        <w:t>ийн 3.1.1-д хамаарах 110</w:t>
      </w:r>
      <w:r w:rsidR="006D5EBD" w:rsidRPr="0015710B">
        <w:rPr>
          <w:rFonts w:ascii="Arial" w:hAnsi="Arial" w:cs="Arial"/>
          <w:sz w:val="22"/>
          <w:szCs w:val="22"/>
        </w:rPr>
        <w:t xml:space="preserve">, 3.1.2-д хамаарах </w:t>
      </w:r>
      <w:r w:rsidR="001851E1" w:rsidRPr="0015710B">
        <w:rPr>
          <w:rFonts w:ascii="Arial" w:hAnsi="Arial" w:cs="Arial"/>
          <w:sz w:val="22"/>
          <w:szCs w:val="22"/>
          <w:lang w:val="mn-MN"/>
        </w:rPr>
        <w:t>4</w:t>
      </w:r>
      <w:r w:rsidR="006D5EBD" w:rsidRPr="0015710B">
        <w:rPr>
          <w:rFonts w:ascii="Arial" w:hAnsi="Arial" w:cs="Arial"/>
          <w:sz w:val="22"/>
          <w:szCs w:val="22"/>
        </w:rPr>
        <w:t>, 3.1.3-д хамаарах байгууллага 1</w:t>
      </w:r>
      <w:r w:rsidR="001851E1" w:rsidRPr="0015710B">
        <w:rPr>
          <w:rFonts w:ascii="Arial" w:hAnsi="Arial" w:cs="Arial"/>
          <w:sz w:val="22"/>
          <w:szCs w:val="22"/>
        </w:rPr>
        <w:t>, 3.1.5-д хамаарах 23</w:t>
      </w:r>
      <w:r w:rsidRPr="0015710B">
        <w:rPr>
          <w:rFonts w:ascii="Arial" w:hAnsi="Arial" w:cs="Arial"/>
          <w:sz w:val="22"/>
          <w:szCs w:val="22"/>
        </w:rPr>
        <w:t xml:space="preserve">, нийт </w:t>
      </w:r>
      <w:r w:rsidR="00B07BD3" w:rsidRPr="0015710B">
        <w:rPr>
          <w:rFonts w:ascii="Arial" w:hAnsi="Arial" w:cs="Arial"/>
          <w:sz w:val="22"/>
          <w:szCs w:val="22"/>
          <w:lang w:val="mn-MN"/>
        </w:rPr>
        <w:t>1</w:t>
      </w:r>
      <w:r w:rsidR="001851E1" w:rsidRPr="0015710B">
        <w:rPr>
          <w:rFonts w:ascii="Arial" w:hAnsi="Arial" w:cs="Arial"/>
          <w:sz w:val="22"/>
          <w:szCs w:val="22"/>
          <w:lang w:val="mn-MN"/>
        </w:rPr>
        <w:t>38</w:t>
      </w:r>
      <w:r w:rsidRPr="0015710B">
        <w:rPr>
          <w:rFonts w:ascii="Arial" w:hAnsi="Arial" w:cs="Arial"/>
          <w:sz w:val="22"/>
          <w:szCs w:val="22"/>
        </w:rPr>
        <w:t xml:space="preserve"> байгууллага, аж ахуй нэгж байгаага</w:t>
      </w:r>
      <w:r w:rsidR="00B07BD3" w:rsidRPr="0015710B">
        <w:rPr>
          <w:rFonts w:ascii="Arial" w:hAnsi="Arial" w:cs="Arial"/>
          <w:sz w:val="22"/>
          <w:szCs w:val="22"/>
        </w:rPr>
        <w:t>ас 1</w:t>
      </w:r>
      <w:r w:rsidR="00B07BD3" w:rsidRPr="0015710B">
        <w:rPr>
          <w:rFonts w:ascii="Arial" w:hAnsi="Arial" w:cs="Arial"/>
          <w:sz w:val="22"/>
          <w:szCs w:val="22"/>
          <w:lang w:val="mn-MN"/>
        </w:rPr>
        <w:t>3</w:t>
      </w:r>
      <w:r w:rsidR="001851E1" w:rsidRPr="0015710B">
        <w:rPr>
          <w:rFonts w:ascii="Arial" w:hAnsi="Arial" w:cs="Arial"/>
          <w:sz w:val="22"/>
          <w:szCs w:val="22"/>
          <w:lang w:val="mn-MN"/>
        </w:rPr>
        <w:t>8</w:t>
      </w:r>
      <w:r w:rsidRPr="0015710B">
        <w:rPr>
          <w:rFonts w:ascii="Arial" w:hAnsi="Arial" w:cs="Arial"/>
          <w:sz w:val="22"/>
          <w:szCs w:val="22"/>
        </w:rPr>
        <w:t xml:space="preserve"> нь шилэн дансны нэгдсэн сайтад бүртгэлтэй, холбогдох мэдээллээ байршуулж байна.</w:t>
      </w:r>
    </w:p>
    <w:p w:rsidR="00D470FB" w:rsidRDefault="00F17315" w:rsidP="00CD1862">
      <w:pPr>
        <w:spacing w:line="276" w:lineRule="auto"/>
        <w:jc w:val="both"/>
        <w:rPr>
          <w:rFonts w:ascii="Arial" w:hAnsi="Arial" w:cs="Arial"/>
          <w:sz w:val="22"/>
          <w:szCs w:val="22"/>
          <w:lang w:val="mn-MN"/>
        </w:rPr>
      </w:pPr>
      <w:r w:rsidRPr="0015710B">
        <w:rPr>
          <w:rFonts w:ascii="Arial" w:hAnsi="Arial" w:cs="Arial"/>
          <w:sz w:val="22"/>
          <w:szCs w:val="22"/>
          <w:lang w:val="mn-MN"/>
        </w:rPr>
        <w:t xml:space="preserve">Уг аудитад </w:t>
      </w:r>
      <w:r w:rsidR="00FB1D17" w:rsidRPr="0015710B">
        <w:rPr>
          <w:rFonts w:ascii="Arial" w:hAnsi="Arial" w:cs="Arial"/>
          <w:sz w:val="22"/>
          <w:szCs w:val="22"/>
          <w:lang w:val="mn-MN"/>
        </w:rPr>
        <w:t>нийт 13</w:t>
      </w:r>
      <w:r w:rsidR="00B07BD3" w:rsidRPr="0015710B">
        <w:rPr>
          <w:rFonts w:ascii="Arial" w:hAnsi="Arial" w:cs="Arial"/>
          <w:sz w:val="22"/>
          <w:szCs w:val="22"/>
          <w:lang w:val="mn-MN"/>
        </w:rPr>
        <w:t>6</w:t>
      </w:r>
      <w:r w:rsidR="00FB1D17" w:rsidRPr="0015710B">
        <w:rPr>
          <w:rFonts w:ascii="Arial" w:hAnsi="Arial" w:cs="Arial"/>
          <w:sz w:val="22"/>
          <w:szCs w:val="22"/>
          <w:lang w:val="mn-MN"/>
        </w:rPr>
        <w:t xml:space="preserve"> </w:t>
      </w:r>
      <w:r w:rsidRPr="0015710B">
        <w:rPr>
          <w:rFonts w:ascii="Arial" w:hAnsi="Arial" w:cs="Arial"/>
          <w:sz w:val="22"/>
          <w:szCs w:val="22"/>
          <w:lang w:val="mn-MN"/>
        </w:rPr>
        <w:t>байгууллаг</w:t>
      </w:r>
      <w:r w:rsidR="00FB1D17" w:rsidRPr="0015710B">
        <w:rPr>
          <w:rFonts w:ascii="Arial" w:hAnsi="Arial" w:cs="Arial"/>
          <w:sz w:val="22"/>
          <w:szCs w:val="22"/>
          <w:lang w:val="mn-MN"/>
        </w:rPr>
        <w:t>ыг хамрууллаа</w:t>
      </w:r>
      <w:r w:rsidR="00493AB4" w:rsidRPr="0015710B">
        <w:rPr>
          <w:rFonts w:ascii="Arial" w:hAnsi="Arial" w:cs="Arial"/>
          <w:sz w:val="22"/>
          <w:szCs w:val="22"/>
          <w:lang w:val="mn-MN"/>
        </w:rPr>
        <w:t>.</w:t>
      </w:r>
    </w:p>
    <w:p w:rsidR="00493AB4" w:rsidRPr="0015710B" w:rsidRDefault="00F17315" w:rsidP="00CD1862">
      <w:pPr>
        <w:spacing w:line="276" w:lineRule="auto"/>
        <w:jc w:val="both"/>
        <w:rPr>
          <w:rFonts w:ascii="Arial" w:hAnsi="Arial" w:cs="Arial"/>
          <w:sz w:val="22"/>
          <w:szCs w:val="22"/>
          <w:lang w:val="mn-MN"/>
        </w:rPr>
      </w:pPr>
      <w:r w:rsidRPr="0015710B">
        <w:rPr>
          <w:rFonts w:ascii="Arial" w:hAnsi="Arial" w:cs="Arial"/>
          <w:sz w:val="22"/>
          <w:szCs w:val="22"/>
          <w:lang w:val="mn-MN"/>
        </w:rPr>
        <w:t>Үүнд</w:t>
      </w:r>
      <w:r w:rsidR="00493AB4" w:rsidRPr="0015710B">
        <w:rPr>
          <w:rFonts w:ascii="Arial" w:hAnsi="Arial" w:cs="Arial"/>
          <w:sz w:val="22"/>
          <w:szCs w:val="22"/>
          <w:lang w:val="mn-MN"/>
        </w:rPr>
        <w:t xml:space="preserve"> нь:</w:t>
      </w:r>
    </w:p>
    <w:p w:rsidR="00FB1D17" w:rsidRPr="0015710B" w:rsidRDefault="00493AB4"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Орон н</w:t>
      </w:r>
      <w:r w:rsidR="00FB1D17" w:rsidRPr="0015710B">
        <w:rPr>
          <w:rFonts w:ascii="Arial" w:hAnsi="Arial" w:cs="Arial"/>
          <w:sz w:val="22"/>
          <w:szCs w:val="22"/>
          <w:lang w:val="mn-MN"/>
        </w:rPr>
        <w:t>утгийн өмчит хуулийн этгээд – 7</w:t>
      </w:r>
      <w:r w:rsidR="00463FE2" w:rsidRPr="0015710B">
        <w:rPr>
          <w:rFonts w:ascii="Arial" w:hAnsi="Arial" w:cs="Arial"/>
          <w:sz w:val="22"/>
          <w:szCs w:val="22"/>
          <w:lang w:val="mn-MN"/>
        </w:rPr>
        <w:t>7</w:t>
      </w:r>
      <w:r w:rsidR="00FB1D17" w:rsidRPr="0015710B">
        <w:rPr>
          <w:rFonts w:ascii="Arial" w:hAnsi="Arial" w:cs="Arial"/>
          <w:sz w:val="22"/>
          <w:szCs w:val="22"/>
          <w:lang w:val="mn-MN"/>
        </w:rPr>
        <w:t xml:space="preserve">, </w:t>
      </w:r>
    </w:p>
    <w:p w:rsidR="00FB1D17" w:rsidRPr="0015710B" w:rsidRDefault="00FB1D17"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ОНӨААТҮГ – 5,</w:t>
      </w:r>
    </w:p>
    <w:p w:rsidR="00493AB4" w:rsidRPr="0015710B" w:rsidRDefault="00FB1D17"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Төрийн өмчит хуулийн этгээд – 2</w:t>
      </w:r>
      <w:r w:rsidR="00F0171C" w:rsidRPr="0015710B">
        <w:rPr>
          <w:rFonts w:ascii="Arial" w:hAnsi="Arial" w:cs="Arial"/>
          <w:sz w:val="22"/>
          <w:szCs w:val="22"/>
          <w:lang w:val="mn-MN"/>
        </w:rPr>
        <w:t>8</w:t>
      </w:r>
      <w:r w:rsidR="00493AB4" w:rsidRPr="0015710B">
        <w:rPr>
          <w:rFonts w:ascii="Arial" w:hAnsi="Arial" w:cs="Arial"/>
          <w:sz w:val="22"/>
          <w:szCs w:val="22"/>
          <w:lang w:val="mn-MN"/>
        </w:rPr>
        <w:t>,</w:t>
      </w:r>
    </w:p>
    <w:p w:rsidR="00493AB4" w:rsidRPr="0015710B" w:rsidRDefault="00493AB4"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Т</w:t>
      </w:r>
      <w:r w:rsidR="00FB1D17" w:rsidRPr="0015710B">
        <w:rPr>
          <w:rFonts w:ascii="Arial" w:hAnsi="Arial" w:cs="Arial"/>
          <w:sz w:val="22"/>
          <w:szCs w:val="22"/>
          <w:lang w:val="mn-MN"/>
        </w:rPr>
        <w:t>өрийн өмчит үйлдвэрийн газар – 4,</w:t>
      </w:r>
    </w:p>
    <w:p w:rsidR="00FB1D17" w:rsidRPr="0015710B" w:rsidRDefault="00FB1D17"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Эрдэнэт үйлдвэр ХХК,</w:t>
      </w:r>
    </w:p>
    <w:p w:rsidR="00FB1D17" w:rsidRPr="0015710B" w:rsidRDefault="00FB1D17"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 xml:space="preserve">ӨЭМТ – </w:t>
      </w:r>
      <w:r w:rsidR="00C65B25" w:rsidRPr="0015710B">
        <w:rPr>
          <w:rFonts w:ascii="Arial" w:hAnsi="Arial" w:cs="Arial"/>
          <w:sz w:val="22"/>
          <w:szCs w:val="22"/>
          <w:lang w:val="mn-MN"/>
        </w:rPr>
        <w:t>8</w:t>
      </w:r>
      <w:r w:rsidRPr="0015710B">
        <w:rPr>
          <w:rFonts w:ascii="Arial" w:hAnsi="Arial" w:cs="Arial"/>
          <w:sz w:val="22"/>
          <w:szCs w:val="22"/>
          <w:lang w:val="mn-MN"/>
        </w:rPr>
        <w:t>,</w:t>
      </w:r>
    </w:p>
    <w:p w:rsidR="00FB1D17" w:rsidRPr="0015710B" w:rsidRDefault="00FB1D17" w:rsidP="00601F05">
      <w:pPr>
        <w:pStyle w:val="ListParagraph"/>
        <w:numPr>
          <w:ilvl w:val="0"/>
          <w:numId w:val="6"/>
        </w:numPr>
        <w:spacing w:line="276" w:lineRule="auto"/>
        <w:jc w:val="both"/>
        <w:rPr>
          <w:rFonts w:ascii="Arial" w:hAnsi="Arial" w:cs="Arial"/>
          <w:sz w:val="22"/>
          <w:szCs w:val="22"/>
          <w:lang w:val="mn-MN"/>
        </w:rPr>
      </w:pPr>
      <w:r w:rsidRPr="0015710B">
        <w:rPr>
          <w:rFonts w:ascii="Arial" w:hAnsi="Arial" w:cs="Arial"/>
          <w:sz w:val="22"/>
          <w:szCs w:val="22"/>
          <w:lang w:val="mn-MN"/>
        </w:rPr>
        <w:t>Хувийн сургууль</w:t>
      </w:r>
      <w:r w:rsidR="006D5EBD" w:rsidRPr="0015710B">
        <w:rPr>
          <w:rFonts w:ascii="Arial" w:hAnsi="Arial" w:cs="Arial"/>
          <w:sz w:val="22"/>
          <w:szCs w:val="22"/>
          <w:lang w:val="mn-MN"/>
        </w:rPr>
        <w:t>, цэцэрлэг – 15</w:t>
      </w:r>
      <w:r w:rsidRPr="0015710B">
        <w:rPr>
          <w:rFonts w:ascii="Arial" w:hAnsi="Arial" w:cs="Arial"/>
          <w:sz w:val="22"/>
          <w:szCs w:val="22"/>
          <w:lang w:val="mn-MN"/>
        </w:rPr>
        <w:t>.</w:t>
      </w:r>
    </w:p>
    <w:p w:rsidR="003D298B" w:rsidRPr="00F0171C" w:rsidRDefault="003D298B" w:rsidP="00CD1862">
      <w:pPr>
        <w:spacing w:line="276" w:lineRule="auto"/>
        <w:jc w:val="both"/>
        <w:rPr>
          <w:rFonts w:ascii="Arial" w:hAnsi="Arial" w:cs="Arial"/>
          <w:sz w:val="22"/>
          <w:szCs w:val="22"/>
          <w:lang w:val="mn-MN"/>
        </w:rPr>
      </w:pPr>
    </w:p>
    <w:p w:rsidR="003D298B" w:rsidRDefault="003D298B" w:rsidP="00CD1862">
      <w:pPr>
        <w:spacing w:line="276" w:lineRule="auto"/>
        <w:jc w:val="both"/>
        <w:rPr>
          <w:rFonts w:ascii="Arial" w:hAnsi="Arial" w:cs="Arial"/>
          <w:color w:val="FF0000"/>
          <w:sz w:val="22"/>
          <w:szCs w:val="22"/>
          <w:lang w:val="mn-MN"/>
        </w:rPr>
      </w:pPr>
    </w:p>
    <w:p w:rsidR="00B07BD3" w:rsidRDefault="00B07BD3" w:rsidP="00CD1862">
      <w:pPr>
        <w:spacing w:line="276" w:lineRule="auto"/>
        <w:jc w:val="both"/>
        <w:rPr>
          <w:rFonts w:ascii="Arial" w:hAnsi="Arial" w:cs="Arial"/>
          <w:color w:val="FF0000"/>
          <w:sz w:val="22"/>
          <w:szCs w:val="22"/>
          <w:lang w:val="mn-MN"/>
        </w:rPr>
      </w:pPr>
    </w:p>
    <w:p w:rsidR="005E4800" w:rsidRDefault="005E4800" w:rsidP="00CD1862">
      <w:pPr>
        <w:spacing w:line="276" w:lineRule="auto"/>
        <w:jc w:val="both"/>
        <w:rPr>
          <w:rFonts w:ascii="Arial" w:hAnsi="Arial" w:cs="Arial"/>
          <w:color w:val="FF0000"/>
          <w:sz w:val="22"/>
          <w:szCs w:val="22"/>
          <w:lang w:val="mn-MN"/>
        </w:rPr>
      </w:pPr>
    </w:p>
    <w:p w:rsidR="003D298B" w:rsidRDefault="003D298B" w:rsidP="00CD1862">
      <w:pPr>
        <w:spacing w:line="276" w:lineRule="auto"/>
        <w:jc w:val="both"/>
        <w:rPr>
          <w:rFonts w:ascii="Arial" w:hAnsi="Arial" w:cs="Arial"/>
          <w:color w:val="FF0000"/>
          <w:sz w:val="22"/>
          <w:szCs w:val="22"/>
          <w:lang w:val="mn-MN"/>
        </w:rPr>
      </w:pPr>
    </w:p>
    <w:p w:rsidR="00D470FB" w:rsidRDefault="00D470FB" w:rsidP="00CD1862">
      <w:pPr>
        <w:spacing w:line="276" w:lineRule="auto"/>
        <w:jc w:val="both"/>
        <w:rPr>
          <w:rFonts w:ascii="Arial" w:hAnsi="Arial" w:cs="Arial"/>
          <w:color w:val="FF0000"/>
          <w:sz w:val="22"/>
          <w:szCs w:val="22"/>
          <w:lang w:val="mn-MN"/>
        </w:rPr>
      </w:pPr>
    </w:p>
    <w:p w:rsidR="00F812EC" w:rsidRDefault="00F812EC" w:rsidP="00CD1862">
      <w:pPr>
        <w:spacing w:line="276" w:lineRule="auto"/>
        <w:jc w:val="both"/>
        <w:rPr>
          <w:rFonts w:ascii="Arial" w:hAnsi="Arial" w:cs="Arial"/>
          <w:sz w:val="24"/>
          <w:szCs w:val="24"/>
        </w:rPr>
      </w:pPr>
      <w:r w:rsidRPr="003A5DFE">
        <w:rPr>
          <w:rFonts w:ascii="Arial" w:hAnsi="Arial" w:cs="Arial"/>
          <w:noProof/>
        </w:rPr>
        <w:lastRenderedPageBreak/>
        <mc:AlternateContent>
          <mc:Choice Requires="wpg">
            <w:drawing>
              <wp:anchor distT="0" distB="0" distL="114300" distR="114300" simplePos="0" relativeHeight="251661312" behindDoc="0" locked="0" layoutInCell="1" allowOverlap="1">
                <wp:simplePos x="0" y="0"/>
                <wp:positionH relativeFrom="margin">
                  <wp:posOffset>-153543</wp:posOffset>
                </wp:positionH>
                <wp:positionV relativeFrom="paragraph">
                  <wp:posOffset>105664</wp:posOffset>
                </wp:positionV>
                <wp:extent cx="6076704" cy="1706880"/>
                <wp:effectExtent l="19050" t="19050" r="38735" b="762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704" cy="1706880"/>
                          <a:chOff x="1632" y="4727"/>
                          <a:chExt cx="9605" cy="2772"/>
                        </a:xfrm>
                      </wpg:grpSpPr>
                      <wps:wsp>
                        <wps:cNvPr id="75" name="Rectangle 28"/>
                        <wps:cNvSpPr>
                          <a:spLocks noChangeArrowheads="1"/>
                        </wps:cNvSpPr>
                        <wps:spPr bwMode="auto">
                          <a:xfrm>
                            <a:off x="1797" y="5915"/>
                            <a:ext cx="9261" cy="996"/>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prstShdw prst="shdw13" dist="53882" dir="13500000">
                              <a:srgbClr val="1F3763">
                                <a:alpha val="50000"/>
                              </a:srgbClr>
                            </a:prstShdw>
                          </a:effectLst>
                        </wps:spPr>
                        <wps:txbx>
                          <w:txbxContent>
                            <w:p w:rsidR="00D9151A" w:rsidRDefault="00D9151A" w:rsidP="00F812EC">
                              <w:pPr>
                                <w:rPr>
                                  <w:rFonts w:ascii="Tahoma" w:hAnsi="Tahoma" w:cs="Tahoma"/>
                                  <w:sz w:val="56"/>
                                  <w:szCs w:val="56"/>
                                  <w:lang w:val="mn-MN"/>
                                </w:rPr>
                              </w:pPr>
                            </w:p>
                          </w:txbxContent>
                        </wps:txbx>
                        <wps:bodyPr rot="0" vert="horz" wrap="square" lIns="91440" tIns="45720" rIns="91440" bIns="45720" anchor="t" anchorCtr="0" upright="1">
                          <a:noAutofit/>
                        </wps:bodyPr>
                      </wps:wsp>
                      <wps:wsp>
                        <wps:cNvPr id="76" name="Rectangle 29"/>
                        <wps:cNvSpPr>
                          <a:spLocks noChangeArrowheads="1"/>
                        </wps:cNvSpPr>
                        <wps:spPr bwMode="auto">
                          <a:xfrm>
                            <a:off x="1632" y="4727"/>
                            <a:ext cx="2734" cy="95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Орхон аймаг дахь</w:t>
                              </w:r>
                            </w:p>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Төрийн аудитын</w:t>
                              </w:r>
                            </w:p>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газар</w:t>
                              </w:r>
                            </w:p>
                          </w:txbxContent>
                        </wps:txbx>
                        <wps:bodyPr rot="0" vert="horz" wrap="square" lIns="91440" tIns="45720" rIns="91440" bIns="45720" anchor="t" anchorCtr="0" upright="1">
                          <a:noAutofit/>
                        </wps:bodyPr>
                      </wps:wsp>
                      <wps:wsp>
                        <wps:cNvPr id="77" name="AutoShape 8"/>
                        <wps:cNvSpPr>
                          <a:spLocks noChangeArrowheads="1"/>
                        </wps:cNvSpPr>
                        <wps:spPr bwMode="auto">
                          <a:xfrm>
                            <a:off x="4222" y="4727"/>
                            <a:ext cx="7015" cy="1188"/>
                          </a:xfrm>
                          <a:prstGeom prst="roundRect">
                            <a:avLst>
                              <a:gd name="adj" fmla="val 16667"/>
                            </a:avLst>
                          </a:prstGeom>
                          <a:gradFill rotWithShape="1">
                            <a:gsLst>
                              <a:gs pos="0">
                                <a:srgbClr val="A5A5A5">
                                  <a:gamma/>
                                  <a:shade val="46275"/>
                                  <a:invGamma/>
                                </a:srgbClr>
                              </a:gs>
                              <a:gs pos="50000">
                                <a:srgbClr val="A5A5A5"/>
                              </a:gs>
                              <a:gs pos="100000">
                                <a:srgbClr val="A5A5A5">
                                  <a:gamma/>
                                  <a:shade val="46275"/>
                                  <a:invGamma/>
                                </a:srgbClr>
                              </a:gs>
                            </a:gsLst>
                            <a:lin ang="5400000" scaled="1"/>
                          </a:gradFill>
                          <a:ln w="38100">
                            <a:solidFill>
                              <a:srgbClr val="7B7B7B"/>
                            </a:solidFill>
                            <a:round/>
                            <a:headEnd/>
                            <a:tailEnd/>
                          </a:ln>
                          <a:effectLst>
                            <a:outerShdw dist="28398" dir="3806097" algn="ctr" rotWithShape="0">
                              <a:srgbClr val="525252">
                                <a:alpha val="50000"/>
                              </a:srgbClr>
                            </a:outerShdw>
                          </a:effectLst>
                        </wps:spPr>
                        <wps:txbx>
                          <w:txbxContent>
                            <w:p w:rsidR="00D9151A" w:rsidRPr="00354D82" w:rsidRDefault="00D9151A" w:rsidP="005C74BD">
                              <w:pPr>
                                <w:spacing w:after="200" w:line="276" w:lineRule="auto"/>
                                <w:contextualSpacing/>
                                <w:jc w:val="both"/>
                                <w:rPr>
                                  <w:rFonts w:ascii="Times New Roman MTT" w:hAnsi="Times New Roman MTT"/>
                                  <w:b/>
                                  <w:sz w:val="24"/>
                                  <w:lang w:val="mn-MN"/>
                                </w:rPr>
                              </w:pPr>
                              <w:r w:rsidRPr="00354D82">
                                <w:rPr>
                                  <w:rFonts w:ascii="Arial" w:eastAsiaTheme="minorHAnsi" w:hAnsi="Arial" w:cs="Arial"/>
                                  <w:b/>
                                  <w:sz w:val="22"/>
                                  <w:szCs w:val="18"/>
                                  <w:lang w:val="mn-MN"/>
                                </w:rPr>
                                <w:t>Хуулийн 3-р зүйлийн 3.1.1</w:t>
                              </w:r>
                              <w:r w:rsidRPr="00354D82">
                                <w:rPr>
                                  <w:rFonts w:ascii="Arial" w:eastAsiaTheme="minorHAnsi" w:hAnsi="Arial" w:cs="Arial"/>
                                  <w:b/>
                                  <w:sz w:val="22"/>
                                  <w:szCs w:val="18"/>
                                  <w:vertAlign w:val="superscript"/>
                                  <w:lang w:val="mn-MN"/>
                                </w:rPr>
                                <w:t>1</w:t>
                              </w:r>
                              <w:r w:rsidRPr="00354D82">
                                <w:rPr>
                                  <w:rFonts w:ascii="Arial" w:eastAsiaTheme="minorHAnsi" w:hAnsi="Arial" w:cs="Arial"/>
                                  <w:b/>
                                  <w:sz w:val="22"/>
                                  <w:szCs w:val="18"/>
                                  <w:lang w:val="mn-MN"/>
                                </w:rPr>
                                <w:t>, 3.1.2</w:t>
                              </w:r>
                              <w:r w:rsidRPr="00354D82">
                                <w:rPr>
                                  <w:rFonts w:ascii="Arial" w:eastAsiaTheme="minorHAnsi" w:hAnsi="Arial" w:cs="Arial"/>
                                  <w:b/>
                                  <w:sz w:val="22"/>
                                  <w:szCs w:val="18"/>
                                  <w:vertAlign w:val="superscript"/>
                                  <w:lang w:val="mn-MN"/>
                                </w:rPr>
                                <w:t>2</w:t>
                              </w:r>
                              <w:r w:rsidRPr="00354D82">
                                <w:rPr>
                                  <w:rFonts w:ascii="Arial" w:eastAsiaTheme="minorHAnsi" w:hAnsi="Arial" w:cs="Arial"/>
                                  <w:b/>
                                  <w:sz w:val="22"/>
                                  <w:szCs w:val="18"/>
                                  <w:lang w:val="mn-MN"/>
                                </w:rPr>
                                <w:t xml:space="preserve">-т заасан байгууллагууд шилэн дансны нэгдсэн цахим хуудаст хамрагдаж, хуульд заасан мэдээллийг хугацаанд нь бүрэн мэдээлсэн эсэх: </w:t>
                              </w:r>
                            </w:p>
                          </w:txbxContent>
                        </wps:txbx>
                        <wps:bodyPr rot="0" vert="horz" wrap="square" lIns="91440" tIns="45720" rIns="91440" bIns="45720" anchor="t" anchorCtr="0" upright="1">
                          <a:noAutofit/>
                        </wps:bodyPr>
                      </wps:wsp>
                      <wps:wsp>
                        <wps:cNvPr id="78" name="Rectangle 31"/>
                        <wps:cNvSpPr>
                          <a:spLocks noChangeArrowheads="1"/>
                        </wps:cNvSpPr>
                        <wps:spPr bwMode="auto">
                          <a:xfrm>
                            <a:off x="3350" y="5968"/>
                            <a:ext cx="7566"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CD1862" w:rsidRDefault="00D9151A" w:rsidP="00496F9B">
                              <w:pPr>
                                <w:jc w:val="both"/>
                                <w:rPr>
                                  <w:rFonts w:ascii="Arial" w:hAnsi="Arial"/>
                                  <w:i/>
                                  <w:sz w:val="22"/>
                                  <w:lang w:val="mn-MN"/>
                                </w:rPr>
                              </w:pPr>
                              <w:r w:rsidRPr="00CD1862">
                                <w:rPr>
                                  <w:rFonts w:ascii="Arial" w:hAnsi="Arial" w:cs="Arial"/>
                                  <w:i/>
                                  <w:sz w:val="22"/>
                                  <w:lang w:val="mn-MN" w:eastAsia="mn-MN"/>
                                </w:rPr>
                                <w:t xml:space="preserve">Хуулийн 3.1.1-3.1.2-т заасан 114 байгууллага, сангууд шилэн дансанд бүрэн хамрагдаж, </w:t>
                              </w:r>
                              <w:r w:rsidRPr="00CD1862">
                                <w:rPr>
                                  <w:rFonts w:ascii="Arial" w:hAnsi="Arial" w:cs="Arial"/>
                                  <w:i/>
                                  <w:sz w:val="22"/>
                                </w:rPr>
                                <w:t xml:space="preserve">шилэн дансны мэдээллийг </w:t>
                              </w:r>
                              <w:r>
                                <w:rPr>
                                  <w:rFonts w:ascii="Arial" w:hAnsi="Arial" w:cs="Arial"/>
                                  <w:i/>
                                  <w:sz w:val="22"/>
                                  <w:lang w:val="mn-MN"/>
                                </w:rPr>
                                <w:t>85.6</w:t>
                              </w:r>
                              <w:r w:rsidRPr="00CD1862">
                                <w:rPr>
                                  <w:rFonts w:ascii="Arial" w:hAnsi="Arial" w:cs="Arial"/>
                                  <w:i/>
                                  <w:sz w:val="22"/>
                                </w:rPr>
                                <w:t xml:space="preserve"> хувьтай мэдээл</w:t>
                              </w:r>
                              <w:r>
                                <w:rPr>
                                  <w:rFonts w:ascii="Arial" w:hAnsi="Arial" w:cs="Arial"/>
                                  <w:i/>
                                  <w:sz w:val="22"/>
                                  <w:lang w:val="mn-MN"/>
                                </w:rPr>
                                <w:t>ж 16</w:t>
                              </w:r>
                              <w:r w:rsidRPr="00CD1862">
                                <w:rPr>
                                  <w:rFonts w:ascii="Arial" w:hAnsi="Arial" w:cs="Arial"/>
                                  <w:i/>
                                  <w:sz w:val="22"/>
                                  <w:lang w:val="mn-MN"/>
                                </w:rPr>
                                <w:t>,</w:t>
                              </w:r>
                              <w:r>
                                <w:rPr>
                                  <w:rFonts w:ascii="Arial" w:hAnsi="Arial" w:cs="Arial"/>
                                  <w:i/>
                                  <w:sz w:val="22"/>
                                  <w:lang w:val="mn-MN"/>
                                </w:rPr>
                                <w:t>496.6 сая төгрөгийн 361</w:t>
                              </w:r>
                              <w:r w:rsidRPr="00CD1862">
                                <w:rPr>
                                  <w:rFonts w:ascii="Arial" w:hAnsi="Arial" w:cs="Arial"/>
                                  <w:i/>
                                  <w:sz w:val="22"/>
                                  <w:lang w:val="mn-MN"/>
                                </w:rPr>
                                <w:t xml:space="preserve"> мэдээлэл дутуу мэдээлсэн байна.</w:t>
                              </w:r>
                            </w:p>
                          </w:txbxContent>
                        </wps:txbx>
                        <wps:bodyPr rot="0" vert="horz" wrap="square" lIns="91440" tIns="45720" rIns="91440" bIns="45720" anchor="t" anchorCtr="0" upright="1">
                          <a:noAutofit/>
                        </wps:bodyPr>
                      </wps:wsp>
                      <wps:wsp>
                        <wps:cNvPr id="79" name="Text Box 32"/>
                        <wps:cNvSpPr txBox="1">
                          <a:spLocks noChangeArrowheads="1"/>
                        </wps:cNvSpPr>
                        <wps:spPr bwMode="auto">
                          <a:xfrm>
                            <a:off x="1737" y="5909"/>
                            <a:ext cx="1649"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22137D"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rPr>
                                <w:t>1</w:t>
                              </w:r>
                              <w:r>
                                <w:rPr>
                                  <w:b/>
                                  <w:sz w:val="32"/>
                                  <w:szCs w:val="32"/>
                                  <w:lang w:val="mn-MN"/>
                                </w:rPr>
                                <w:t xml:space="preserve"> </w:t>
                              </w:r>
                            </w:p>
                            <w:p w:rsidR="00D9151A" w:rsidRDefault="00D9151A" w:rsidP="00F812EC"/>
                          </w:txbxContent>
                        </wps:txbx>
                        <wps:bodyPr rot="0" vert="horz" wrap="square" lIns="91440" tIns="298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9" style="position:absolute;left:0;text-align:left;margin-left:-12.1pt;margin-top:8.3pt;width:478.5pt;height:134.4pt;z-index:251661312;mso-position-horizontal-relative:margin" coordorigin="1632,4727" coordsize="9605,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">
                <v:rect id="Rectangle 28" o:spid="_x0000_s1030" style="position:absolute;left:1797;top:5915;width:9261;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l/8QA&#10;AADbAAAADwAAAGRycy9kb3ducmV2LnhtbESPQWvCQBSE74X+h+UJvZS6MVhTUlexBcGT0Cj0+sg+&#10;k8Xs2zS7TeK/dwXB4zAz3zDL9Wgb0VPnjWMFs2kCgrh02nCl4HjYvn2A8AFZY+OYFFzIw3r1/LTE&#10;XLuBf6gvQiUihH2OCuoQ2lxKX9Zk0U9dSxy9k+sshii7SuoOhwi3jUyTZCEtGo4LNbb0XVN5Lv6t&#10;gq99Oi+y/rR5NSYbmt/Z3/GSLpR6mYybTxCBxvAI39s7rSB7h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5f/EAAAA2wAAAA8AAAAAAAAAAAAAAAAAmAIAAGRycy9k&#10;b3ducmV2LnhtbFBLBQYAAAAABAAEAPUAAACJAwAAAAA=&#10;" fillcolor="#8eaadb" strokecolor="#8eaadb" strokeweight="1pt">
                  <v:fill color2="#d9e2f3" angle="135" focus="50%" type="gradient"/>
                  <v:shadow on="t" type="double" color="#1f3763" opacity=".5" color2="shadow add(102)" offset="-3pt,-3pt" offset2="-6pt,-6pt"/>
                  <v:textbox>
                    <w:txbxContent>
                      <w:p w:rsidR="00D9151A" w:rsidRDefault="00D9151A" w:rsidP="00F812EC">
                        <w:pPr>
                          <w:rPr>
                            <w:rFonts w:ascii="Tahoma" w:hAnsi="Tahoma" w:cs="Tahoma"/>
                            <w:sz w:val="56"/>
                            <w:szCs w:val="56"/>
                            <w:lang w:val="mn-MN"/>
                          </w:rPr>
                        </w:pPr>
                      </w:p>
                    </w:txbxContent>
                  </v:textbox>
                </v:rect>
                <v:rect id="Rectangle 29" o:spid="_x0000_s1031" style="position:absolute;left:1632;top:4727;width:2734;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EsMIA&#10;AADbAAAADwAAAGRycy9kb3ducmV2LnhtbESPT4vCMBTE74LfITzBm6buQaUaRWULvS3r1vujebbF&#10;5qU0sX/89GZhYY/DzG+G2R8HU4uOWldZVrBaRiCIc6srLhRkP8liC8J5ZI21ZVIwkoPjYTrZY6xt&#10;z9/UXX0hQgm7GBWU3jexlC4vyaBb2oY4eHfbGvRBtoXULfah3NTyI4rW0mDFYaHEhi4l5Y/r0yjY&#10;bMb0/vrcJuPt/MI0+7p1sk+Ums+G0w6Ep8H/h//oVAduDb9fwg+Qh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MSwwgAAANsAAAAPAAAAAAAAAAAAAAAAAJgCAABkcnMvZG93&#10;bnJldi54bWxQSwUGAAAAAAQABAD1AAAAhwMAAAAA&#10;" fillcolor="#70ad47" strokecolor="#f2f2f2" strokeweight="3pt">
                  <v:shadow on="t" color="#375623" opacity=".5" offset="1pt"/>
                  <v:textbox>
                    <w:txbxContent>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Орхон аймаг дахь</w:t>
                        </w:r>
                      </w:p>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Төрийн аудитын</w:t>
                        </w:r>
                      </w:p>
                      <w:p w:rsidR="00D9151A" w:rsidRPr="00354D82" w:rsidRDefault="00D9151A" w:rsidP="00F812EC">
                        <w:pPr>
                          <w:jc w:val="center"/>
                          <w:rPr>
                            <w:rFonts w:ascii="Arial" w:hAnsi="Arial" w:cs="Arial"/>
                            <w:b/>
                            <w:sz w:val="22"/>
                            <w:lang w:val="mn-MN"/>
                          </w:rPr>
                        </w:pPr>
                        <w:r w:rsidRPr="00354D82">
                          <w:rPr>
                            <w:rFonts w:ascii="Arial" w:hAnsi="Arial" w:cs="Arial"/>
                            <w:b/>
                            <w:sz w:val="22"/>
                            <w:lang w:val="mn-MN"/>
                          </w:rPr>
                          <w:t>газар</w:t>
                        </w:r>
                      </w:p>
                    </w:txbxContent>
                  </v:textbox>
                </v:rect>
                <v:roundrect id="AutoShape 8" o:spid="_x0000_s1032" style="position:absolute;left:4222;top:4727;width:7015;height:1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ICMMA&#10;AADbAAAADwAAAGRycy9kb3ducmV2LnhtbESPQWvCQBSE74X+h+UVeim6qQct0VUkpCC9NRZ6fc0+&#10;k2j2bbr7qvHfu4VCj8PMfMOsNqPr1ZlC7DwbeJ5moIhrbztuDHzsXycvoKIgW+w9k4ErRdis7+9W&#10;mFt/4Xc6V9KoBOGYo4FWZMi1jnVLDuPUD8TJO/jgUJIMjbYBLwnuej3Lsrl22HFaaHGgoqX6VP04&#10;A59B5Ok4j6X9/orFW+eKstxXxjw+jNslKKFR/sN/7Z01sFjA7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nICMMAAADbAAAADwAAAAAAAAAAAAAAAACYAgAAZHJzL2Rv&#10;d25yZXYueG1sUEsFBgAAAAAEAAQA9QAAAIgDAAAAAA==&#10;" fillcolor="#4c4c4c" strokecolor="#7b7b7b" strokeweight="3pt">
                  <v:fill color2="#a5a5a5" rotate="t" focus="50%" type="gradient"/>
                  <v:shadow on="t" color="#525252" opacity=".5" offset="1pt"/>
                  <v:textbox>
                    <w:txbxContent>
                      <w:p w:rsidR="00D9151A" w:rsidRPr="00354D82" w:rsidRDefault="00D9151A" w:rsidP="005C74BD">
                        <w:pPr>
                          <w:spacing w:after="200" w:line="276" w:lineRule="auto"/>
                          <w:contextualSpacing/>
                          <w:jc w:val="both"/>
                          <w:rPr>
                            <w:rFonts w:ascii="Times New Roman MTT" w:hAnsi="Times New Roman MTT"/>
                            <w:b/>
                            <w:sz w:val="24"/>
                            <w:lang w:val="mn-MN"/>
                          </w:rPr>
                        </w:pPr>
                        <w:r w:rsidRPr="00354D82">
                          <w:rPr>
                            <w:rFonts w:ascii="Arial" w:eastAsiaTheme="minorHAnsi" w:hAnsi="Arial" w:cs="Arial"/>
                            <w:b/>
                            <w:sz w:val="22"/>
                            <w:szCs w:val="18"/>
                            <w:lang w:val="mn-MN"/>
                          </w:rPr>
                          <w:t>Хуулийн 3-р зүйлийн 3.1.1</w:t>
                        </w:r>
                        <w:r w:rsidRPr="00354D82">
                          <w:rPr>
                            <w:rFonts w:ascii="Arial" w:eastAsiaTheme="minorHAnsi" w:hAnsi="Arial" w:cs="Arial"/>
                            <w:b/>
                            <w:sz w:val="22"/>
                            <w:szCs w:val="18"/>
                            <w:vertAlign w:val="superscript"/>
                            <w:lang w:val="mn-MN"/>
                          </w:rPr>
                          <w:t>1</w:t>
                        </w:r>
                        <w:r w:rsidRPr="00354D82">
                          <w:rPr>
                            <w:rFonts w:ascii="Arial" w:eastAsiaTheme="minorHAnsi" w:hAnsi="Arial" w:cs="Arial"/>
                            <w:b/>
                            <w:sz w:val="22"/>
                            <w:szCs w:val="18"/>
                            <w:lang w:val="mn-MN"/>
                          </w:rPr>
                          <w:t>, 3.1.2</w:t>
                        </w:r>
                        <w:r w:rsidRPr="00354D82">
                          <w:rPr>
                            <w:rFonts w:ascii="Arial" w:eastAsiaTheme="minorHAnsi" w:hAnsi="Arial" w:cs="Arial"/>
                            <w:b/>
                            <w:sz w:val="22"/>
                            <w:szCs w:val="18"/>
                            <w:vertAlign w:val="superscript"/>
                            <w:lang w:val="mn-MN"/>
                          </w:rPr>
                          <w:t>2</w:t>
                        </w:r>
                        <w:r w:rsidRPr="00354D82">
                          <w:rPr>
                            <w:rFonts w:ascii="Arial" w:eastAsiaTheme="minorHAnsi" w:hAnsi="Arial" w:cs="Arial"/>
                            <w:b/>
                            <w:sz w:val="22"/>
                            <w:szCs w:val="18"/>
                            <w:lang w:val="mn-MN"/>
                          </w:rPr>
                          <w:t xml:space="preserve">-т заасан байгууллагууд шилэн дансны нэгдсэн цахим хуудаст хамрагдаж, хуульд заасан мэдээллийг хугацаанд нь бүрэн мэдээлсэн эсэх: </w:t>
                        </w:r>
                      </w:p>
                    </w:txbxContent>
                  </v:textbox>
                </v:roundrect>
                <v:rect id="Rectangle 31" o:spid="_x0000_s1033" style="position:absolute;left:3350;top:5968;width:7566;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textbox>
                    <w:txbxContent>
                      <w:p w:rsidR="00D9151A" w:rsidRPr="00CD1862" w:rsidRDefault="00D9151A" w:rsidP="00496F9B">
                        <w:pPr>
                          <w:jc w:val="both"/>
                          <w:rPr>
                            <w:rFonts w:ascii="Arial" w:hAnsi="Arial"/>
                            <w:i/>
                            <w:sz w:val="22"/>
                            <w:lang w:val="mn-MN"/>
                          </w:rPr>
                        </w:pPr>
                        <w:r w:rsidRPr="00CD1862">
                          <w:rPr>
                            <w:rFonts w:ascii="Arial" w:hAnsi="Arial" w:cs="Arial"/>
                            <w:i/>
                            <w:sz w:val="22"/>
                            <w:lang w:val="mn-MN" w:eastAsia="mn-MN"/>
                          </w:rPr>
                          <w:t xml:space="preserve">Хуулийн 3.1.1-3.1.2-т заасан 114 байгууллага, сангууд шилэн дансанд бүрэн хамрагдаж, </w:t>
                        </w:r>
                        <w:r w:rsidRPr="00CD1862">
                          <w:rPr>
                            <w:rFonts w:ascii="Arial" w:hAnsi="Arial" w:cs="Arial"/>
                            <w:i/>
                            <w:sz w:val="22"/>
                          </w:rPr>
                          <w:t xml:space="preserve">шилэн дансны мэдээллийг </w:t>
                        </w:r>
                        <w:r>
                          <w:rPr>
                            <w:rFonts w:ascii="Arial" w:hAnsi="Arial" w:cs="Arial"/>
                            <w:i/>
                            <w:sz w:val="22"/>
                            <w:lang w:val="mn-MN"/>
                          </w:rPr>
                          <w:t>85.6</w:t>
                        </w:r>
                        <w:r w:rsidRPr="00CD1862">
                          <w:rPr>
                            <w:rFonts w:ascii="Arial" w:hAnsi="Arial" w:cs="Arial"/>
                            <w:i/>
                            <w:sz w:val="22"/>
                          </w:rPr>
                          <w:t xml:space="preserve"> хувьтай мэдээл</w:t>
                        </w:r>
                        <w:r>
                          <w:rPr>
                            <w:rFonts w:ascii="Arial" w:hAnsi="Arial" w:cs="Arial"/>
                            <w:i/>
                            <w:sz w:val="22"/>
                            <w:lang w:val="mn-MN"/>
                          </w:rPr>
                          <w:t>ж 16</w:t>
                        </w:r>
                        <w:r w:rsidRPr="00CD1862">
                          <w:rPr>
                            <w:rFonts w:ascii="Arial" w:hAnsi="Arial" w:cs="Arial"/>
                            <w:i/>
                            <w:sz w:val="22"/>
                            <w:lang w:val="mn-MN"/>
                          </w:rPr>
                          <w:t>,</w:t>
                        </w:r>
                        <w:r>
                          <w:rPr>
                            <w:rFonts w:ascii="Arial" w:hAnsi="Arial" w:cs="Arial"/>
                            <w:i/>
                            <w:sz w:val="22"/>
                            <w:lang w:val="mn-MN"/>
                          </w:rPr>
                          <w:t>496.6 сая төгрөгийн 361</w:t>
                        </w:r>
                        <w:r w:rsidRPr="00CD1862">
                          <w:rPr>
                            <w:rFonts w:ascii="Arial" w:hAnsi="Arial" w:cs="Arial"/>
                            <w:i/>
                            <w:sz w:val="22"/>
                            <w:lang w:val="mn-MN"/>
                          </w:rPr>
                          <w:t xml:space="preserve"> мэдээлэл дутуу мэдээлсэн байна.</w:t>
                        </w:r>
                      </w:p>
                    </w:txbxContent>
                  </v:textbox>
                </v:rect>
                <v:shape id="Text Box 32" o:spid="_x0000_s1034" type="#_x0000_t202" style="position:absolute;left:1737;top:5909;width:1649;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0C8QA&#10;AADbAAAADwAAAGRycy9kb3ducmV2LnhtbESPT2sCMRTE70K/Q3iCt5pVRNvVKEVYKL25aunxuXn7&#10;p928bJPU3X77Rih4HGbmN8xmN5hWXMn5xrKC2TQBQVxY3XCl4HTMHp9A+ICssbVMCn7Jw277MNpg&#10;qm3PB7rmoRIRwj5FBXUIXSqlL2oy6Ke2I45eaZ3BEKWrpHbYR7hp5TxJltJgw3Ghxo72NRVf+Y9R&#10;4PTiIz9my0tffpbJ99t7Vh26s1KT8fCyBhFoCPfwf/tVK1g9w+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NAvEAAAA2wAAAA8AAAAAAAAAAAAAAAAAmAIAAGRycy9k&#10;b3ducmV2LnhtbFBLBQYAAAAABAAEAPUAAACJAwAAAAA=&#10;" filled="f" stroked="f">
                  <v:textbox inset=",8.3mm">
                    <w:txbxContent>
                      <w:p w:rsidR="00D9151A" w:rsidRPr="0022137D"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rPr>
                          <w:t>1</w:t>
                        </w:r>
                        <w:r>
                          <w:rPr>
                            <w:b/>
                            <w:sz w:val="32"/>
                            <w:szCs w:val="32"/>
                            <w:lang w:val="mn-MN"/>
                          </w:rPr>
                          <w:t xml:space="preserve"> </w:t>
                        </w:r>
                      </w:p>
                      <w:p w:rsidR="00D9151A" w:rsidRDefault="00D9151A" w:rsidP="00F812EC"/>
                    </w:txbxContent>
                  </v:textbox>
                </v:shape>
                <w10:wrap anchorx="margin"/>
              </v:group>
            </w:pict>
          </mc:Fallback>
        </mc:AlternateContent>
      </w:r>
    </w:p>
    <w:p w:rsidR="00463FE2" w:rsidRPr="003A5DFE" w:rsidRDefault="00463FE2" w:rsidP="00CD1862">
      <w:pPr>
        <w:spacing w:line="276" w:lineRule="auto"/>
        <w:jc w:val="both"/>
        <w:rPr>
          <w:rFonts w:ascii="Arial" w:hAnsi="Arial" w:cs="Arial"/>
          <w:sz w:val="24"/>
          <w:szCs w:val="24"/>
        </w:rPr>
      </w:pPr>
    </w:p>
    <w:p w:rsidR="00F812EC" w:rsidRPr="003A5DFE" w:rsidRDefault="00F812EC" w:rsidP="00CD1862">
      <w:pPr>
        <w:spacing w:line="276" w:lineRule="auto"/>
        <w:ind w:left="166" w:right="127" w:firstLine="268"/>
        <w:jc w:val="both"/>
        <w:rPr>
          <w:rFonts w:ascii="Arial" w:hAnsi="Arial" w:cs="Arial"/>
          <w:sz w:val="24"/>
          <w:szCs w:val="24"/>
        </w:rPr>
      </w:pPr>
    </w:p>
    <w:p w:rsidR="00F812EC" w:rsidRPr="003A5DFE" w:rsidRDefault="00F812EC" w:rsidP="00CD1862">
      <w:pPr>
        <w:spacing w:line="276" w:lineRule="auto"/>
        <w:ind w:left="166" w:right="127" w:firstLine="268"/>
        <w:jc w:val="both"/>
        <w:rPr>
          <w:rFonts w:ascii="Arial" w:hAnsi="Arial" w:cs="Arial"/>
          <w:sz w:val="24"/>
          <w:szCs w:val="24"/>
        </w:rPr>
      </w:pPr>
    </w:p>
    <w:p w:rsidR="00F812EC" w:rsidRPr="003A5DFE" w:rsidRDefault="00F812EC" w:rsidP="00CD1862">
      <w:pPr>
        <w:spacing w:line="276" w:lineRule="auto"/>
        <w:ind w:left="166" w:right="127" w:firstLine="268"/>
        <w:jc w:val="both"/>
        <w:rPr>
          <w:rFonts w:ascii="Arial" w:hAnsi="Arial" w:cs="Arial"/>
          <w:sz w:val="24"/>
          <w:szCs w:val="24"/>
        </w:rPr>
      </w:pPr>
    </w:p>
    <w:p w:rsidR="00F812EC" w:rsidRPr="003A5DFE" w:rsidRDefault="00F812EC" w:rsidP="00CD1862">
      <w:pPr>
        <w:spacing w:line="276" w:lineRule="auto"/>
        <w:ind w:left="166" w:right="127" w:firstLine="268"/>
        <w:jc w:val="both"/>
        <w:rPr>
          <w:rFonts w:ascii="Arial" w:hAnsi="Arial" w:cs="Arial"/>
          <w:sz w:val="24"/>
          <w:szCs w:val="24"/>
        </w:rPr>
      </w:pPr>
    </w:p>
    <w:p w:rsidR="00463FE2" w:rsidRDefault="00463FE2" w:rsidP="00CD1862">
      <w:pPr>
        <w:tabs>
          <w:tab w:val="left" w:pos="1134"/>
        </w:tabs>
        <w:spacing w:line="276" w:lineRule="auto"/>
        <w:jc w:val="both"/>
        <w:rPr>
          <w:rFonts w:ascii="Arial" w:hAnsi="Arial" w:cs="Arial"/>
          <w:b/>
          <w:sz w:val="22"/>
          <w:szCs w:val="22"/>
          <w:lang w:val="mn-MN" w:eastAsia="mn-MN"/>
        </w:rPr>
      </w:pPr>
    </w:p>
    <w:p w:rsidR="00463FE2" w:rsidRDefault="00463FE2" w:rsidP="00CD1862">
      <w:pPr>
        <w:tabs>
          <w:tab w:val="left" w:pos="1134"/>
        </w:tabs>
        <w:spacing w:line="276" w:lineRule="auto"/>
        <w:jc w:val="both"/>
        <w:rPr>
          <w:rFonts w:ascii="Arial" w:hAnsi="Arial" w:cs="Arial"/>
          <w:b/>
          <w:sz w:val="22"/>
          <w:szCs w:val="22"/>
          <w:lang w:val="mn-MN" w:eastAsia="mn-MN"/>
        </w:rPr>
      </w:pPr>
    </w:p>
    <w:p w:rsidR="00A92527" w:rsidRDefault="00A92527" w:rsidP="00A92527">
      <w:pPr>
        <w:tabs>
          <w:tab w:val="left" w:pos="1134"/>
        </w:tabs>
        <w:spacing w:line="276" w:lineRule="auto"/>
        <w:ind w:right="141"/>
        <w:jc w:val="both"/>
        <w:rPr>
          <w:rFonts w:ascii="Arial" w:hAnsi="Arial" w:cs="Arial"/>
          <w:b/>
          <w:sz w:val="22"/>
          <w:szCs w:val="22"/>
          <w:lang w:val="mn-MN" w:eastAsia="mn-MN"/>
        </w:rPr>
      </w:pPr>
    </w:p>
    <w:p w:rsidR="00A92527" w:rsidRPr="00354D82" w:rsidRDefault="00D470FB" w:rsidP="00354D82">
      <w:pPr>
        <w:tabs>
          <w:tab w:val="left" w:pos="1134"/>
        </w:tabs>
        <w:spacing w:line="276" w:lineRule="auto"/>
        <w:ind w:right="-1"/>
        <w:jc w:val="both"/>
        <w:rPr>
          <w:rFonts w:ascii="Arial" w:hAnsi="Arial" w:cs="Arial"/>
          <w:b/>
          <w:sz w:val="22"/>
          <w:szCs w:val="22"/>
          <w:lang w:val="mn-MN"/>
        </w:rPr>
      </w:pPr>
      <w:r>
        <w:rPr>
          <w:rFonts w:ascii="Arial" w:hAnsi="Arial" w:cs="Arial"/>
          <w:b/>
          <w:sz w:val="22"/>
          <w:szCs w:val="22"/>
          <w:lang w:val="mn-MN" w:eastAsia="mn-MN"/>
        </w:rPr>
        <w:t xml:space="preserve">       </w:t>
      </w:r>
      <w:r w:rsidR="00354D82">
        <w:rPr>
          <w:rFonts w:ascii="Arial" w:hAnsi="Arial" w:cs="Arial"/>
          <w:b/>
          <w:sz w:val="22"/>
          <w:szCs w:val="22"/>
          <w:lang w:val="mn-MN" w:eastAsia="mn-MN"/>
        </w:rPr>
        <w:t>1.1.</w:t>
      </w:r>
      <w:r w:rsidR="00A82875">
        <w:rPr>
          <w:rFonts w:ascii="Arial" w:hAnsi="Arial" w:cs="Arial"/>
          <w:b/>
          <w:sz w:val="22"/>
          <w:szCs w:val="22"/>
          <w:lang w:val="mn-MN" w:eastAsia="mn-MN"/>
        </w:rPr>
        <w:t xml:space="preserve"> </w:t>
      </w:r>
      <w:r w:rsidR="00DF4305" w:rsidRPr="00354D82">
        <w:rPr>
          <w:rFonts w:ascii="Arial" w:hAnsi="Arial" w:cs="Arial"/>
          <w:b/>
          <w:sz w:val="22"/>
          <w:szCs w:val="22"/>
          <w:lang w:val="mn-MN" w:eastAsia="mn-MN"/>
        </w:rPr>
        <w:t xml:space="preserve">Хуулийн </w:t>
      </w:r>
      <w:r w:rsidR="007C7E52" w:rsidRPr="00354D82">
        <w:rPr>
          <w:rFonts w:ascii="Arial" w:hAnsi="Arial" w:cs="Arial"/>
          <w:b/>
          <w:sz w:val="22"/>
          <w:szCs w:val="22"/>
          <w:lang w:val="mn-MN" w:eastAsia="mn-MN"/>
        </w:rPr>
        <w:t>3.1.1-3.1.</w:t>
      </w:r>
      <w:r w:rsidR="003129AA" w:rsidRPr="00354D82">
        <w:rPr>
          <w:rFonts w:ascii="Arial" w:hAnsi="Arial" w:cs="Arial"/>
          <w:b/>
          <w:sz w:val="22"/>
          <w:szCs w:val="22"/>
          <w:lang w:val="mn-MN" w:eastAsia="mn-MN"/>
        </w:rPr>
        <w:t>2</w:t>
      </w:r>
      <w:r w:rsidR="00EE2ACA" w:rsidRPr="00354D82">
        <w:rPr>
          <w:rFonts w:ascii="Arial" w:hAnsi="Arial" w:cs="Arial"/>
          <w:b/>
          <w:sz w:val="22"/>
          <w:szCs w:val="22"/>
          <w:lang w:val="mn-MN" w:eastAsia="mn-MN"/>
        </w:rPr>
        <w:t xml:space="preserve">-т заасан </w:t>
      </w:r>
      <w:r w:rsidR="00AD4297" w:rsidRPr="00354D82">
        <w:rPr>
          <w:rFonts w:ascii="Arial" w:hAnsi="Arial" w:cs="Arial"/>
          <w:b/>
          <w:sz w:val="22"/>
          <w:szCs w:val="22"/>
          <w:lang w:val="mn-MN" w:eastAsia="mn-MN"/>
        </w:rPr>
        <w:t xml:space="preserve">104 </w:t>
      </w:r>
      <w:r w:rsidR="00EE2ACA" w:rsidRPr="00354D82">
        <w:rPr>
          <w:rFonts w:ascii="Arial" w:hAnsi="Arial" w:cs="Arial"/>
          <w:b/>
          <w:sz w:val="22"/>
          <w:szCs w:val="22"/>
          <w:lang w:val="mn-MN" w:eastAsia="mn-MN"/>
        </w:rPr>
        <w:t>байг</w:t>
      </w:r>
      <w:r w:rsidR="007C7E52" w:rsidRPr="00354D82">
        <w:rPr>
          <w:rFonts w:ascii="Arial" w:hAnsi="Arial" w:cs="Arial"/>
          <w:b/>
          <w:sz w:val="22"/>
          <w:szCs w:val="22"/>
          <w:lang w:val="mn-MN" w:eastAsia="mn-MN"/>
        </w:rPr>
        <w:t>у</w:t>
      </w:r>
      <w:r w:rsidR="009F5750" w:rsidRPr="00354D82">
        <w:rPr>
          <w:rFonts w:ascii="Arial" w:hAnsi="Arial" w:cs="Arial"/>
          <w:b/>
          <w:sz w:val="22"/>
          <w:szCs w:val="22"/>
          <w:lang w:val="mn-MN" w:eastAsia="mn-MN"/>
        </w:rPr>
        <w:t>уллаг</w:t>
      </w:r>
      <w:r w:rsidR="00AD4297" w:rsidRPr="00354D82">
        <w:rPr>
          <w:rFonts w:ascii="Arial" w:hAnsi="Arial" w:cs="Arial"/>
          <w:b/>
          <w:sz w:val="22"/>
          <w:szCs w:val="22"/>
          <w:lang w:val="mn-MN" w:eastAsia="mn-MN"/>
        </w:rPr>
        <w:t xml:space="preserve">а, Засгийн </w:t>
      </w:r>
      <w:r w:rsidR="00F17315" w:rsidRPr="00354D82">
        <w:rPr>
          <w:rFonts w:ascii="Arial" w:hAnsi="Arial" w:cs="Arial"/>
          <w:b/>
          <w:sz w:val="22"/>
          <w:szCs w:val="22"/>
          <w:lang w:val="mn-MN" w:eastAsia="mn-MN"/>
        </w:rPr>
        <w:t xml:space="preserve">газрын </w:t>
      </w:r>
      <w:r w:rsidR="001B6FA6" w:rsidRPr="00354D82">
        <w:rPr>
          <w:rFonts w:ascii="Arial" w:hAnsi="Arial" w:cs="Arial"/>
          <w:b/>
          <w:sz w:val="22"/>
          <w:szCs w:val="22"/>
          <w:lang w:val="mn-MN" w:eastAsia="mn-MN"/>
        </w:rPr>
        <w:t>3 тусгай сан</w:t>
      </w:r>
      <w:r w:rsidR="00354D82" w:rsidRPr="00354D82">
        <w:rPr>
          <w:rFonts w:ascii="Arial" w:hAnsi="Arial" w:cs="Arial"/>
          <w:b/>
          <w:sz w:val="22"/>
          <w:szCs w:val="22"/>
          <w:lang w:val="mn-MN" w:eastAsia="mn-MN"/>
        </w:rPr>
        <w:t xml:space="preserve">, орон </w:t>
      </w:r>
      <w:r w:rsidR="00AD4297" w:rsidRPr="00354D82">
        <w:rPr>
          <w:rFonts w:ascii="Arial" w:hAnsi="Arial" w:cs="Arial"/>
          <w:b/>
          <w:sz w:val="22"/>
          <w:szCs w:val="22"/>
          <w:lang w:val="mn-MN" w:eastAsia="mn-MN"/>
        </w:rPr>
        <w:t xml:space="preserve">нутгийн </w:t>
      </w:r>
      <w:r w:rsidR="001B6FA6" w:rsidRPr="00354D82">
        <w:rPr>
          <w:rFonts w:ascii="Arial" w:hAnsi="Arial" w:cs="Arial"/>
          <w:b/>
          <w:sz w:val="22"/>
          <w:szCs w:val="22"/>
          <w:lang w:val="mn-MN" w:eastAsia="mn-MN"/>
        </w:rPr>
        <w:t xml:space="preserve">7 </w:t>
      </w:r>
      <w:r w:rsidR="00AD4297" w:rsidRPr="00354D82">
        <w:rPr>
          <w:rFonts w:ascii="Arial" w:hAnsi="Arial" w:cs="Arial"/>
          <w:b/>
          <w:sz w:val="22"/>
          <w:szCs w:val="22"/>
          <w:lang w:val="mn-MN" w:eastAsia="mn-MN"/>
        </w:rPr>
        <w:t>тусгай сан нийт 114 байгууллага, санг</w:t>
      </w:r>
      <w:r w:rsidR="009F5750" w:rsidRPr="00354D82">
        <w:rPr>
          <w:rFonts w:ascii="Arial" w:hAnsi="Arial" w:cs="Arial"/>
          <w:b/>
          <w:sz w:val="22"/>
          <w:szCs w:val="22"/>
          <w:lang w:val="mn-MN" w:eastAsia="mn-MN"/>
        </w:rPr>
        <w:t xml:space="preserve">ууд </w:t>
      </w:r>
      <w:r w:rsidR="00A92527" w:rsidRPr="00354D82">
        <w:rPr>
          <w:rFonts w:ascii="Arial" w:hAnsi="Arial" w:cs="Arial"/>
          <w:b/>
          <w:sz w:val="22"/>
          <w:szCs w:val="22"/>
          <w:lang w:val="mn-MN" w:eastAsia="mn-MN"/>
        </w:rPr>
        <w:t xml:space="preserve">шилэн дансанд </w:t>
      </w:r>
      <w:r w:rsidR="00AD4297" w:rsidRPr="00354D82">
        <w:rPr>
          <w:rFonts w:ascii="Arial" w:hAnsi="Arial" w:cs="Arial"/>
          <w:b/>
          <w:sz w:val="22"/>
          <w:szCs w:val="22"/>
          <w:lang w:val="mn-MN" w:eastAsia="mn-MN"/>
        </w:rPr>
        <w:t>бүрэн хамрагдаж</w:t>
      </w:r>
      <w:r w:rsidR="00513304" w:rsidRPr="00354D82">
        <w:rPr>
          <w:rFonts w:ascii="Arial" w:hAnsi="Arial" w:cs="Arial"/>
          <w:b/>
          <w:sz w:val="22"/>
          <w:szCs w:val="22"/>
          <w:lang w:val="mn-MN" w:eastAsia="mn-MN"/>
        </w:rPr>
        <w:t xml:space="preserve">, </w:t>
      </w:r>
      <w:r w:rsidR="00513304" w:rsidRPr="00354D82">
        <w:rPr>
          <w:rFonts w:ascii="Arial" w:hAnsi="Arial" w:cs="Arial"/>
          <w:b/>
          <w:sz w:val="22"/>
          <w:szCs w:val="22"/>
        </w:rPr>
        <w:t xml:space="preserve">шилэн дансны мэдээллийг </w:t>
      </w:r>
      <w:r w:rsidR="00513304" w:rsidRPr="00354D82">
        <w:rPr>
          <w:rFonts w:ascii="Arial" w:hAnsi="Arial" w:cs="Arial"/>
          <w:b/>
          <w:sz w:val="22"/>
          <w:szCs w:val="22"/>
          <w:lang w:val="mn-MN"/>
        </w:rPr>
        <w:t>8</w:t>
      </w:r>
      <w:r w:rsidR="00B71115">
        <w:rPr>
          <w:rFonts w:ascii="Arial" w:hAnsi="Arial" w:cs="Arial"/>
          <w:b/>
          <w:sz w:val="22"/>
          <w:szCs w:val="22"/>
          <w:lang w:val="mn-MN"/>
        </w:rPr>
        <w:t>5</w:t>
      </w:r>
      <w:r w:rsidR="00D645EE" w:rsidRPr="00354D82">
        <w:rPr>
          <w:rFonts w:ascii="Arial" w:hAnsi="Arial" w:cs="Arial"/>
          <w:b/>
          <w:sz w:val="22"/>
          <w:szCs w:val="22"/>
          <w:lang w:val="mn-MN"/>
        </w:rPr>
        <w:t>.</w:t>
      </w:r>
      <w:r w:rsidR="00B71115">
        <w:rPr>
          <w:rFonts w:ascii="Arial" w:hAnsi="Arial" w:cs="Arial"/>
          <w:b/>
          <w:sz w:val="22"/>
          <w:szCs w:val="22"/>
        </w:rPr>
        <w:t>2</w:t>
      </w:r>
      <w:r w:rsidR="00513304" w:rsidRPr="00354D82">
        <w:rPr>
          <w:rFonts w:ascii="Arial" w:hAnsi="Arial" w:cs="Arial"/>
          <w:b/>
          <w:sz w:val="22"/>
          <w:szCs w:val="22"/>
        </w:rPr>
        <w:t xml:space="preserve"> хувьтай мэдээл</w:t>
      </w:r>
      <w:r w:rsidR="00513304" w:rsidRPr="00354D82">
        <w:rPr>
          <w:rFonts w:ascii="Arial" w:hAnsi="Arial" w:cs="Arial"/>
          <w:b/>
          <w:sz w:val="22"/>
          <w:szCs w:val="22"/>
          <w:lang w:val="mn-MN"/>
        </w:rPr>
        <w:t>жээ.</w:t>
      </w:r>
    </w:p>
    <w:p w:rsidR="00A92527" w:rsidRPr="00A92527" w:rsidRDefault="00A92527" w:rsidP="00C75396">
      <w:pPr>
        <w:pStyle w:val="ListParagraph"/>
        <w:tabs>
          <w:tab w:val="left" w:pos="1134"/>
        </w:tabs>
        <w:spacing w:line="276" w:lineRule="auto"/>
        <w:ind w:right="-1"/>
        <w:jc w:val="both"/>
        <w:rPr>
          <w:rFonts w:ascii="Arial" w:hAnsi="Arial" w:cs="Arial"/>
          <w:b/>
          <w:sz w:val="22"/>
          <w:szCs w:val="22"/>
          <w:lang w:val="mn-MN"/>
        </w:rPr>
      </w:pPr>
    </w:p>
    <w:p w:rsidR="00581C86" w:rsidRDefault="007D79C7" w:rsidP="00C75396">
      <w:pPr>
        <w:spacing w:line="276" w:lineRule="auto"/>
        <w:ind w:right="-1" w:firstLine="709"/>
        <w:jc w:val="both"/>
        <w:rPr>
          <w:rFonts w:ascii="Arial" w:hAnsi="Arial" w:cs="Arial"/>
          <w:color w:val="000000" w:themeColor="text1"/>
          <w:sz w:val="22"/>
          <w:szCs w:val="22"/>
          <w:lang w:val="mn-MN"/>
        </w:rPr>
      </w:pPr>
      <w:r w:rsidRPr="007D79C7">
        <w:rPr>
          <w:rFonts w:ascii="Arial" w:hAnsi="Arial" w:cs="Arial"/>
          <w:color w:val="000000" w:themeColor="text1"/>
          <w:sz w:val="22"/>
          <w:szCs w:val="22"/>
          <w:lang w:val="mn-MN"/>
        </w:rPr>
        <w:t xml:space="preserve">Шилэн дансны тухай хуулийн 3 дугаар зүйлийн 3.1.1-т заасан төрийн болон орон нутгийн өмчит хуулийн этгээд хуулийн үйлчлэлд хамаарахаар зааснаас Орхон аймагт төрийн өмчит хуулийн этгээд </w:t>
      </w:r>
      <w:r w:rsidR="00581C86">
        <w:rPr>
          <w:rFonts w:ascii="Arial" w:hAnsi="Arial" w:cs="Arial"/>
          <w:color w:val="000000" w:themeColor="text1"/>
          <w:sz w:val="22"/>
          <w:szCs w:val="22"/>
          <w:lang w:val="mn-MN"/>
        </w:rPr>
        <w:t>25</w:t>
      </w:r>
      <w:r w:rsidRPr="007D79C7">
        <w:rPr>
          <w:rFonts w:ascii="Arial" w:hAnsi="Arial" w:cs="Arial"/>
          <w:color w:val="000000" w:themeColor="text1"/>
          <w:sz w:val="22"/>
          <w:szCs w:val="22"/>
          <w:lang w:val="mn-MN"/>
        </w:rPr>
        <w:t xml:space="preserve"> /улсын төсөвт болон яам, агентлагийн ТЕЗ-ийн/,</w:t>
      </w:r>
      <w:r w:rsidR="00581C86">
        <w:rPr>
          <w:rFonts w:ascii="Arial" w:hAnsi="Arial" w:cs="Arial"/>
          <w:color w:val="000000" w:themeColor="text1"/>
          <w:sz w:val="22"/>
          <w:szCs w:val="22"/>
          <w:lang w:val="mn-MN"/>
        </w:rPr>
        <w:t xml:space="preserve"> 3 Засгийн газрын тусгай сан </w:t>
      </w:r>
      <w:r w:rsidR="00581C86" w:rsidRPr="007D79C7">
        <w:rPr>
          <w:rFonts w:ascii="Arial" w:hAnsi="Arial" w:cs="Arial"/>
          <w:color w:val="000000" w:themeColor="text1"/>
          <w:sz w:val="22"/>
          <w:szCs w:val="22"/>
          <w:lang w:val="mn-MN"/>
        </w:rPr>
        <w:t xml:space="preserve">шилэн дансны нэгдсэн цахим хуудсанд </w:t>
      </w:r>
      <w:r w:rsidR="00581C86">
        <w:rPr>
          <w:rFonts w:ascii="Arial" w:hAnsi="Arial" w:cs="Arial"/>
          <w:color w:val="000000" w:themeColor="text1"/>
          <w:sz w:val="22"/>
          <w:szCs w:val="22"/>
          <w:lang w:val="mn-MN"/>
        </w:rPr>
        <w:t xml:space="preserve">100 хувь </w:t>
      </w:r>
      <w:r w:rsidR="00581C86" w:rsidRPr="007D79C7">
        <w:rPr>
          <w:rFonts w:ascii="Arial" w:hAnsi="Arial" w:cs="Arial"/>
          <w:color w:val="000000" w:themeColor="text1"/>
          <w:sz w:val="22"/>
          <w:szCs w:val="22"/>
          <w:lang w:val="mn-MN"/>
        </w:rPr>
        <w:t>хамрагджээ.</w:t>
      </w:r>
      <w:r w:rsidR="00581C86" w:rsidRPr="007D79C7">
        <w:rPr>
          <w:rFonts w:ascii="Arial" w:hAnsi="Arial" w:cs="Arial"/>
          <w:color w:val="000000" w:themeColor="text1"/>
          <w:sz w:val="22"/>
          <w:szCs w:val="22"/>
        </w:rPr>
        <w:t xml:space="preserve"> </w:t>
      </w:r>
    </w:p>
    <w:p w:rsidR="002D2327" w:rsidRDefault="00581C86" w:rsidP="00C75396">
      <w:pPr>
        <w:spacing w:line="276" w:lineRule="auto"/>
        <w:ind w:right="-1" w:firstLine="709"/>
        <w:jc w:val="both"/>
        <w:rPr>
          <w:rFonts w:ascii="Arial" w:hAnsi="Arial" w:cs="Arial"/>
          <w:color w:val="000000" w:themeColor="text1"/>
          <w:sz w:val="22"/>
          <w:szCs w:val="22"/>
          <w:lang w:val="mn-MN"/>
        </w:rPr>
      </w:pPr>
      <w:r w:rsidRPr="003002FC">
        <w:rPr>
          <w:rFonts w:ascii="Arial" w:hAnsi="Arial" w:cs="Arial"/>
          <w:color w:val="000000" w:themeColor="text1"/>
          <w:sz w:val="22"/>
          <w:szCs w:val="22"/>
          <w:lang w:val="mn-MN"/>
        </w:rPr>
        <w:t>Хуулийн 3.1.1-т заасны дагуу нэгдсэн цахим хуудсанд улсын төсөвт болон яам, агентлагийн ТЕЗ-ийн 20 байгууллага</w:t>
      </w:r>
      <w:r w:rsidR="003002FC" w:rsidRPr="003002FC">
        <w:rPr>
          <w:rFonts w:ascii="Arial" w:hAnsi="Arial" w:cs="Arial"/>
          <w:color w:val="000000" w:themeColor="text1"/>
          <w:sz w:val="22"/>
          <w:szCs w:val="22"/>
          <w:lang w:val="mn-MN"/>
        </w:rPr>
        <w:t xml:space="preserve">, 3 Засгийн газрын тусгай сангийн  </w:t>
      </w:r>
      <w:r w:rsidRPr="003002FC">
        <w:rPr>
          <w:rFonts w:ascii="Arial" w:hAnsi="Arial" w:cs="Arial"/>
          <w:color w:val="000000" w:themeColor="text1"/>
          <w:sz w:val="22"/>
          <w:szCs w:val="22"/>
          <w:lang w:val="mn-MN"/>
        </w:rPr>
        <w:t xml:space="preserve">8 төрлийн байршуулсан мэдээ, холбогдох тайлан мэдээ, НББ-ийн журнал, анхан шатны баримтуудтай тулган </w:t>
      </w:r>
      <w:r w:rsidR="00156FB5">
        <w:rPr>
          <w:rFonts w:ascii="Arial" w:hAnsi="Arial" w:cs="Arial"/>
          <w:color w:val="000000" w:themeColor="text1"/>
          <w:sz w:val="22"/>
          <w:szCs w:val="22"/>
          <w:lang w:val="mn-MN"/>
        </w:rPr>
        <w:t>аудит хийлээ.</w:t>
      </w:r>
    </w:p>
    <w:p w:rsidR="00156FB5" w:rsidRDefault="00156FB5" w:rsidP="00C75396">
      <w:pPr>
        <w:spacing w:line="276" w:lineRule="auto"/>
        <w:ind w:right="-1" w:firstLine="709"/>
        <w:jc w:val="both"/>
        <w:rPr>
          <w:rFonts w:ascii="Arial" w:hAnsi="Arial" w:cs="Arial"/>
          <w:color w:val="000000" w:themeColor="text1"/>
          <w:sz w:val="22"/>
          <w:szCs w:val="22"/>
          <w:lang w:val="mn-MN"/>
        </w:rPr>
      </w:pPr>
    </w:p>
    <w:p w:rsidR="00581C86" w:rsidRDefault="00496F9B" w:rsidP="00C75396">
      <w:pPr>
        <w:spacing w:line="276" w:lineRule="auto"/>
        <w:ind w:right="-1" w:firstLine="709"/>
        <w:rPr>
          <w:rFonts w:ascii="Arial" w:hAnsi="Arial" w:cs="Arial"/>
          <w:color w:val="000000" w:themeColor="text1"/>
          <w:sz w:val="22"/>
          <w:szCs w:val="22"/>
          <w:lang w:val="mn-MN"/>
        </w:rPr>
      </w:pPr>
      <w:r>
        <w:rPr>
          <w:rFonts w:ascii="Arial" w:hAnsi="Arial" w:cs="Arial"/>
          <w:color w:val="000000" w:themeColor="text1"/>
          <w:sz w:val="22"/>
          <w:szCs w:val="22"/>
          <w:lang w:val="mn-MN"/>
        </w:rPr>
        <w:t xml:space="preserve">20 байгууллага, </w:t>
      </w:r>
      <w:r w:rsidR="00ED3F6D" w:rsidRPr="00ED3F6D">
        <w:rPr>
          <w:rFonts w:ascii="Arial" w:hAnsi="Arial" w:cs="Arial"/>
          <w:color w:val="000000" w:themeColor="text1"/>
          <w:sz w:val="22"/>
          <w:szCs w:val="22"/>
          <w:lang w:val="mn-MN"/>
        </w:rPr>
        <w:t>З</w:t>
      </w:r>
      <w:r w:rsidR="006D5EBD">
        <w:rPr>
          <w:rFonts w:ascii="Arial" w:hAnsi="Arial" w:cs="Arial"/>
          <w:color w:val="000000" w:themeColor="text1"/>
          <w:sz w:val="22"/>
          <w:szCs w:val="22"/>
          <w:lang w:val="mn-MN"/>
        </w:rPr>
        <w:t xml:space="preserve">асгийн газрын </w:t>
      </w:r>
      <w:r>
        <w:rPr>
          <w:rFonts w:ascii="Arial" w:hAnsi="Arial" w:cs="Arial"/>
          <w:color w:val="000000" w:themeColor="text1"/>
          <w:sz w:val="22"/>
          <w:szCs w:val="22"/>
          <w:lang w:val="mn-MN"/>
        </w:rPr>
        <w:t xml:space="preserve">3 </w:t>
      </w:r>
      <w:r w:rsidR="00C75396">
        <w:rPr>
          <w:rFonts w:ascii="Arial" w:hAnsi="Arial" w:cs="Arial"/>
          <w:color w:val="000000" w:themeColor="text1"/>
          <w:sz w:val="22"/>
          <w:szCs w:val="22"/>
          <w:lang w:val="mn-MN"/>
        </w:rPr>
        <w:t xml:space="preserve">тусгай сангийн </w:t>
      </w:r>
      <w:r w:rsidR="00354D82">
        <w:rPr>
          <w:rFonts w:ascii="Arial" w:hAnsi="Arial" w:cs="Arial"/>
          <w:color w:val="000000" w:themeColor="text1"/>
          <w:sz w:val="22"/>
          <w:szCs w:val="22"/>
          <w:lang w:val="mn-MN"/>
        </w:rPr>
        <w:t xml:space="preserve">байршуулсан </w:t>
      </w:r>
      <w:r w:rsidR="00156FB5">
        <w:rPr>
          <w:rFonts w:ascii="Arial" w:hAnsi="Arial" w:cs="Arial"/>
          <w:color w:val="000000" w:themeColor="text1"/>
          <w:sz w:val="22"/>
          <w:szCs w:val="22"/>
          <w:lang w:val="mn-MN"/>
        </w:rPr>
        <w:t>мэдээл</w:t>
      </w:r>
      <w:r w:rsidR="00C75396">
        <w:rPr>
          <w:rFonts w:ascii="Arial" w:hAnsi="Arial" w:cs="Arial"/>
          <w:color w:val="000000" w:themeColor="text1"/>
          <w:sz w:val="22"/>
          <w:szCs w:val="22"/>
          <w:lang w:val="mn-MN"/>
        </w:rPr>
        <w:t>э</w:t>
      </w:r>
      <w:r w:rsidR="00354D82">
        <w:rPr>
          <w:rFonts w:ascii="Arial" w:hAnsi="Arial" w:cs="Arial"/>
          <w:color w:val="000000" w:themeColor="text1"/>
          <w:sz w:val="22"/>
          <w:szCs w:val="22"/>
          <w:lang w:val="mn-MN"/>
        </w:rPr>
        <w:t>л</w:t>
      </w:r>
    </w:p>
    <w:p w:rsidR="00C75396" w:rsidRPr="00ED3F6D" w:rsidRDefault="00C75396" w:rsidP="00C75396">
      <w:pPr>
        <w:spacing w:line="276" w:lineRule="auto"/>
        <w:ind w:right="-1" w:firstLine="709"/>
        <w:rPr>
          <w:rFonts w:ascii="Arial" w:hAnsi="Arial" w:cs="Arial"/>
          <w:color w:val="000000" w:themeColor="text1"/>
          <w:sz w:val="22"/>
          <w:szCs w:val="22"/>
          <w:lang w:val="mn-MN"/>
        </w:rPr>
      </w:pPr>
    </w:p>
    <w:tbl>
      <w:tblPr>
        <w:tblW w:w="9214" w:type="dxa"/>
        <w:tblInd w:w="-5" w:type="dxa"/>
        <w:tblLayout w:type="fixed"/>
        <w:tblLook w:val="04A0" w:firstRow="1" w:lastRow="0" w:firstColumn="1" w:lastColumn="0" w:noHBand="0" w:noVBand="1"/>
      </w:tblPr>
      <w:tblGrid>
        <w:gridCol w:w="5245"/>
        <w:gridCol w:w="2835"/>
        <w:gridCol w:w="1134"/>
      </w:tblGrid>
      <w:tr w:rsidR="00ED3F6D" w:rsidRPr="00ED3F6D" w:rsidTr="00156FB5">
        <w:trPr>
          <w:trHeight w:val="450"/>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Үзүүлэлт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 xml:space="preserve"> Мэдээлсэн хувь</w:t>
            </w:r>
          </w:p>
        </w:tc>
      </w:tr>
      <w:tr w:rsidR="002D2327" w:rsidRPr="00ED3F6D" w:rsidTr="00156FB5">
        <w:trPr>
          <w:trHeight w:val="14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xml:space="preserve">6.1.1 Тухайн жилийн төсөв </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90%</w:t>
            </w:r>
          </w:p>
        </w:tc>
      </w:tr>
      <w:tr w:rsidR="002D2327" w:rsidRPr="00ED3F6D" w:rsidTr="00156FB5">
        <w:trPr>
          <w:trHeight w:val="21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xml:space="preserve">6.1.1. ХАА-ны төлөвлөгөө </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89%</w:t>
            </w:r>
          </w:p>
        </w:tc>
      </w:tr>
      <w:tr w:rsidR="002D2327" w:rsidRPr="00ED3F6D" w:rsidTr="00156FB5">
        <w:trPr>
          <w:trHeight w:val="121"/>
        </w:trPr>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Төсвийн гүйцэтгэл</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10-р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83%</w:t>
            </w:r>
          </w:p>
        </w:tc>
      </w:tr>
      <w:tr w:rsidR="002D2327" w:rsidRPr="00ED3F6D" w:rsidTr="00156FB5">
        <w:trPr>
          <w:trHeight w:val="182"/>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11-р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87%</w:t>
            </w:r>
          </w:p>
        </w:tc>
      </w:tr>
      <w:tr w:rsidR="002D2327" w:rsidRPr="00ED3F6D" w:rsidTr="00156FB5">
        <w:trPr>
          <w:trHeight w:val="114"/>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12-р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87%</w:t>
            </w:r>
          </w:p>
        </w:tc>
      </w:tr>
      <w:tr w:rsidR="002D2327" w:rsidRPr="00ED3F6D" w:rsidTr="00156FB5">
        <w:trPr>
          <w:trHeight w:val="159"/>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01-р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87%</w:t>
            </w:r>
          </w:p>
        </w:tc>
      </w:tr>
      <w:tr w:rsidR="002D2327" w:rsidRPr="00ED3F6D" w:rsidTr="00156FB5">
        <w:trPr>
          <w:trHeight w:val="87"/>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02-р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74%</w:t>
            </w:r>
          </w:p>
        </w:tc>
      </w:tr>
      <w:tr w:rsidR="002D2327" w:rsidRPr="00ED3F6D" w:rsidTr="00156FB5">
        <w:trPr>
          <w:trHeight w:val="151"/>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03-р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96%</w:t>
            </w:r>
          </w:p>
        </w:tc>
      </w:tr>
      <w:tr w:rsidR="002D2327" w:rsidRPr="00ED3F6D" w:rsidTr="00156FB5">
        <w:trPr>
          <w:trHeight w:val="198"/>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04-р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96%</w:t>
            </w:r>
          </w:p>
        </w:tc>
      </w:tr>
      <w:tr w:rsidR="002D2327" w:rsidRPr="00ED3F6D" w:rsidTr="00156FB5">
        <w:trPr>
          <w:trHeight w:val="130"/>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05-р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91%</w:t>
            </w:r>
          </w:p>
        </w:tc>
      </w:tr>
      <w:tr w:rsidR="002D2327" w:rsidRPr="00ED3F6D" w:rsidTr="00156FB5">
        <w:trPr>
          <w:trHeight w:val="175"/>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06-р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100%</w:t>
            </w:r>
          </w:p>
        </w:tc>
      </w:tr>
      <w:tr w:rsidR="002D2327" w:rsidRPr="00ED3F6D" w:rsidTr="00156FB5">
        <w:trPr>
          <w:trHeight w:val="108"/>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07-р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87%</w:t>
            </w:r>
          </w:p>
        </w:tc>
      </w:tr>
      <w:tr w:rsidR="002D2327" w:rsidRPr="00ED3F6D" w:rsidTr="00156FB5">
        <w:trPr>
          <w:trHeight w:val="168"/>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08-р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91%</w:t>
            </w:r>
          </w:p>
        </w:tc>
      </w:tr>
      <w:tr w:rsidR="002D2327" w:rsidRPr="00ED3F6D" w:rsidTr="00156FB5">
        <w:trPr>
          <w:trHeight w:val="100"/>
        </w:trPr>
        <w:tc>
          <w:tcPr>
            <w:tcW w:w="5245" w:type="dxa"/>
            <w:vMerge/>
            <w:tcBorders>
              <w:top w:val="nil"/>
              <w:left w:val="single" w:sz="4" w:space="0" w:color="auto"/>
              <w:bottom w:val="single" w:sz="4" w:space="0" w:color="000000"/>
              <w:right w:val="single" w:sz="4" w:space="0" w:color="auto"/>
            </w:tcBorders>
            <w:vAlign w:val="center"/>
            <w:hideMark/>
          </w:tcPr>
          <w:p w:rsidR="00ED3F6D" w:rsidRPr="00ED3F6D" w:rsidRDefault="00ED3F6D" w:rsidP="00C75396">
            <w:pPr>
              <w:spacing w:line="276" w:lineRule="auto"/>
              <w:ind w:right="-1"/>
              <w:rPr>
                <w:rFonts w:ascii="Arial" w:hAnsi="Arial" w:cs="Arial"/>
                <w:color w:val="000000"/>
                <w:sz w:val="16"/>
                <w:szCs w:val="16"/>
              </w:rPr>
            </w:pP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6.1.2. Төсвийн гүйцэтгэл 09-р сар</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96%</w:t>
            </w:r>
          </w:p>
        </w:tc>
      </w:tr>
      <w:tr w:rsidR="002D2327" w:rsidRPr="00ED3F6D" w:rsidTr="00156FB5">
        <w:trPr>
          <w:trHeight w:val="14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xml:space="preserve">6.1.2. Хагас жилийн төсвийн гүйцэтгэл </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100%</w:t>
            </w:r>
          </w:p>
        </w:tc>
      </w:tr>
      <w:tr w:rsidR="002D2327" w:rsidRPr="00ED3F6D" w:rsidTr="00156FB5">
        <w:trPr>
          <w:trHeight w:val="8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6D5EBD" w:rsidP="00C75396">
            <w:pPr>
              <w:spacing w:line="276" w:lineRule="auto"/>
              <w:ind w:right="-1"/>
              <w:rPr>
                <w:rFonts w:ascii="Arial" w:hAnsi="Arial" w:cs="Arial"/>
                <w:color w:val="000000"/>
                <w:sz w:val="16"/>
                <w:szCs w:val="16"/>
              </w:rPr>
            </w:pPr>
            <w:r>
              <w:rPr>
                <w:rFonts w:ascii="Arial" w:hAnsi="Arial" w:cs="Arial"/>
                <w:color w:val="000000"/>
                <w:sz w:val="16"/>
                <w:szCs w:val="16"/>
              </w:rPr>
              <w:t>6.1.2.Өмнөх оны төсви</w:t>
            </w:r>
            <w:r w:rsidR="00ED3F6D" w:rsidRPr="00ED3F6D">
              <w:rPr>
                <w:rFonts w:ascii="Arial" w:hAnsi="Arial" w:cs="Arial"/>
                <w:color w:val="000000"/>
                <w:sz w:val="16"/>
                <w:szCs w:val="16"/>
              </w:rPr>
              <w:t>йн гүйцэтгэл</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87%</w:t>
            </w:r>
          </w:p>
        </w:tc>
      </w:tr>
      <w:tr w:rsidR="002D2327" w:rsidRPr="00ED3F6D" w:rsidTr="00156FB5">
        <w:trPr>
          <w:trHeight w:val="13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xml:space="preserve">6.1.3. Дараа жилийн төсвийн төсөл </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91%</w:t>
            </w:r>
          </w:p>
        </w:tc>
      </w:tr>
      <w:tr w:rsidR="002D2327" w:rsidRPr="00ED3F6D" w:rsidTr="00156FB5">
        <w:trPr>
          <w:trHeight w:val="21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6.1.4. Санхүүгийн тайлан /хагас жил/</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96%</w:t>
            </w:r>
          </w:p>
        </w:tc>
      </w:tr>
      <w:tr w:rsidR="002D2327" w:rsidRPr="00ED3F6D" w:rsidTr="00156FB5">
        <w:trPr>
          <w:trHeight w:val="25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6.1.4. Санхүүгийн тайлан /жилийн эцсийн/</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100%</w:t>
            </w:r>
          </w:p>
        </w:tc>
      </w:tr>
      <w:tr w:rsidR="002D2327" w:rsidRPr="00ED3F6D" w:rsidTr="00156FB5">
        <w:trPr>
          <w:trHeight w:val="19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6.1.5. ТЕЗ-ын төсвийн багцад хийсэн аудитын дүгнэлт</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90%</w:t>
            </w:r>
          </w:p>
        </w:tc>
      </w:tr>
      <w:tr w:rsidR="002D2327" w:rsidRPr="00ED3F6D" w:rsidTr="00156FB5">
        <w:trPr>
          <w:trHeight w:val="35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6.1.5. Аудитын тайлан, дүгнэлтэд тусгагдсан асуудлаар авч хэрэгжүүлсэн арга хэмжээ</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100%</w:t>
            </w:r>
          </w:p>
        </w:tc>
      </w:tr>
      <w:tr w:rsidR="002D2327" w:rsidRPr="00ED3F6D" w:rsidTr="00156FB5">
        <w:trPr>
          <w:trHeight w:val="3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6.1.6. Төсвийн хэмнэлт хэтрэлт, түүний шалтгааны тайлбар</w:t>
            </w:r>
          </w:p>
        </w:tc>
        <w:tc>
          <w:tcPr>
            <w:tcW w:w="2835"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rPr>
                <w:rFonts w:ascii="Arial" w:hAnsi="Arial" w:cs="Arial"/>
                <w:color w:val="000000"/>
                <w:sz w:val="16"/>
                <w:szCs w:val="16"/>
              </w:rPr>
            </w:pPr>
            <w:r w:rsidRPr="00ED3F6D">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ED3F6D" w:rsidRPr="00ED3F6D" w:rsidRDefault="00ED3F6D" w:rsidP="00C75396">
            <w:pPr>
              <w:spacing w:line="276" w:lineRule="auto"/>
              <w:ind w:right="-1"/>
              <w:jc w:val="center"/>
              <w:rPr>
                <w:rFonts w:ascii="Arial" w:hAnsi="Arial" w:cs="Arial"/>
                <w:color w:val="000000"/>
                <w:sz w:val="16"/>
                <w:szCs w:val="16"/>
              </w:rPr>
            </w:pPr>
            <w:r w:rsidRPr="00ED3F6D">
              <w:rPr>
                <w:rFonts w:ascii="Arial" w:hAnsi="Arial" w:cs="Arial"/>
                <w:color w:val="000000"/>
                <w:sz w:val="16"/>
                <w:szCs w:val="16"/>
              </w:rPr>
              <w:t>83%</w:t>
            </w:r>
          </w:p>
        </w:tc>
      </w:tr>
    </w:tbl>
    <w:p w:rsidR="00581C86" w:rsidRDefault="00581C86" w:rsidP="00C75396">
      <w:pPr>
        <w:spacing w:line="276" w:lineRule="auto"/>
        <w:ind w:right="-1" w:firstLine="709"/>
        <w:jc w:val="both"/>
        <w:rPr>
          <w:rFonts w:ascii="Arial" w:hAnsi="Arial" w:cs="Arial"/>
          <w:color w:val="000000" w:themeColor="text1"/>
          <w:sz w:val="22"/>
          <w:szCs w:val="22"/>
          <w:lang w:val="mn-MN"/>
        </w:rPr>
      </w:pPr>
    </w:p>
    <w:p w:rsidR="00ED3F6D" w:rsidRPr="000810B9" w:rsidRDefault="00496F9B"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lastRenderedPageBreak/>
        <w:t>Жилийн эцсийн санхүүгийн тайланг</w:t>
      </w:r>
      <w:r w:rsidR="00354D82">
        <w:rPr>
          <w:rFonts w:ascii="Arial" w:hAnsi="Arial" w:cs="Arial"/>
          <w:color w:val="000000" w:themeColor="text1"/>
          <w:sz w:val="22"/>
          <w:szCs w:val="22"/>
          <w:lang w:val="mn-MN"/>
        </w:rPr>
        <w:t xml:space="preserve"> ХХҮГ</w:t>
      </w:r>
      <w:r w:rsidR="005B4563" w:rsidRPr="000810B9">
        <w:rPr>
          <w:rFonts w:ascii="Arial" w:hAnsi="Arial" w:cs="Arial"/>
          <w:color w:val="000000" w:themeColor="text1"/>
          <w:sz w:val="22"/>
          <w:szCs w:val="22"/>
          <w:lang w:val="mn-MN"/>
        </w:rPr>
        <w:t>, Шүүхийн шийдвэр гүйцэтгэ</w:t>
      </w:r>
      <w:r>
        <w:rPr>
          <w:rFonts w:ascii="Arial" w:hAnsi="Arial" w:cs="Arial"/>
          <w:color w:val="000000" w:themeColor="text1"/>
          <w:sz w:val="22"/>
          <w:szCs w:val="22"/>
          <w:lang w:val="mn-MN"/>
        </w:rPr>
        <w:t>х</w:t>
      </w:r>
      <w:r w:rsidR="005B4563" w:rsidRPr="000810B9">
        <w:rPr>
          <w:rFonts w:ascii="Arial" w:hAnsi="Arial" w:cs="Arial"/>
          <w:color w:val="000000" w:themeColor="text1"/>
          <w:sz w:val="22"/>
          <w:szCs w:val="22"/>
          <w:lang w:val="mn-MN"/>
        </w:rPr>
        <w:t xml:space="preserve"> </w:t>
      </w:r>
      <w:r w:rsidR="00354D82">
        <w:rPr>
          <w:rFonts w:ascii="Arial" w:hAnsi="Arial" w:cs="Arial"/>
          <w:color w:val="000000" w:themeColor="text1"/>
          <w:sz w:val="22"/>
          <w:szCs w:val="22"/>
          <w:lang w:val="mn-MN"/>
        </w:rPr>
        <w:t>газар</w:t>
      </w:r>
      <w:r w:rsidR="005B4563" w:rsidRPr="000810B9">
        <w:rPr>
          <w:rFonts w:ascii="Arial" w:hAnsi="Arial" w:cs="Arial"/>
          <w:color w:val="000000" w:themeColor="text1"/>
          <w:sz w:val="22"/>
          <w:szCs w:val="22"/>
          <w:lang w:val="mn-MN"/>
        </w:rPr>
        <w:t>,</w:t>
      </w:r>
      <w:r w:rsidR="005B4563" w:rsidRPr="000810B9">
        <w:t xml:space="preserve"> </w:t>
      </w:r>
      <w:r w:rsidR="005B4563" w:rsidRPr="000810B9">
        <w:rPr>
          <w:rFonts w:ascii="Arial" w:hAnsi="Arial" w:cs="Arial"/>
          <w:color w:val="000000" w:themeColor="text1"/>
          <w:sz w:val="22"/>
          <w:szCs w:val="22"/>
          <w:lang w:val="mn-MN"/>
        </w:rPr>
        <w:t>МСҮТ мэдээлээгүй, НДС хугацаа хоцроо</w:t>
      </w:r>
      <w:r w:rsidR="000810B9">
        <w:rPr>
          <w:rFonts w:ascii="Arial" w:hAnsi="Arial" w:cs="Arial"/>
          <w:color w:val="000000" w:themeColor="text1"/>
          <w:sz w:val="22"/>
          <w:szCs w:val="22"/>
          <w:lang w:val="mn-MN"/>
        </w:rPr>
        <w:t>сон</w:t>
      </w:r>
      <w:r w:rsidR="00A82875">
        <w:rPr>
          <w:rFonts w:ascii="Arial" w:hAnsi="Arial" w:cs="Arial"/>
          <w:color w:val="000000" w:themeColor="text1"/>
          <w:sz w:val="22"/>
          <w:szCs w:val="22"/>
          <w:lang w:val="mn-MN"/>
        </w:rPr>
        <w:t xml:space="preserve">, </w:t>
      </w:r>
      <w:r w:rsidR="005B4563" w:rsidRPr="000810B9">
        <w:rPr>
          <w:rFonts w:ascii="Arial" w:hAnsi="Arial" w:cs="Arial"/>
          <w:color w:val="000000" w:themeColor="text1"/>
          <w:sz w:val="22"/>
          <w:szCs w:val="22"/>
          <w:lang w:val="mn-MN"/>
        </w:rPr>
        <w:t>ТЕЗ-ын төсвийн багцад хийсэн аудитын дүгнэлтийг МСҮТ мэдээлээгүй, Татварын хэлтэс, ЗХ-ний 110 дугаар анги хугацаа хоцроож мэдээл</w:t>
      </w:r>
      <w:r w:rsidR="000810B9">
        <w:rPr>
          <w:rFonts w:ascii="Arial" w:hAnsi="Arial" w:cs="Arial"/>
          <w:color w:val="000000" w:themeColor="text1"/>
          <w:sz w:val="22"/>
          <w:szCs w:val="22"/>
          <w:lang w:val="mn-MN"/>
        </w:rPr>
        <w:t>жээ</w:t>
      </w:r>
      <w:r w:rsidR="005B4563" w:rsidRPr="000810B9">
        <w:rPr>
          <w:rFonts w:ascii="Arial" w:hAnsi="Arial" w:cs="Arial"/>
          <w:color w:val="000000" w:themeColor="text1"/>
          <w:sz w:val="22"/>
          <w:szCs w:val="22"/>
          <w:lang w:val="mn-MN"/>
        </w:rPr>
        <w:t xml:space="preserve">. </w:t>
      </w:r>
    </w:p>
    <w:p w:rsidR="00ED3F6D" w:rsidRPr="000810B9" w:rsidRDefault="00ED3F6D"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sidRPr="000810B9">
        <w:rPr>
          <w:rFonts w:ascii="Arial" w:hAnsi="Arial" w:cs="Arial"/>
          <w:color w:val="000000" w:themeColor="text1"/>
          <w:sz w:val="22"/>
          <w:szCs w:val="22"/>
          <w:lang w:val="mn-MN"/>
        </w:rPr>
        <w:t>Т</w:t>
      </w:r>
      <w:r w:rsidRPr="000810B9">
        <w:rPr>
          <w:rFonts w:ascii="Arial" w:hAnsi="Arial" w:cs="Arial"/>
          <w:color w:val="000000" w:themeColor="text1"/>
          <w:sz w:val="22"/>
          <w:szCs w:val="22"/>
        </w:rPr>
        <w:t>өсвийн хэмнэлт, хэтрэлт, түүний шалтгааны тайлбарыг</w:t>
      </w:r>
      <w:r w:rsidRPr="000810B9">
        <w:rPr>
          <w:rFonts w:ascii="Arial" w:hAnsi="Arial" w:cs="Arial"/>
          <w:color w:val="000000" w:themeColor="text1"/>
          <w:sz w:val="22"/>
          <w:szCs w:val="22"/>
          <w:lang w:val="mn-MN"/>
        </w:rPr>
        <w:t xml:space="preserve"> </w:t>
      </w:r>
      <w:r w:rsidR="000810B9" w:rsidRPr="000810B9">
        <w:rPr>
          <w:rFonts w:ascii="Arial" w:hAnsi="Arial" w:cs="Arial"/>
          <w:color w:val="000000" w:themeColor="text1"/>
          <w:sz w:val="22"/>
          <w:szCs w:val="22"/>
          <w:lang w:val="mn-MN"/>
        </w:rPr>
        <w:t>МСҮТ мэдээлэ</w:t>
      </w:r>
      <w:r w:rsidR="00BD0809">
        <w:rPr>
          <w:rFonts w:ascii="Arial" w:hAnsi="Arial" w:cs="Arial"/>
          <w:color w:val="000000" w:themeColor="text1"/>
          <w:sz w:val="22"/>
          <w:szCs w:val="22"/>
          <w:lang w:val="mn-MN"/>
        </w:rPr>
        <w:t>эгүй,  Шүүхийн шийдвэр гүйцэтгэх</w:t>
      </w:r>
      <w:r w:rsidR="000810B9" w:rsidRPr="000810B9">
        <w:rPr>
          <w:rFonts w:ascii="Arial" w:hAnsi="Arial" w:cs="Arial"/>
          <w:color w:val="000000" w:themeColor="text1"/>
          <w:sz w:val="22"/>
          <w:szCs w:val="22"/>
          <w:lang w:val="mn-MN"/>
        </w:rPr>
        <w:t xml:space="preserve"> </w:t>
      </w:r>
      <w:r w:rsidR="00D470FB">
        <w:rPr>
          <w:rFonts w:ascii="Arial" w:hAnsi="Arial" w:cs="Arial"/>
          <w:color w:val="000000" w:themeColor="text1"/>
          <w:sz w:val="22"/>
          <w:szCs w:val="22"/>
          <w:lang w:val="mn-MN"/>
        </w:rPr>
        <w:t>газар</w:t>
      </w:r>
      <w:r w:rsidR="000810B9" w:rsidRPr="000810B9">
        <w:rPr>
          <w:rFonts w:ascii="Arial" w:hAnsi="Arial" w:cs="Arial"/>
          <w:color w:val="000000" w:themeColor="text1"/>
          <w:sz w:val="22"/>
          <w:szCs w:val="22"/>
          <w:lang w:val="mn-MN"/>
        </w:rPr>
        <w:t xml:space="preserve"> хугацаа хоцроож мэдээлсэн байна.</w:t>
      </w:r>
    </w:p>
    <w:p w:rsidR="00ED3F6D" w:rsidRPr="003665BA" w:rsidRDefault="00ED3F6D"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sidRPr="000810B9">
        <w:rPr>
          <w:rFonts w:ascii="Arial" w:hAnsi="Arial" w:cs="Arial"/>
          <w:color w:val="000000" w:themeColor="text1"/>
          <w:sz w:val="22"/>
          <w:szCs w:val="22"/>
          <w:lang w:val="mn-MN"/>
        </w:rPr>
        <w:t>Байгууллагуудын хамгийн өндөр хувьтай мэдээлсэн мэдээлэл нь санхүүгийн тайлан  100 хувьтай, хамгийн бага хувьтай мэдээлсэн мэдээлэл нь төсвийн хэмнэлт хэтрэлт, түүний шалтгааны тайлбарыг 83 хувьтай мэдээлсэн байна.</w:t>
      </w:r>
    </w:p>
    <w:p w:rsidR="003665BA" w:rsidRPr="003665BA" w:rsidRDefault="003665BA"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sidRPr="003665BA">
        <w:rPr>
          <w:rFonts w:ascii="Arial" w:hAnsi="Arial" w:cs="Arial"/>
          <w:sz w:val="22"/>
          <w:szCs w:val="22"/>
        </w:rPr>
        <w:t>Шилэн дансны тухай хуулийн 6.7-</w:t>
      </w:r>
      <w:r>
        <w:rPr>
          <w:rFonts w:ascii="Arial" w:hAnsi="Arial" w:cs="Arial"/>
          <w:sz w:val="22"/>
          <w:szCs w:val="22"/>
          <w:lang w:val="mn-MN"/>
        </w:rPr>
        <w:t>д</w:t>
      </w:r>
      <w:r w:rsidRPr="003665BA">
        <w:rPr>
          <w:rFonts w:ascii="Arial" w:hAnsi="Arial" w:cs="Arial"/>
          <w:sz w:val="22"/>
          <w:szCs w:val="22"/>
        </w:rPr>
        <w:t xml:space="preserve"> </w:t>
      </w:r>
      <w:r w:rsidR="00BD0809">
        <w:rPr>
          <w:rFonts w:ascii="Arial" w:hAnsi="Arial" w:cs="Arial"/>
          <w:sz w:val="22"/>
          <w:szCs w:val="22"/>
          <w:lang w:val="mn-MN"/>
        </w:rPr>
        <w:t>“</w:t>
      </w:r>
      <w:r w:rsidRPr="003665BA">
        <w:rPr>
          <w:rFonts w:ascii="Arial" w:hAnsi="Arial" w:cs="Arial"/>
          <w:sz w:val="22"/>
          <w:szCs w:val="22"/>
        </w:rPr>
        <w:t>Нийгмийн даатгалын асуудал эрхэлсэн төрийн захиргааны төв болон бусад төрийн захиргааны байгууллага нийгмийн даатгалын сангаас тэтгэвэр, тэтгэмж, төлбөр авах эрх бүхий этгээдийн жагсаалтыг тухайн этгээдийн эцэг /эх/- ийн нэр, өөрийн нэрийн хамт цахим хуудсанд байрлуул</w:t>
      </w:r>
      <w:r w:rsidR="00BD0809">
        <w:rPr>
          <w:rFonts w:ascii="Arial" w:hAnsi="Arial" w:cs="Arial"/>
          <w:sz w:val="22"/>
          <w:szCs w:val="22"/>
        </w:rPr>
        <w:t>ан тухай бүр шинэчилж мэдээлнэ”</w:t>
      </w:r>
      <w:r w:rsidR="00BD0809">
        <w:rPr>
          <w:rFonts w:ascii="Arial" w:hAnsi="Arial" w:cs="Arial"/>
          <w:sz w:val="22"/>
          <w:szCs w:val="22"/>
          <w:lang w:val="mn-MN"/>
        </w:rPr>
        <w:t xml:space="preserve"> </w:t>
      </w:r>
      <w:r w:rsidRPr="003665BA">
        <w:rPr>
          <w:rFonts w:ascii="Arial" w:hAnsi="Arial" w:cs="Arial"/>
          <w:sz w:val="22"/>
          <w:szCs w:val="22"/>
        </w:rPr>
        <w:t>гэж заасан боловч байршуулах цэс нээгдээгүй байна.</w:t>
      </w:r>
      <w:r w:rsidRPr="003665BA">
        <w:rPr>
          <w:rFonts w:ascii="Arial" w:hAnsi="Arial" w:cs="Arial"/>
          <w:b/>
          <w:color w:val="000000" w:themeColor="text1"/>
          <w:sz w:val="22"/>
          <w:szCs w:val="22"/>
          <w:lang w:val="mn-MN"/>
        </w:rPr>
        <w:t xml:space="preserve"> </w:t>
      </w:r>
    </w:p>
    <w:p w:rsidR="000810B9" w:rsidRDefault="000810B9" w:rsidP="00C75396">
      <w:pPr>
        <w:spacing w:line="276" w:lineRule="auto"/>
        <w:ind w:right="-1" w:firstLine="709"/>
        <w:jc w:val="both"/>
        <w:rPr>
          <w:rFonts w:ascii="Arial" w:hAnsi="Arial" w:cs="Arial"/>
          <w:color w:val="000000" w:themeColor="text1"/>
          <w:sz w:val="22"/>
          <w:szCs w:val="22"/>
          <w:lang w:val="mn-MN"/>
        </w:rPr>
      </w:pPr>
      <w:r w:rsidRPr="007D79C7">
        <w:rPr>
          <w:rFonts w:ascii="Arial" w:hAnsi="Arial" w:cs="Arial"/>
          <w:color w:val="000000" w:themeColor="text1"/>
          <w:sz w:val="22"/>
          <w:szCs w:val="22"/>
          <w:lang w:val="mn-MN"/>
        </w:rPr>
        <w:t xml:space="preserve">Шилэн дансны тухай хуулийн 3 дугаар зүйлийн 3.1.1-т заасан төрийн болон орон нутгийн өмчит хуулийн этгээд хуулийн үйлчлэлд хамаарахаар зааснаас Орхон аймагт төрийн өмчит хуулийн этгээд </w:t>
      </w:r>
      <w:r>
        <w:rPr>
          <w:rFonts w:ascii="Arial" w:hAnsi="Arial" w:cs="Arial"/>
          <w:color w:val="000000" w:themeColor="text1"/>
          <w:sz w:val="22"/>
          <w:szCs w:val="22"/>
          <w:lang w:val="mn-MN"/>
        </w:rPr>
        <w:t xml:space="preserve">тусгай шилжүүлгийн болон орон нутгийн төсвийн 70 байгууллага 7 орон нутгийн тусгай сан </w:t>
      </w:r>
      <w:r w:rsidRPr="007D79C7">
        <w:rPr>
          <w:rFonts w:ascii="Arial" w:hAnsi="Arial" w:cs="Arial"/>
          <w:color w:val="000000" w:themeColor="text1"/>
          <w:sz w:val="22"/>
          <w:szCs w:val="22"/>
          <w:lang w:val="mn-MN"/>
        </w:rPr>
        <w:t xml:space="preserve">шилэн дансны нэгдсэн цахим хуудсанд </w:t>
      </w:r>
      <w:r>
        <w:rPr>
          <w:rFonts w:ascii="Arial" w:hAnsi="Arial" w:cs="Arial"/>
          <w:color w:val="000000" w:themeColor="text1"/>
          <w:sz w:val="22"/>
          <w:szCs w:val="22"/>
          <w:lang w:val="mn-MN"/>
        </w:rPr>
        <w:t xml:space="preserve">100 хувь </w:t>
      </w:r>
      <w:r w:rsidRPr="007D79C7">
        <w:rPr>
          <w:rFonts w:ascii="Arial" w:hAnsi="Arial" w:cs="Arial"/>
          <w:color w:val="000000" w:themeColor="text1"/>
          <w:sz w:val="22"/>
          <w:szCs w:val="22"/>
          <w:lang w:val="mn-MN"/>
        </w:rPr>
        <w:t>хамрагджээ.</w:t>
      </w:r>
      <w:r w:rsidRPr="007D79C7">
        <w:rPr>
          <w:rFonts w:ascii="Arial" w:hAnsi="Arial" w:cs="Arial"/>
          <w:color w:val="000000" w:themeColor="text1"/>
          <w:sz w:val="22"/>
          <w:szCs w:val="22"/>
        </w:rPr>
        <w:t xml:space="preserve"> </w:t>
      </w:r>
    </w:p>
    <w:p w:rsidR="00CD1862" w:rsidRDefault="000810B9" w:rsidP="00C75396">
      <w:pPr>
        <w:spacing w:line="276" w:lineRule="auto"/>
        <w:ind w:right="-1" w:firstLine="709"/>
        <w:jc w:val="both"/>
        <w:rPr>
          <w:rFonts w:ascii="Arial" w:hAnsi="Arial" w:cs="Arial"/>
          <w:color w:val="000000" w:themeColor="text1"/>
          <w:sz w:val="22"/>
          <w:szCs w:val="22"/>
          <w:lang w:val="mn-MN"/>
        </w:rPr>
      </w:pPr>
      <w:r w:rsidRPr="003002FC">
        <w:rPr>
          <w:rFonts w:ascii="Arial" w:hAnsi="Arial" w:cs="Arial"/>
          <w:color w:val="000000" w:themeColor="text1"/>
          <w:sz w:val="22"/>
          <w:szCs w:val="22"/>
          <w:lang w:val="mn-MN"/>
        </w:rPr>
        <w:t xml:space="preserve">Хуулийн 3.1.1-т заасны дагуу нэгдсэн цахим хуудсанд </w:t>
      </w:r>
      <w:r>
        <w:rPr>
          <w:rFonts w:ascii="Arial" w:hAnsi="Arial" w:cs="Arial"/>
          <w:color w:val="000000" w:themeColor="text1"/>
          <w:sz w:val="22"/>
          <w:szCs w:val="22"/>
          <w:lang w:val="mn-MN"/>
        </w:rPr>
        <w:t>тусгай шилжүүлгийн болон орон нутгийн төсвийн 19 байгууллага</w:t>
      </w:r>
      <w:r w:rsidR="00894AC0">
        <w:rPr>
          <w:rFonts w:ascii="Arial" w:hAnsi="Arial" w:cs="Arial"/>
          <w:color w:val="000000" w:themeColor="text1"/>
          <w:sz w:val="22"/>
          <w:szCs w:val="22"/>
          <w:lang w:val="mn-MN"/>
        </w:rPr>
        <w:t>,</w:t>
      </w:r>
      <w:r>
        <w:rPr>
          <w:rFonts w:ascii="Arial" w:hAnsi="Arial" w:cs="Arial"/>
          <w:color w:val="000000" w:themeColor="text1"/>
          <w:sz w:val="22"/>
          <w:szCs w:val="22"/>
          <w:lang w:val="mn-MN"/>
        </w:rPr>
        <w:t xml:space="preserve"> 7 орон нутгийн тусгай </w:t>
      </w:r>
      <w:r w:rsidR="00894AC0">
        <w:rPr>
          <w:rFonts w:ascii="Arial" w:hAnsi="Arial" w:cs="Arial"/>
          <w:color w:val="000000" w:themeColor="text1"/>
          <w:sz w:val="22"/>
          <w:szCs w:val="22"/>
          <w:lang w:val="mn-MN"/>
        </w:rPr>
        <w:t>сангийн байршуулсан</w:t>
      </w:r>
      <w:r w:rsidRPr="003002FC">
        <w:rPr>
          <w:rFonts w:ascii="Arial" w:hAnsi="Arial" w:cs="Arial"/>
          <w:color w:val="000000" w:themeColor="text1"/>
          <w:sz w:val="22"/>
          <w:szCs w:val="22"/>
          <w:lang w:val="mn-MN"/>
        </w:rPr>
        <w:t xml:space="preserve"> 8 төрлийн мэдээ</w:t>
      </w:r>
      <w:r w:rsidR="00894AC0">
        <w:rPr>
          <w:rFonts w:ascii="Arial" w:hAnsi="Arial" w:cs="Arial"/>
          <w:color w:val="000000" w:themeColor="text1"/>
          <w:sz w:val="22"/>
          <w:szCs w:val="22"/>
          <w:lang w:val="mn-MN"/>
        </w:rPr>
        <w:t>г</w:t>
      </w:r>
      <w:r w:rsidRPr="003002FC">
        <w:rPr>
          <w:rFonts w:ascii="Arial" w:hAnsi="Arial" w:cs="Arial"/>
          <w:color w:val="000000" w:themeColor="text1"/>
          <w:sz w:val="22"/>
          <w:szCs w:val="22"/>
          <w:lang w:val="mn-MN"/>
        </w:rPr>
        <w:t xml:space="preserve"> холбогдох тайлан мэдээ, НББ-ийн журнал, анхан шатны баримтуудтай тулган </w:t>
      </w:r>
      <w:r w:rsidR="00C75396">
        <w:rPr>
          <w:rFonts w:ascii="Arial" w:hAnsi="Arial" w:cs="Arial"/>
          <w:color w:val="000000" w:themeColor="text1"/>
          <w:sz w:val="22"/>
          <w:szCs w:val="22"/>
          <w:lang w:val="mn-MN"/>
        </w:rPr>
        <w:t>аудит хийлээ.</w:t>
      </w:r>
    </w:p>
    <w:p w:rsidR="00C75396" w:rsidRDefault="00C75396" w:rsidP="00C75396">
      <w:pPr>
        <w:spacing w:line="276" w:lineRule="auto"/>
        <w:ind w:right="-1" w:firstLine="709"/>
        <w:jc w:val="both"/>
        <w:rPr>
          <w:rFonts w:ascii="Arial" w:hAnsi="Arial" w:cs="Arial"/>
          <w:color w:val="000000" w:themeColor="text1"/>
          <w:sz w:val="22"/>
          <w:szCs w:val="22"/>
          <w:lang w:val="mn-MN"/>
        </w:rPr>
      </w:pPr>
    </w:p>
    <w:p w:rsidR="000810B9" w:rsidRDefault="002D2327" w:rsidP="00C75396">
      <w:pPr>
        <w:spacing w:line="276" w:lineRule="auto"/>
        <w:ind w:right="-1" w:firstLine="709"/>
        <w:jc w:val="center"/>
        <w:rPr>
          <w:rFonts w:ascii="Arial" w:hAnsi="Arial" w:cs="Arial"/>
          <w:color w:val="000000" w:themeColor="text1"/>
          <w:sz w:val="22"/>
          <w:szCs w:val="22"/>
          <w:lang w:val="mn-MN"/>
        </w:rPr>
      </w:pPr>
      <w:r w:rsidRPr="00C75396">
        <w:rPr>
          <w:rFonts w:ascii="Arial" w:hAnsi="Arial" w:cs="Arial"/>
          <w:color w:val="000000" w:themeColor="text1"/>
          <w:sz w:val="22"/>
          <w:szCs w:val="22"/>
          <w:lang w:val="mn-MN"/>
        </w:rPr>
        <w:t>19</w:t>
      </w:r>
      <w:r w:rsidR="000810B9" w:rsidRPr="00C75396">
        <w:rPr>
          <w:rFonts w:ascii="Arial" w:hAnsi="Arial" w:cs="Arial"/>
          <w:color w:val="000000" w:themeColor="text1"/>
          <w:sz w:val="22"/>
          <w:szCs w:val="22"/>
          <w:lang w:val="mn-MN"/>
        </w:rPr>
        <w:t xml:space="preserve"> байгууллага, </w:t>
      </w:r>
      <w:r w:rsidR="00A01CAF" w:rsidRPr="00C75396">
        <w:rPr>
          <w:rFonts w:ascii="Arial" w:hAnsi="Arial" w:cs="Arial"/>
          <w:color w:val="000000" w:themeColor="text1"/>
          <w:sz w:val="22"/>
          <w:szCs w:val="22"/>
          <w:lang w:val="mn-MN"/>
        </w:rPr>
        <w:t xml:space="preserve">7 </w:t>
      </w:r>
      <w:r w:rsidRPr="00C75396">
        <w:rPr>
          <w:rFonts w:ascii="Arial" w:hAnsi="Arial" w:cs="Arial"/>
          <w:color w:val="000000" w:themeColor="text1"/>
          <w:sz w:val="22"/>
          <w:szCs w:val="22"/>
          <w:lang w:val="mn-MN"/>
        </w:rPr>
        <w:t xml:space="preserve">орон нутгийн тусгай </w:t>
      </w:r>
      <w:r w:rsidR="00CD1862" w:rsidRPr="00C75396">
        <w:rPr>
          <w:rFonts w:ascii="Arial" w:hAnsi="Arial" w:cs="Arial"/>
          <w:color w:val="000000" w:themeColor="text1"/>
          <w:sz w:val="22"/>
          <w:szCs w:val="22"/>
          <w:lang w:val="mn-MN"/>
        </w:rPr>
        <w:t xml:space="preserve">сангийн </w:t>
      </w:r>
      <w:r w:rsidR="0018760F">
        <w:rPr>
          <w:rFonts w:ascii="Arial" w:hAnsi="Arial" w:cs="Arial"/>
          <w:color w:val="000000" w:themeColor="text1"/>
          <w:sz w:val="22"/>
          <w:szCs w:val="22"/>
          <w:lang w:val="mn-MN"/>
        </w:rPr>
        <w:t xml:space="preserve">байршуулсан мэдээлэл </w:t>
      </w:r>
    </w:p>
    <w:p w:rsidR="00C75396" w:rsidRPr="00ED3F6D" w:rsidRDefault="00C75396" w:rsidP="00C75396">
      <w:pPr>
        <w:spacing w:line="276" w:lineRule="auto"/>
        <w:ind w:right="-1" w:firstLine="709"/>
        <w:jc w:val="center"/>
        <w:rPr>
          <w:rFonts w:ascii="Arial" w:hAnsi="Arial" w:cs="Arial"/>
          <w:color w:val="000000" w:themeColor="text1"/>
          <w:sz w:val="22"/>
          <w:szCs w:val="22"/>
          <w:lang w:val="mn-MN"/>
        </w:rPr>
      </w:pPr>
    </w:p>
    <w:tbl>
      <w:tblPr>
        <w:tblW w:w="9351" w:type="dxa"/>
        <w:tblLook w:val="04A0" w:firstRow="1" w:lastRow="0" w:firstColumn="1" w:lastColumn="0" w:noHBand="0" w:noVBand="1"/>
      </w:tblPr>
      <w:tblGrid>
        <w:gridCol w:w="5240"/>
        <w:gridCol w:w="2977"/>
        <w:gridCol w:w="1134"/>
      </w:tblGrid>
      <w:tr w:rsidR="002D2327" w:rsidRPr="002D2327" w:rsidTr="002D2327">
        <w:trPr>
          <w:trHeight w:val="450"/>
        </w:trPr>
        <w:tc>
          <w:tcPr>
            <w:tcW w:w="82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Үзүүлэлт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 xml:space="preserve"> Мэдээлсэн хувь</w:t>
            </w:r>
          </w:p>
        </w:tc>
      </w:tr>
      <w:tr w:rsidR="002D2327" w:rsidRPr="002D2327" w:rsidTr="005E4800">
        <w:trPr>
          <w:trHeight w:val="163"/>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xml:space="preserve">6.1.1 Тухайн жилийн төсөв </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73%</w:t>
            </w:r>
          </w:p>
        </w:tc>
      </w:tr>
      <w:tr w:rsidR="002D2327" w:rsidRPr="002D2327" w:rsidTr="005E4800">
        <w:trPr>
          <w:trHeight w:val="96"/>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xml:space="preserve">6.1.1. ХАА-ны төлөвлөгөө </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88%</w:t>
            </w:r>
          </w:p>
        </w:tc>
      </w:tr>
      <w:tr w:rsidR="002D2327" w:rsidRPr="002D2327" w:rsidTr="005E4800">
        <w:trPr>
          <w:trHeight w:val="141"/>
        </w:trPr>
        <w:tc>
          <w:tcPr>
            <w:tcW w:w="5240" w:type="dxa"/>
            <w:vMerge w:val="restart"/>
            <w:tcBorders>
              <w:top w:val="nil"/>
              <w:left w:val="single" w:sz="4" w:space="0" w:color="auto"/>
              <w:bottom w:val="single" w:sz="4" w:space="0" w:color="000000"/>
              <w:right w:val="single" w:sz="4" w:space="0" w:color="auto"/>
            </w:tcBorders>
            <w:shd w:val="clear" w:color="auto" w:fill="auto"/>
            <w:vAlign w:val="center"/>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Төсвийн гүйцэтгэл</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10-р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85%</w:t>
            </w:r>
          </w:p>
        </w:tc>
      </w:tr>
      <w:tr w:rsidR="002D2327" w:rsidRPr="002D2327" w:rsidTr="005E4800">
        <w:trPr>
          <w:trHeight w:val="202"/>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11-р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85%</w:t>
            </w:r>
          </w:p>
        </w:tc>
      </w:tr>
      <w:tr w:rsidR="002D2327" w:rsidRPr="002D2327" w:rsidTr="005E4800">
        <w:trPr>
          <w:trHeight w:val="134"/>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12-р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85%</w:t>
            </w:r>
          </w:p>
        </w:tc>
      </w:tr>
      <w:tr w:rsidR="002D2327" w:rsidRPr="002D2327" w:rsidTr="005E4800">
        <w:trPr>
          <w:trHeight w:val="179"/>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01-р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12"/>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02-р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81%</w:t>
            </w:r>
          </w:p>
        </w:tc>
      </w:tr>
      <w:tr w:rsidR="002D2327" w:rsidRPr="002D2327" w:rsidTr="005E4800">
        <w:trPr>
          <w:trHeight w:val="172"/>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03-р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85%</w:t>
            </w:r>
          </w:p>
        </w:tc>
      </w:tr>
      <w:tr w:rsidR="002D2327" w:rsidRPr="002D2327" w:rsidTr="005E4800">
        <w:trPr>
          <w:trHeight w:val="104"/>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04-р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50"/>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05-р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81%</w:t>
            </w:r>
          </w:p>
        </w:tc>
      </w:tr>
      <w:tr w:rsidR="002D2327" w:rsidRPr="002D2327" w:rsidTr="005E4800">
        <w:trPr>
          <w:trHeight w:val="87"/>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06-р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42"/>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07-р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81%</w:t>
            </w:r>
          </w:p>
        </w:tc>
      </w:tr>
      <w:tr w:rsidR="002D2327" w:rsidRPr="002D2327" w:rsidTr="005E4800">
        <w:trPr>
          <w:trHeight w:val="166"/>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08-р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96%</w:t>
            </w:r>
          </w:p>
        </w:tc>
      </w:tr>
      <w:tr w:rsidR="002D2327" w:rsidRPr="002D2327" w:rsidTr="005E4800">
        <w:trPr>
          <w:trHeight w:val="99"/>
        </w:trPr>
        <w:tc>
          <w:tcPr>
            <w:tcW w:w="5240" w:type="dxa"/>
            <w:vMerge/>
            <w:tcBorders>
              <w:top w:val="nil"/>
              <w:left w:val="single" w:sz="4" w:space="0" w:color="auto"/>
              <w:bottom w:val="single" w:sz="4" w:space="0" w:color="000000"/>
              <w:right w:val="single" w:sz="4" w:space="0" w:color="auto"/>
            </w:tcBorders>
            <w:vAlign w:val="center"/>
            <w:hideMark/>
          </w:tcPr>
          <w:p w:rsidR="002D2327" w:rsidRPr="002D2327" w:rsidRDefault="002D2327" w:rsidP="00C75396">
            <w:pPr>
              <w:spacing w:line="276" w:lineRule="auto"/>
              <w:ind w:right="-1"/>
              <w:rPr>
                <w:rFonts w:ascii="Arial" w:hAnsi="Arial" w:cs="Arial"/>
                <w:color w:val="000000"/>
                <w:sz w:val="16"/>
                <w:szCs w:val="16"/>
              </w:rPr>
            </w:pP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6.1.2. Төсвийн гүйцэтгэл 09-р сар</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8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xml:space="preserve">6.1.2. Хагас жилийн төсвийн гүйцэтгэл </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234"/>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894AC0" w:rsidP="00C75396">
            <w:pPr>
              <w:spacing w:line="276" w:lineRule="auto"/>
              <w:ind w:right="-1"/>
              <w:rPr>
                <w:rFonts w:ascii="Arial" w:hAnsi="Arial" w:cs="Arial"/>
                <w:color w:val="000000"/>
                <w:sz w:val="16"/>
                <w:szCs w:val="16"/>
              </w:rPr>
            </w:pPr>
            <w:r>
              <w:rPr>
                <w:rFonts w:ascii="Arial" w:hAnsi="Arial" w:cs="Arial"/>
                <w:color w:val="000000"/>
                <w:sz w:val="16"/>
                <w:szCs w:val="16"/>
              </w:rPr>
              <w:t>6.1.2.Өмнөх оны төсви</w:t>
            </w:r>
            <w:r w:rsidR="002D2327" w:rsidRPr="002D2327">
              <w:rPr>
                <w:rFonts w:ascii="Arial" w:hAnsi="Arial" w:cs="Arial"/>
                <w:color w:val="000000"/>
                <w:sz w:val="16"/>
                <w:szCs w:val="16"/>
              </w:rPr>
              <w:t>йн гүйцэтгэл</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52"/>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xml:space="preserve">6.1.3. Дараа жилийн төсвийн төсөл </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92%</w:t>
            </w:r>
          </w:p>
        </w:tc>
      </w:tr>
      <w:tr w:rsidR="002D2327" w:rsidRPr="002D2327" w:rsidTr="005E4800">
        <w:trPr>
          <w:trHeight w:val="197"/>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6.1.4. Санхүүгийн тайлан /хагас жил/</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87%</w:t>
            </w:r>
          </w:p>
        </w:tc>
      </w:tr>
      <w:tr w:rsidR="002D2327" w:rsidRPr="002D2327" w:rsidTr="00A92527">
        <w:trPr>
          <w:trHeight w:val="1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6.1.4. Санхүүгийн тайлан /жилийн эцсийн/</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80%</w:t>
            </w:r>
          </w:p>
        </w:tc>
      </w:tr>
      <w:tr w:rsidR="002D2327" w:rsidRPr="002D2327" w:rsidTr="00A92527">
        <w:trPr>
          <w:trHeight w:val="18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6.1.5. ТЕЗ-ын төсвийн багцад хийсэн аудитын дүгнэлт</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73%</w:t>
            </w:r>
          </w:p>
        </w:tc>
      </w:tr>
      <w:tr w:rsidR="002D2327" w:rsidRPr="002D2327" w:rsidTr="005E4800">
        <w:trPr>
          <w:trHeight w:val="266"/>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6.1.5. Аудитын тайлан, дүгнэлтэд тусгагдсан асуудлаар авч хэрэгжүүлсэн арга хэмжээ</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80%</w:t>
            </w:r>
          </w:p>
        </w:tc>
      </w:tr>
      <w:tr w:rsidR="002D2327" w:rsidRPr="002D2327" w:rsidTr="005E4800">
        <w:trPr>
          <w:trHeight w:val="244"/>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6.1.6. Төсвийн хэмнэлт хэтрэлт, түүний шалтгааны тайлбар</w:t>
            </w:r>
          </w:p>
        </w:tc>
        <w:tc>
          <w:tcPr>
            <w:tcW w:w="2977"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rPr>
                <w:rFonts w:ascii="Arial" w:hAnsi="Arial" w:cs="Arial"/>
                <w:color w:val="000000"/>
                <w:sz w:val="16"/>
                <w:szCs w:val="16"/>
              </w:rPr>
            </w:pPr>
            <w:r w:rsidRPr="002D2327">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D2327" w:rsidRPr="002D2327" w:rsidRDefault="002D2327" w:rsidP="00C75396">
            <w:pPr>
              <w:spacing w:line="276" w:lineRule="auto"/>
              <w:ind w:right="-1"/>
              <w:jc w:val="center"/>
              <w:rPr>
                <w:rFonts w:ascii="Arial" w:hAnsi="Arial" w:cs="Arial"/>
                <w:color w:val="000000"/>
                <w:sz w:val="16"/>
                <w:szCs w:val="16"/>
              </w:rPr>
            </w:pPr>
            <w:r w:rsidRPr="002D2327">
              <w:rPr>
                <w:rFonts w:ascii="Arial" w:hAnsi="Arial" w:cs="Arial"/>
                <w:color w:val="000000"/>
                <w:sz w:val="16"/>
                <w:szCs w:val="16"/>
              </w:rPr>
              <w:t>85%</w:t>
            </w:r>
          </w:p>
        </w:tc>
      </w:tr>
    </w:tbl>
    <w:p w:rsidR="000810B9" w:rsidRDefault="000810B9" w:rsidP="00C75396">
      <w:pPr>
        <w:spacing w:line="276" w:lineRule="auto"/>
        <w:ind w:right="-1" w:firstLine="709"/>
        <w:jc w:val="both"/>
        <w:rPr>
          <w:rFonts w:ascii="Arial" w:hAnsi="Arial" w:cs="Arial"/>
          <w:color w:val="000000" w:themeColor="text1"/>
          <w:sz w:val="22"/>
          <w:szCs w:val="22"/>
          <w:lang w:val="mn-MN"/>
        </w:rPr>
      </w:pPr>
    </w:p>
    <w:p w:rsidR="002D2327" w:rsidRPr="00AB6E20" w:rsidRDefault="00894AC0"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Pr>
          <w:rFonts w:ascii="Arial" w:hAnsi="Arial" w:cs="Arial"/>
          <w:color w:val="000000"/>
          <w:sz w:val="22"/>
          <w:szCs w:val="22"/>
        </w:rPr>
        <w:lastRenderedPageBreak/>
        <w:t>Тухайн жилийн төс</w:t>
      </w:r>
      <w:r w:rsidR="00AB6E20" w:rsidRPr="002D2327">
        <w:rPr>
          <w:rFonts w:ascii="Arial" w:hAnsi="Arial" w:cs="Arial"/>
          <w:color w:val="000000"/>
          <w:sz w:val="22"/>
          <w:szCs w:val="22"/>
        </w:rPr>
        <w:t>в</w:t>
      </w:r>
      <w:r w:rsidR="00AB6E20" w:rsidRPr="00AB6E20">
        <w:rPr>
          <w:rFonts w:ascii="Arial" w:hAnsi="Arial" w:cs="Arial"/>
          <w:color w:val="000000"/>
          <w:sz w:val="22"/>
          <w:szCs w:val="22"/>
          <w:lang w:val="mn-MN"/>
        </w:rPr>
        <w:t>ийг Номын төв</w:t>
      </w:r>
      <w:r>
        <w:rPr>
          <w:rFonts w:ascii="Arial" w:hAnsi="Arial" w:cs="Arial"/>
          <w:color w:val="000000"/>
          <w:sz w:val="22"/>
          <w:szCs w:val="22"/>
          <w:lang w:val="mn-MN"/>
        </w:rPr>
        <w:t xml:space="preserve"> мэд</w:t>
      </w:r>
      <w:r w:rsidR="00AB6E20" w:rsidRPr="00AB6E20">
        <w:rPr>
          <w:rFonts w:ascii="Arial" w:hAnsi="Arial" w:cs="Arial"/>
          <w:color w:val="000000"/>
          <w:sz w:val="22"/>
          <w:szCs w:val="22"/>
          <w:lang w:val="mn-MN"/>
        </w:rPr>
        <w:t xml:space="preserve">ээлээгүй, </w:t>
      </w:r>
      <w:r w:rsidR="00BD0809">
        <w:rPr>
          <w:rFonts w:ascii="Arial" w:hAnsi="Arial" w:cs="Arial"/>
          <w:color w:val="000000"/>
          <w:sz w:val="22"/>
          <w:szCs w:val="22"/>
          <w:lang w:val="mn-MN"/>
        </w:rPr>
        <w:t>Ирээдүйн-</w:t>
      </w:r>
      <w:r w:rsidR="00AB6E20" w:rsidRPr="00AB6E20">
        <w:rPr>
          <w:rFonts w:ascii="Arial" w:hAnsi="Arial" w:cs="Arial"/>
          <w:color w:val="000000"/>
          <w:sz w:val="22"/>
          <w:szCs w:val="22"/>
          <w:lang w:val="mn-MN"/>
        </w:rPr>
        <w:t>Одод бүрэн дунд сургууль, 20-р сургууль, Хот тохижуулах газар,</w:t>
      </w:r>
      <w:r w:rsidR="00AB6E20" w:rsidRPr="00AB6E20">
        <w:rPr>
          <w:sz w:val="22"/>
          <w:szCs w:val="22"/>
        </w:rPr>
        <w:t xml:space="preserve"> </w:t>
      </w:r>
      <w:r w:rsidR="00AB6E20" w:rsidRPr="00AB6E20">
        <w:rPr>
          <w:rFonts w:ascii="Arial" w:hAnsi="Arial" w:cs="Arial"/>
          <w:color w:val="000000"/>
          <w:sz w:val="22"/>
          <w:szCs w:val="22"/>
          <w:lang w:val="mn-MN"/>
        </w:rPr>
        <w:t>Музей</w:t>
      </w:r>
      <w:r w:rsidR="00BD0809">
        <w:rPr>
          <w:rFonts w:ascii="Arial" w:hAnsi="Arial" w:cs="Arial"/>
          <w:color w:val="000000"/>
          <w:sz w:val="22"/>
          <w:szCs w:val="22"/>
          <w:lang w:val="mn-MN"/>
        </w:rPr>
        <w:t>, Эгшиглэн</w:t>
      </w:r>
      <w:r w:rsidR="00AB6E20" w:rsidRPr="00AB6E20">
        <w:rPr>
          <w:rFonts w:ascii="Arial" w:hAnsi="Arial" w:cs="Arial"/>
          <w:color w:val="000000"/>
          <w:sz w:val="22"/>
          <w:szCs w:val="22"/>
          <w:lang w:val="mn-MN"/>
        </w:rPr>
        <w:t xml:space="preserve"> соёлын төв</w:t>
      </w:r>
      <w:proofErr w:type="gramStart"/>
      <w:r w:rsidR="00AB6E20" w:rsidRPr="00AB6E20">
        <w:rPr>
          <w:rFonts w:ascii="Arial" w:hAnsi="Arial" w:cs="Arial"/>
          <w:color w:val="000000"/>
          <w:sz w:val="22"/>
          <w:szCs w:val="22"/>
          <w:lang w:val="mn-MN"/>
        </w:rPr>
        <w:t xml:space="preserve">, </w:t>
      </w:r>
      <w:r w:rsidR="00AB6E20" w:rsidRPr="002D2327">
        <w:rPr>
          <w:rFonts w:ascii="Arial" w:hAnsi="Arial" w:cs="Arial"/>
          <w:color w:val="000000"/>
          <w:sz w:val="22"/>
          <w:szCs w:val="22"/>
        </w:rPr>
        <w:t xml:space="preserve"> </w:t>
      </w:r>
      <w:r w:rsidR="00AB6E20" w:rsidRPr="00AB6E20">
        <w:rPr>
          <w:rFonts w:ascii="Arial" w:hAnsi="Arial" w:cs="Arial"/>
          <w:color w:val="000000"/>
          <w:sz w:val="22"/>
          <w:szCs w:val="22"/>
        </w:rPr>
        <w:t>Баян</w:t>
      </w:r>
      <w:proofErr w:type="gramEnd"/>
      <w:r w:rsidR="00AB6E20" w:rsidRPr="00AB6E20">
        <w:rPr>
          <w:rFonts w:ascii="Arial" w:hAnsi="Arial" w:cs="Arial"/>
          <w:color w:val="000000"/>
          <w:sz w:val="22"/>
          <w:szCs w:val="22"/>
        </w:rPr>
        <w:t xml:space="preserve">-Өндөр сумын ИТХ, </w:t>
      </w:r>
      <w:r w:rsidR="00AB6E20" w:rsidRPr="00AB6E20">
        <w:rPr>
          <w:rFonts w:ascii="Arial" w:hAnsi="Arial" w:cs="Arial"/>
          <w:color w:val="000000" w:themeColor="text1"/>
          <w:sz w:val="22"/>
          <w:szCs w:val="22"/>
          <w:lang w:val="mn-MN"/>
        </w:rPr>
        <w:t>Биеийн тамир спортын газар</w:t>
      </w:r>
      <w:r w:rsidR="002D2327" w:rsidRPr="00AB6E20">
        <w:rPr>
          <w:rFonts w:ascii="Arial" w:hAnsi="Arial" w:cs="Arial"/>
          <w:color w:val="000000" w:themeColor="text1"/>
          <w:sz w:val="22"/>
          <w:szCs w:val="22"/>
          <w:lang w:val="mn-MN"/>
        </w:rPr>
        <w:t xml:space="preserve"> хугацаа хоцроож мэдээлжээ. </w:t>
      </w:r>
    </w:p>
    <w:p w:rsidR="002D2327" w:rsidRPr="000810B9" w:rsidRDefault="002D2327"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sidRPr="000810B9">
        <w:rPr>
          <w:rFonts w:ascii="Arial" w:hAnsi="Arial" w:cs="Arial"/>
          <w:color w:val="000000" w:themeColor="text1"/>
          <w:sz w:val="22"/>
          <w:szCs w:val="22"/>
          <w:lang w:val="mn-MN"/>
        </w:rPr>
        <w:t>Т</w:t>
      </w:r>
      <w:r w:rsidRPr="000810B9">
        <w:rPr>
          <w:rFonts w:ascii="Arial" w:hAnsi="Arial" w:cs="Arial"/>
          <w:color w:val="000000" w:themeColor="text1"/>
          <w:sz w:val="22"/>
          <w:szCs w:val="22"/>
        </w:rPr>
        <w:t>өсвийн хэмнэлт, хэтрэлт, түүний шалтгааны тайлбарыг</w:t>
      </w:r>
      <w:r w:rsidRPr="000810B9">
        <w:rPr>
          <w:rFonts w:ascii="Arial" w:hAnsi="Arial" w:cs="Arial"/>
          <w:color w:val="000000" w:themeColor="text1"/>
          <w:sz w:val="22"/>
          <w:szCs w:val="22"/>
          <w:lang w:val="mn-MN"/>
        </w:rPr>
        <w:t xml:space="preserve"> </w:t>
      </w:r>
      <w:r w:rsidR="00ED3D40" w:rsidRPr="00ED3D40">
        <w:rPr>
          <w:rFonts w:ascii="Arial" w:hAnsi="Arial" w:cs="Arial"/>
          <w:color w:val="000000" w:themeColor="text1"/>
          <w:sz w:val="22"/>
          <w:szCs w:val="22"/>
          <w:lang w:val="mn-MN"/>
        </w:rPr>
        <w:t>Байгал</w:t>
      </w:r>
      <w:r w:rsidR="00ED3D40">
        <w:rPr>
          <w:rFonts w:ascii="Arial" w:hAnsi="Arial" w:cs="Arial"/>
          <w:color w:val="000000" w:themeColor="text1"/>
          <w:sz w:val="22"/>
          <w:szCs w:val="22"/>
          <w:lang w:val="mn-MN"/>
        </w:rPr>
        <w:t xml:space="preserve">ь орчин, аялал жуулчлалын газар, </w:t>
      </w:r>
      <w:r w:rsidR="00ED3D40" w:rsidRPr="00ED3D40">
        <w:rPr>
          <w:rFonts w:ascii="Arial" w:hAnsi="Arial" w:cs="Arial"/>
          <w:color w:val="000000" w:themeColor="text1"/>
          <w:sz w:val="22"/>
          <w:szCs w:val="22"/>
          <w:lang w:val="mn-MN"/>
        </w:rPr>
        <w:t xml:space="preserve">Хот тохижуулах газар </w:t>
      </w:r>
      <w:r w:rsidR="00ED3D40">
        <w:rPr>
          <w:rFonts w:ascii="Arial" w:hAnsi="Arial" w:cs="Arial"/>
          <w:color w:val="000000" w:themeColor="text1"/>
          <w:sz w:val="22"/>
          <w:szCs w:val="22"/>
          <w:lang w:val="mn-MN"/>
        </w:rPr>
        <w:t>м</w:t>
      </w:r>
      <w:r w:rsidRPr="000810B9">
        <w:rPr>
          <w:rFonts w:ascii="Arial" w:hAnsi="Arial" w:cs="Arial"/>
          <w:color w:val="000000" w:themeColor="text1"/>
          <w:sz w:val="22"/>
          <w:szCs w:val="22"/>
          <w:lang w:val="mn-MN"/>
        </w:rPr>
        <w:t xml:space="preserve">эдээлээгүй,  </w:t>
      </w:r>
      <w:r w:rsidR="00ED3D40" w:rsidRPr="00ED3D40">
        <w:rPr>
          <w:rFonts w:ascii="Arial" w:hAnsi="Arial" w:cs="Arial"/>
          <w:color w:val="000000" w:themeColor="text1"/>
          <w:sz w:val="22"/>
          <w:szCs w:val="22"/>
          <w:lang w:val="mn-MN"/>
        </w:rPr>
        <w:t>Биеийн тамир спортын газар</w:t>
      </w:r>
      <w:r w:rsidR="00ED3D40">
        <w:rPr>
          <w:rFonts w:ascii="Arial" w:hAnsi="Arial" w:cs="Arial"/>
          <w:color w:val="000000" w:themeColor="text1"/>
          <w:sz w:val="22"/>
          <w:szCs w:val="22"/>
          <w:lang w:val="mn-MN"/>
        </w:rPr>
        <w:t xml:space="preserve">, </w:t>
      </w:r>
      <w:r w:rsidR="00ED3D40" w:rsidRPr="00ED3D40">
        <w:rPr>
          <w:rFonts w:ascii="Arial" w:hAnsi="Arial" w:cs="Arial"/>
          <w:color w:val="000000" w:themeColor="text1"/>
          <w:sz w:val="22"/>
          <w:szCs w:val="22"/>
          <w:lang w:val="mn-MN"/>
        </w:rPr>
        <w:t xml:space="preserve">18-р цэцэрлэг </w:t>
      </w:r>
      <w:r w:rsidR="00ED3D40">
        <w:rPr>
          <w:rFonts w:ascii="Arial" w:hAnsi="Arial" w:cs="Arial"/>
          <w:color w:val="000000" w:themeColor="text1"/>
          <w:sz w:val="22"/>
          <w:szCs w:val="22"/>
          <w:lang w:val="mn-MN"/>
        </w:rPr>
        <w:t>х</w:t>
      </w:r>
      <w:r w:rsidRPr="000810B9">
        <w:rPr>
          <w:rFonts w:ascii="Arial" w:hAnsi="Arial" w:cs="Arial"/>
          <w:color w:val="000000" w:themeColor="text1"/>
          <w:sz w:val="22"/>
          <w:szCs w:val="22"/>
          <w:lang w:val="mn-MN"/>
        </w:rPr>
        <w:t>угацаа хоцроож мэдээлсэн байна.</w:t>
      </w:r>
    </w:p>
    <w:p w:rsidR="002D2327" w:rsidRPr="000810B9" w:rsidRDefault="002D2327" w:rsidP="00601F05">
      <w:pPr>
        <w:pStyle w:val="ListParagraph"/>
        <w:numPr>
          <w:ilvl w:val="0"/>
          <w:numId w:val="4"/>
        </w:numPr>
        <w:shd w:val="clear" w:color="auto" w:fill="FFFFFF"/>
        <w:spacing w:line="276" w:lineRule="auto"/>
        <w:ind w:right="-1"/>
        <w:jc w:val="both"/>
        <w:textAlignment w:val="top"/>
        <w:rPr>
          <w:rFonts w:ascii="Arial" w:hAnsi="Arial" w:cs="Arial"/>
          <w:color w:val="000000" w:themeColor="text1"/>
          <w:sz w:val="22"/>
          <w:szCs w:val="22"/>
        </w:rPr>
      </w:pPr>
      <w:r w:rsidRPr="000810B9">
        <w:rPr>
          <w:rFonts w:ascii="Arial" w:hAnsi="Arial" w:cs="Arial"/>
          <w:color w:val="000000" w:themeColor="text1"/>
          <w:sz w:val="22"/>
          <w:szCs w:val="22"/>
          <w:lang w:val="mn-MN"/>
        </w:rPr>
        <w:t xml:space="preserve">Байгууллагуудын хамгийн өндөр хувьтай мэдээлсэн мэдээлэл нь </w:t>
      </w:r>
      <w:r w:rsidR="00AB6E20">
        <w:rPr>
          <w:rFonts w:ascii="Arial" w:hAnsi="Arial" w:cs="Arial"/>
          <w:color w:val="000000" w:themeColor="text1"/>
          <w:sz w:val="22"/>
          <w:szCs w:val="22"/>
          <w:lang w:val="mn-MN"/>
        </w:rPr>
        <w:t>төсвийн гүйцэтгэл 92</w:t>
      </w:r>
      <w:r w:rsidRPr="000810B9">
        <w:rPr>
          <w:rFonts w:ascii="Arial" w:hAnsi="Arial" w:cs="Arial"/>
          <w:color w:val="000000" w:themeColor="text1"/>
          <w:sz w:val="22"/>
          <w:szCs w:val="22"/>
          <w:lang w:val="mn-MN"/>
        </w:rPr>
        <w:t xml:space="preserve"> хувьтай, хамгийн бага хувьтай </w:t>
      </w:r>
      <w:r w:rsidR="00894AC0">
        <w:rPr>
          <w:rFonts w:ascii="Arial" w:hAnsi="Arial" w:cs="Arial"/>
          <w:color w:val="000000" w:themeColor="text1"/>
          <w:sz w:val="22"/>
          <w:szCs w:val="22"/>
          <w:lang w:val="mn-MN"/>
        </w:rPr>
        <w:t xml:space="preserve">мэдээлсэн мэдээлэл нь </w:t>
      </w:r>
      <w:r w:rsidR="00AB6E20">
        <w:rPr>
          <w:rFonts w:ascii="Arial" w:hAnsi="Arial" w:cs="Arial"/>
          <w:color w:val="000000" w:themeColor="text1"/>
          <w:sz w:val="22"/>
          <w:szCs w:val="22"/>
          <w:lang w:val="mn-MN"/>
        </w:rPr>
        <w:t xml:space="preserve">тухайн жилийн төсөв 73 </w:t>
      </w:r>
      <w:r w:rsidRPr="000810B9">
        <w:rPr>
          <w:rFonts w:ascii="Arial" w:hAnsi="Arial" w:cs="Arial"/>
          <w:color w:val="000000" w:themeColor="text1"/>
          <w:sz w:val="22"/>
          <w:szCs w:val="22"/>
          <w:lang w:val="mn-MN"/>
        </w:rPr>
        <w:t>хувьтай мэдээлсэн байна.</w:t>
      </w:r>
    </w:p>
    <w:p w:rsidR="00ED3D40" w:rsidRPr="00ED3D40" w:rsidRDefault="00ED3D40" w:rsidP="00C75396">
      <w:pPr>
        <w:spacing w:line="276" w:lineRule="auto"/>
        <w:ind w:right="-1" w:firstLine="709"/>
        <w:jc w:val="both"/>
        <w:rPr>
          <w:rFonts w:ascii="Arial" w:hAnsi="Arial" w:cs="Arial"/>
          <w:color w:val="000000" w:themeColor="text1"/>
          <w:sz w:val="22"/>
          <w:szCs w:val="22"/>
          <w:lang w:val="mn-MN"/>
        </w:rPr>
      </w:pPr>
      <w:r w:rsidRPr="00ED3D40">
        <w:rPr>
          <w:rFonts w:ascii="Arial" w:hAnsi="Arial" w:cs="Arial"/>
          <w:color w:val="000000" w:themeColor="text1"/>
          <w:sz w:val="22"/>
          <w:szCs w:val="22"/>
          <w:lang w:val="mn-MN"/>
        </w:rPr>
        <w:t>Шилэн дансны тухай хуулийн 3 дугаар зүйлийн 3.1.1-т заасан төрийн болон орон нутгийн өмчит хуулийн этгээд хуулийн үйлчлэлд хамаарахаар зааснаас ОНӨААТҮГ</w:t>
      </w:r>
      <w:r>
        <w:rPr>
          <w:rFonts w:ascii="Arial" w:hAnsi="Arial" w:cs="Arial"/>
          <w:color w:val="000000" w:themeColor="text1"/>
          <w:sz w:val="22"/>
          <w:szCs w:val="22"/>
          <w:lang w:val="mn-MN"/>
        </w:rPr>
        <w:t xml:space="preserve"> 5 байгууллага</w:t>
      </w:r>
      <w:r w:rsidRPr="00ED3D40">
        <w:rPr>
          <w:rFonts w:ascii="Arial" w:hAnsi="Arial" w:cs="Arial"/>
          <w:color w:val="000000" w:themeColor="text1"/>
          <w:sz w:val="22"/>
          <w:szCs w:val="22"/>
          <w:lang w:val="mn-MN"/>
        </w:rPr>
        <w:t xml:space="preserve"> шилэн дансны нэгдсэн цахим хуудсанд 100 хувь хамрагджээ.</w:t>
      </w:r>
      <w:r w:rsidRPr="00ED3D40">
        <w:rPr>
          <w:rFonts w:ascii="Arial" w:hAnsi="Arial" w:cs="Arial"/>
          <w:color w:val="000000" w:themeColor="text1"/>
          <w:sz w:val="22"/>
          <w:szCs w:val="22"/>
        </w:rPr>
        <w:t xml:space="preserve"> </w:t>
      </w:r>
    </w:p>
    <w:p w:rsidR="005E4800" w:rsidRDefault="00A01CAF" w:rsidP="00C75396">
      <w:pPr>
        <w:spacing w:line="276" w:lineRule="auto"/>
        <w:ind w:right="-1" w:firstLine="709"/>
        <w:jc w:val="both"/>
        <w:rPr>
          <w:rFonts w:ascii="Arial" w:hAnsi="Arial" w:cs="Arial"/>
          <w:color w:val="000000" w:themeColor="text1"/>
          <w:sz w:val="22"/>
          <w:szCs w:val="22"/>
          <w:lang w:val="mn-MN"/>
        </w:rPr>
      </w:pPr>
      <w:r w:rsidRPr="003002FC">
        <w:rPr>
          <w:rFonts w:ascii="Arial" w:hAnsi="Arial" w:cs="Arial"/>
          <w:color w:val="000000" w:themeColor="text1"/>
          <w:sz w:val="22"/>
          <w:szCs w:val="22"/>
          <w:lang w:val="mn-MN"/>
        </w:rPr>
        <w:t>Хуулийн 3.1.1</w:t>
      </w:r>
      <w:r w:rsidR="009641B5">
        <w:rPr>
          <w:rFonts w:ascii="Arial" w:hAnsi="Arial" w:cs="Arial"/>
          <w:color w:val="000000" w:themeColor="text1"/>
          <w:sz w:val="22"/>
          <w:szCs w:val="22"/>
          <w:lang w:val="mn-MN"/>
        </w:rPr>
        <w:t>-</w:t>
      </w:r>
      <w:r w:rsidRPr="003002FC">
        <w:rPr>
          <w:rFonts w:ascii="Arial" w:hAnsi="Arial" w:cs="Arial"/>
          <w:color w:val="000000" w:themeColor="text1"/>
          <w:sz w:val="22"/>
          <w:szCs w:val="22"/>
          <w:lang w:val="mn-MN"/>
        </w:rPr>
        <w:t xml:space="preserve">т заасны дагуу нэгдсэн цахим хуудсанд </w:t>
      </w:r>
      <w:r w:rsidRPr="00ED3D40">
        <w:rPr>
          <w:rFonts w:ascii="Arial" w:hAnsi="Arial" w:cs="Arial"/>
          <w:color w:val="000000" w:themeColor="text1"/>
          <w:sz w:val="22"/>
          <w:szCs w:val="22"/>
          <w:lang w:val="mn-MN"/>
        </w:rPr>
        <w:t>ОНӨААТҮГ</w:t>
      </w:r>
      <w:r w:rsidR="00894AC0">
        <w:rPr>
          <w:rFonts w:ascii="Arial" w:hAnsi="Arial" w:cs="Arial"/>
          <w:color w:val="000000" w:themeColor="text1"/>
          <w:sz w:val="22"/>
          <w:szCs w:val="22"/>
          <w:lang w:val="mn-MN"/>
        </w:rPr>
        <w:t xml:space="preserve"> 5 байгууллагын байршуулсан </w:t>
      </w:r>
      <w:r w:rsidRPr="003002FC">
        <w:rPr>
          <w:rFonts w:ascii="Arial" w:hAnsi="Arial" w:cs="Arial"/>
          <w:color w:val="000000" w:themeColor="text1"/>
          <w:sz w:val="22"/>
          <w:szCs w:val="22"/>
          <w:lang w:val="mn-MN"/>
        </w:rPr>
        <w:t>8 төрлийн мэдээ</w:t>
      </w:r>
      <w:r w:rsidR="00894AC0">
        <w:rPr>
          <w:rFonts w:ascii="Arial" w:hAnsi="Arial" w:cs="Arial"/>
          <w:color w:val="000000" w:themeColor="text1"/>
          <w:sz w:val="22"/>
          <w:szCs w:val="22"/>
          <w:lang w:val="mn-MN"/>
        </w:rPr>
        <w:t>г</w:t>
      </w:r>
      <w:r w:rsidRPr="003002FC">
        <w:rPr>
          <w:rFonts w:ascii="Arial" w:hAnsi="Arial" w:cs="Arial"/>
          <w:color w:val="000000" w:themeColor="text1"/>
          <w:sz w:val="22"/>
          <w:szCs w:val="22"/>
          <w:lang w:val="mn-MN"/>
        </w:rPr>
        <w:t xml:space="preserve">, холбогдох тайлан мэдээ, НББ-ийн журнал, анхан шатны баримтуудтай тулган </w:t>
      </w:r>
      <w:r w:rsidR="009641B5">
        <w:rPr>
          <w:rFonts w:ascii="Arial" w:hAnsi="Arial" w:cs="Arial"/>
          <w:color w:val="000000" w:themeColor="text1"/>
          <w:sz w:val="22"/>
          <w:szCs w:val="22"/>
          <w:lang w:val="mn-MN"/>
        </w:rPr>
        <w:t>аудит хийхэд</w:t>
      </w:r>
      <w:r w:rsidRPr="003002FC">
        <w:rPr>
          <w:rFonts w:ascii="Arial" w:hAnsi="Arial" w:cs="Arial"/>
          <w:color w:val="000000" w:themeColor="text1"/>
          <w:sz w:val="22"/>
          <w:szCs w:val="22"/>
          <w:lang w:val="mn-MN"/>
        </w:rPr>
        <w:t>:</w:t>
      </w:r>
      <w:r w:rsidR="00BD0809">
        <w:rPr>
          <w:rFonts w:ascii="Arial" w:hAnsi="Arial" w:cs="Arial"/>
          <w:color w:val="000000" w:themeColor="text1"/>
          <w:sz w:val="22"/>
          <w:szCs w:val="22"/>
          <w:lang w:val="mn-MN"/>
        </w:rPr>
        <w:t xml:space="preserve"> </w:t>
      </w:r>
      <w:r w:rsidR="009641B5" w:rsidRPr="009641B5">
        <w:rPr>
          <w:rFonts w:ascii="Arial" w:hAnsi="Arial" w:cs="Arial"/>
          <w:color w:val="000000" w:themeColor="text1"/>
          <w:sz w:val="22"/>
          <w:szCs w:val="22"/>
          <w:lang w:val="mn-MN"/>
        </w:rPr>
        <w:t>ХАА-ны төлөвлөгөө</w:t>
      </w:r>
      <w:r w:rsidR="00BD0809">
        <w:rPr>
          <w:rFonts w:ascii="Arial" w:hAnsi="Arial" w:cs="Arial"/>
          <w:color w:val="000000" w:themeColor="text1"/>
          <w:sz w:val="22"/>
          <w:szCs w:val="22"/>
          <w:lang w:val="mn-MN"/>
        </w:rPr>
        <w:t xml:space="preserve">г </w:t>
      </w:r>
      <w:r w:rsidR="009641B5" w:rsidRPr="009641B5">
        <w:rPr>
          <w:rFonts w:ascii="Arial" w:hAnsi="Arial" w:cs="Arial"/>
          <w:color w:val="000000" w:themeColor="text1"/>
          <w:sz w:val="22"/>
          <w:szCs w:val="22"/>
          <w:lang w:val="mn-MN"/>
        </w:rPr>
        <w:t>Эрдэнэт шинжлэх ухаан технологийн парк</w:t>
      </w:r>
      <w:r w:rsidR="00BD0809">
        <w:rPr>
          <w:rFonts w:ascii="Arial" w:hAnsi="Arial" w:cs="Arial"/>
          <w:color w:val="000000" w:themeColor="text1"/>
          <w:sz w:val="22"/>
          <w:szCs w:val="22"/>
          <w:lang w:val="mn-MN"/>
        </w:rPr>
        <w:t xml:space="preserve">, </w:t>
      </w:r>
      <w:r w:rsidR="009641B5" w:rsidRPr="009641B5">
        <w:rPr>
          <w:rFonts w:ascii="Arial" w:hAnsi="Arial" w:cs="Arial"/>
          <w:color w:val="000000" w:themeColor="text1"/>
          <w:sz w:val="22"/>
          <w:szCs w:val="22"/>
          <w:lang w:val="mn-MN"/>
        </w:rPr>
        <w:t xml:space="preserve">Гэр бүлийн ордон </w:t>
      </w:r>
      <w:r w:rsidR="009641B5" w:rsidRPr="00ED3D40">
        <w:rPr>
          <w:rFonts w:ascii="Arial" w:hAnsi="Arial" w:cs="Arial"/>
          <w:color w:val="000000" w:themeColor="text1"/>
          <w:sz w:val="22"/>
          <w:szCs w:val="22"/>
          <w:lang w:val="mn-MN"/>
        </w:rPr>
        <w:t>ОНӨААТҮГ</w:t>
      </w:r>
      <w:r w:rsidR="009641B5">
        <w:rPr>
          <w:rFonts w:ascii="Arial" w:hAnsi="Arial" w:cs="Arial"/>
          <w:color w:val="000000" w:themeColor="text1"/>
          <w:sz w:val="22"/>
          <w:szCs w:val="22"/>
          <w:lang w:val="mn-MN"/>
        </w:rPr>
        <w:t>-</w:t>
      </w:r>
      <w:r w:rsidR="00BD0809">
        <w:rPr>
          <w:rFonts w:ascii="Arial" w:hAnsi="Arial" w:cs="Arial"/>
          <w:color w:val="000000" w:themeColor="text1"/>
          <w:sz w:val="22"/>
          <w:szCs w:val="22"/>
          <w:lang w:val="mn-MN"/>
        </w:rPr>
        <w:t>уу</w:t>
      </w:r>
      <w:r w:rsidR="009641B5">
        <w:rPr>
          <w:rFonts w:ascii="Arial" w:hAnsi="Arial" w:cs="Arial"/>
          <w:color w:val="000000" w:themeColor="text1"/>
          <w:sz w:val="22"/>
          <w:szCs w:val="22"/>
          <w:lang w:val="mn-MN"/>
        </w:rPr>
        <w:t>д хугацаа хоцроож мэдээлсэн байна.</w:t>
      </w:r>
      <w:r w:rsidR="00BD0809">
        <w:rPr>
          <w:rFonts w:ascii="Arial" w:hAnsi="Arial" w:cs="Arial"/>
          <w:color w:val="000000" w:themeColor="text1"/>
          <w:sz w:val="22"/>
          <w:szCs w:val="22"/>
          <w:lang w:val="mn-MN"/>
        </w:rPr>
        <w:t xml:space="preserve"> </w:t>
      </w:r>
      <w:r w:rsidR="00BD0809">
        <w:rPr>
          <w:rFonts w:ascii="Arial" w:hAnsi="Arial" w:cs="Arial"/>
          <w:color w:val="000000" w:themeColor="text1"/>
          <w:sz w:val="22"/>
          <w:szCs w:val="22"/>
          <w:lang w:val="mn-MN"/>
        </w:rPr>
        <w:tab/>
      </w:r>
      <w:r w:rsidR="009641B5">
        <w:rPr>
          <w:rFonts w:ascii="Arial" w:hAnsi="Arial" w:cs="Arial"/>
          <w:color w:val="000000" w:themeColor="text1"/>
          <w:sz w:val="22"/>
          <w:szCs w:val="22"/>
          <w:lang w:val="mn-MN"/>
        </w:rPr>
        <w:t xml:space="preserve"> </w:t>
      </w:r>
      <w:r w:rsidR="007D79C7" w:rsidRPr="007D79C7">
        <w:rPr>
          <w:rFonts w:ascii="Arial" w:hAnsi="Arial" w:cs="Arial"/>
          <w:color w:val="000000" w:themeColor="text1"/>
          <w:sz w:val="22"/>
          <w:szCs w:val="22"/>
          <w:lang w:val="mn-MN"/>
        </w:rPr>
        <w:t xml:space="preserve">Шилэн дансны тухай хуулийн 3 дугаар зүйлийн 3.1.2-т </w:t>
      </w:r>
      <w:r w:rsidR="00F576D2">
        <w:rPr>
          <w:rFonts w:ascii="Arial" w:hAnsi="Arial" w:cs="Arial"/>
          <w:color w:val="000000" w:themeColor="text1"/>
          <w:sz w:val="22"/>
          <w:szCs w:val="22"/>
          <w:lang w:val="mn-MN"/>
        </w:rPr>
        <w:t>заасан</w:t>
      </w:r>
      <w:r w:rsidR="007D79C7" w:rsidRPr="007D79C7">
        <w:rPr>
          <w:rFonts w:ascii="Arial" w:hAnsi="Arial" w:cs="Arial"/>
          <w:color w:val="000000" w:themeColor="text1"/>
          <w:sz w:val="22"/>
          <w:szCs w:val="22"/>
          <w:lang w:val="mn-MN"/>
        </w:rPr>
        <w:t xml:space="preserve"> төрийн өмчит үйлдвэрийн газрууд хуулийн үйлчлэлд хамаарахаар заа</w:t>
      </w:r>
      <w:r w:rsidR="00F576D2">
        <w:rPr>
          <w:rFonts w:ascii="Arial" w:hAnsi="Arial" w:cs="Arial"/>
          <w:color w:val="000000" w:themeColor="text1"/>
          <w:sz w:val="22"/>
          <w:szCs w:val="22"/>
          <w:lang w:val="mn-MN"/>
        </w:rPr>
        <w:t>сны дагуу</w:t>
      </w:r>
      <w:r w:rsidR="00C8177D">
        <w:rPr>
          <w:rFonts w:ascii="Arial" w:hAnsi="Arial" w:cs="Arial"/>
          <w:color w:val="000000" w:themeColor="text1"/>
          <w:sz w:val="22"/>
          <w:szCs w:val="22"/>
          <w:lang w:val="mn-MN"/>
        </w:rPr>
        <w:t xml:space="preserve"> ЭДЦС ТӨ</w:t>
      </w:r>
      <w:r w:rsidR="00BD0809">
        <w:rPr>
          <w:rFonts w:ascii="Arial" w:hAnsi="Arial" w:cs="Arial"/>
          <w:color w:val="000000" w:themeColor="text1"/>
          <w:sz w:val="22"/>
          <w:szCs w:val="22"/>
          <w:lang w:val="mn-MN"/>
        </w:rPr>
        <w:t>ХК</w:t>
      </w:r>
      <w:r w:rsidR="00C8177D">
        <w:rPr>
          <w:rFonts w:ascii="Arial" w:hAnsi="Arial" w:cs="Arial"/>
          <w:color w:val="000000" w:themeColor="text1"/>
          <w:sz w:val="22"/>
          <w:szCs w:val="22"/>
          <w:lang w:val="mn-MN"/>
        </w:rPr>
        <w:t>,</w:t>
      </w:r>
      <w:r w:rsidR="00463FE2">
        <w:rPr>
          <w:rFonts w:ascii="Arial" w:hAnsi="Arial" w:cs="Arial"/>
          <w:color w:val="000000" w:themeColor="text1"/>
          <w:sz w:val="22"/>
          <w:szCs w:val="22"/>
          <w:lang w:val="mn-MN"/>
        </w:rPr>
        <w:t xml:space="preserve"> Эрдэнэт ус ДТС ОНӨХК,</w:t>
      </w:r>
      <w:r w:rsidR="00BD0809">
        <w:rPr>
          <w:rFonts w:ascii="Arial" w:hAnsi="Arial" w:cs="Arial"/>
          <w:color w:val="000000" w:themeColor="text1"/>
          <w:sz w:val="22"/>
          <w:szCs w:val="22"/>
          <w:lang w:val="mn-MN"/>
        </w:rPr>
        <w:t xml:space="preserve"> ЭБЦТС ТӨХК</w:t>
      </w:r>
      <w:r w:rsidR="007D79C7" w:rsidRPr="007D79C7">
        <w:rPr>
          <w:rFonts w:ascii="Arial" w:hAnsi="Arial" w:cs="Arial"/>
          <w:color w:val="000000" w:themeColor="text1"/>
          <w:sz w:val="22"/>
          <w:szCs w:val="22"/>
          <w:lang w:val="mn-MN"/>
        </w:rPr>
        <w:t>, ОРХОН АЗЗА ТӨ</w:t>
      </w:r>
      <w:r w:rsidR="00BD0809">
        <w:rPr>
          <w:rFonts w:ascii="Arial" w:hAnsi="Arial" w:cs="Arial"/>
          <w:color w:val="000000" w:themeColor="text1"/>
          <w:sz w:val="22"/>
          <w:szCs w:val="22"/>
          <w:lang w:val="mn-MN"/>
        </w:rPr>
        <w:t>ХК</w:t>
      </w:r>
      <w:r w:rsidR="007D79C7" w:rsidRPr="007D79C7">
        <w:rPr>
          <w:rFonts w:ascii="Arial" w:hAnsi="Arial" w:cs="Arial"/>
          <w:color w:val="000000" w:themeColor="text1"/>
          <w:sz w:val="22"/>
          <w:szCs w:val="22"/>
          <w:lang w:val="mn-MN"/>
        </w:rPr>
        <w:t>-ууд шилэн дансны нэгдсэн цахим хуудсанд</w:t>
      </w:r>
      <w:r w:rsidR="007C7E52">
        <w:rPr>
          <w:rFonts w:ascii="Arial" w:hAnsi="Arial" w:cs="Arial"/>
          <w:color w:val="000000" w:themeColor="text1"/>
          <w:sz w:val="22"/>
          <w:szCs w:val="22"/>
          <w:lang w:val="mn-MN"/>
        </w:rPr>
        <w:t xml:space="preserve"> 100 хувь</w:t>
      </w:r>
      <w:r w:rsidR="007D79C7" w:rsidRPr="007D79C7">
        <w:rPr>
          <w:rFonts w:ascii="Arial" w:hAnsi="Arial" w:cs="Arial"/>
          <w:color w:val="000000" w:themeColor="text1"/>
          <w:sz w:val="22"/>
          <w:szCs w:val="22"/>
          <w:lang w:val="mn-MN"/>
        </w:rPr>
        <w:t xml:space="preserve"> хамрагджээ.</w:t>
      </w:r>
    </w:p>
    <w:p w:rsidR="00A92527" w:rsidRDefault="00A92527" w:rsidP="00C75396">
      <w:pPr>
        <w:spacing w:line="276" w:lineRule="auto"/>
        <w:ind w:right="-1" w:firstLine="709"/>
        <w:jc w:val="both"/>
        <w:rPr>
          <w:rFonts w:ascii="Arial" w:hAnsi="Arial" w:cs="Arial"/>
          <w:color w:val="000000" w:themeColor="text1"/>
          <w:sz w:val="22"/>
          <w:szCs w:val="22"/>
          <w:lang w:val="mn-MN"/>
        </w:rPr>
      </w:pPr>
    </w:p>
    <w:p w:rsidR="00BD0809" w:rsidRDefault="00310B69" w:rsidP="00C75396">
      <w:pPr>
        <w:spacing w:line="276" w:lineRule="auto"/>
        <w:ind w:right="-1" w:firstLine="709"/>
        <w:jc w:val="both"/>
        <w:rPr>
          <w:rFonts w:ascii="Arial" w:hAnsi="Arial" w:cs="Arial"/>
          <w:b/>
          <w:color w:val="000000" w:themeColor="text1"/>
          <w:sz w:val="22"/>
          <w:szCs w:val="22"/>
          <w:lang w:val="mn-MN"/>
        </w:rPr>
      </w:pPr>
      <w:r>
        <w:rPr>
          <w:rFonts w:ascii="Arial" w:hAnsi="Arial" w:cs="Arial"/>
          <w:b/>
          <w:sz w:val="22"/>
          <w:szCs w:val="22"/>
          <w:lang w:val="mn-MN"/>
        </w:rPr>
        <w:t>1.2</w:t>
      </w:r>
      <w:r w:rsidR="00131EDC">
        <w:rPr>
          <w:rFonts w:ascii="Arial" w:hAnsi="Arial" w:cs="Arial"/>
          <w:b/>
          <w:sz w:val="22"/>
          <w:szCs w:val="22"/>
          <w:lang w:val="mn-MN"/>
        </w:rPr>
        <w:t>.</w:t>
      </w:r>
      <w:r>
        <w:rPr>
          <w:rFonts w:ascii="Arial" w:hAnsi="Arial" w:cs="Arial"/>
          <w:b/>
          <w:sz w:val="22"/>
          <w:szCs w:val="22"/>
          <w:lang w:val="mn-MN"/>
        </w:rPr>
        <w:t xml:space="preserve"> </w:t>
      </w:r>
      <w:r w:rsidRPr="00310B69">
        <w:rPr>
          <w:rFonts w:ascii="Arial" w:hAnsi="Arial" w:cs="Arial"/>
          <w:b/>
          <w:sz w:val="22"/>
          <w:szCs w:val="22"/>
        </w:rPr>
        <w:t xml:space="preserve">Хуулийн үйлчлэлд хамаарах байгууллагуудаас шилэн дансны цахим хуудастай байгууллагууд мэдээллийг </w:t>
      </w:r>
      <w:r w:rsidR="00A65A51">
        <w:rPr>
          <w:rFonts w:ascii="Arial" w:hAnsi="Arial" w:cs="Arial"/>
          <w:b/>
          <w:sz w:val="22"/>
          <w:szCs w:val="22"/>
          <w:lang w:val="mn-MN"/>
        </w:rPr>
        <w:t>88</w:t>
      </w:r>
      <w:r w:rsidR="003B13EB">
        <w:rPr>
          <w:rFonts w:ascii="Arial" w:hAnsi="Arial" w:cs="Arial"/>
          <w:b/>
          <w:sz w:val="22"/>
          <w:szCs w:val="22"/>
          <w:lang w:val="mn-MN"/>
        </w:rPr>
        <w:t>.</w:t>
      </w:r>
      <w:r w:rsidR="00A65A51">
        <w:rPr>
          <w:rFonts w:ascii="Arial" w:hAnsi="Arial" w:cs="Arial"/>
          <w:b/>
          <w:sz w:val="22"/>
          <w:szCs w:val="22"/>
          <w:lang w:val="mn-MN"/>
        </w:rPr>
        <w:t>9</w:t>
      </w:r>
      <w:r w:rsidRPr="00310B69">
        <w:rPr>
          <w:rFonts w:ascii="Arial" w:hAnsi="Arial" w:cs="Arial"/>
          <w:b/>
          <w:sz w:val="22"/>
          <w:szCs w:val="22"/>
        </w:rPr>
        <w:t xml:space="preserve"> хувьтай мэдээл</w:t>
      </w:r>
      <w:r w:rsidRPr="00310B69">
        <w:rPr>
          <w:rFonts w:ascii="Arial" w:hAnsi="Arial" w:cs="Arial"/>
          <w:b/>
          <w:sz w:val="22"/>
          <w:szCs w:val="22"/>
          <w:lang w:val="mn-MN"/>
        </w:rPr>
        <w:t>ж 1</w:t>
      </w:r>
      <w:r w:rsidR="00D645EE">
        <w:rPr>
          <w:rFonts w:ascii="Arial" w:hAnsi="Arial" w:cs="Arial"/>
          <w:b/>
          <w:sz w:val="22"/>
          <w:szCs w:val="22"/>
          <w:lang w:val="mn-MN"/>
        </w:rPr>
        <w:t>6</w:t>
      </w:r>
      <w:r w:rsidRPr="00310B69">
        <w:rPr>
          <w:rFonts w:ascii="Arial" w:hAnsi="Arial" w:cs="Arial"/>
          <w:b/>
          <w:sz w:val="22"/>
          <w:szCs w:val="22"/>
          <w:lang w:val="mn-MN"/>
        </w:rPr>
        <w:t>,</w:t>
      </w:r>
      <w:r w:rsidR="00D645EE">
        <w:rPr>
          <w:rFonts w:ascii="Arial" w:hAnsi="Arial" w:cs="Arial"/>
          <w:b/>
          <w:sz w:val="22"/>
          <w:szCs w:val="22"/>
          <w:lang w:val="mn-MN"/>
        </w:rPr>
        <w:t>496</w:t>
      </w:r>
      <w:r w:rsidRPr="00310B69">
        <w:rPr>
          <w:rFonts w:ascii="Arial" w:hAnsi="Arial" w:cs="Arial"/>
          <w:b/>
          <w:sz w:val="22"/>
          <w:szCs w:val="22"/>
          <w:lang w:val="mn-MN"/>
        </w:rPr>
        <w:t>.</w:t>
      </w:r>
      <w:r w:rsidR="00D645EE">
        <w:rPr>
          <w:rFonts w:ascii="Arial" w:hAnsi="Arial" w:cs="Arial"/>
          <w:b/>
          <w:sz w:val="22"/>
          <w:szCs w:val="22"/>
          <w:lang w:val="mn-MN"/>
        </w:rPr>
        <w:t>6 сая төгрөгийн 361</w:t>
      </w:r>
      <w:r w:rsidRPr="00310B69">
        <w:rPr>
          <w:rFonts w:ascii="Arial" w:hAnsi="Arial" w:cs="Arial"/>
          <w:b/>
          <w:sz w:val="22"/>
          <w:szCs w:val="22"/>
          <w:lang w:val="mn-MN"/>
        </w:rPr>
        <w:t xml:space="preserve"> мэдээлэл дутуу мэдээлснийг аудитын явцад 15,</w:t>
      </w:r>
      <w:r w:rsidR="00831188">
        <w:rPr>
          <w:rFonts w:ascii="Arial" w:hAnsi="Arial" w:cs="Arial"/>
          <w:b/>
          <w:sz w:val="22"/>
          <w:szCs w:val="22"/>
          <w:lang w:val="mn-MN"/>
        </w:rPr>
        <w:t>903.6</w:t>
      </w:r>
      <w:r w:rsidRPr="00310B69">
        <w:rPr>
          <w:rFonts w:ascii="Arial" w:hAnsi="Arial" w:cs="Arial"/>
          <w:b/>
          <w:sz w:val="22"/>
          <w:szCs w:val="22"/>
          <w:lang w:val="mn-MN"/>
        </w:rPr>
        <w:t xml:space="preserve"> сая төгрөгийн 3</w:t>
      </w:r>
      <w:r w:rsidR="00D645EE">
        <w:rPr>
          <w:rFonts w:ascii="Arial" w:hAnsi="Arial" w:cs="Arial"/>
          <w:b/>
          <w:sz w:val="22"/>
          <w:szCs w:val="22"/>
          <w:lang w:val="mn-MN"/>
        </w:rPr>
        <w:t>13</w:t>
      </w:r>
      <w:r w:rsidRPr="00310B69">
        <w:rPr>
          <w:rFonts w:ascii="Arial" w:hAnsi="Arial" w:cs="Arial"/>
          <w:b/>
          <w:sz w:val="22"/>
          <w:szCs w:val="22"/>
          <w:lang w:val="mn-MN"/>
        </w:rPr>
        <w:t xml:space="preserve"> </w:t>
      </w:r>
      <w:r w:rsidRPr="00310B69">
        <w:rPr>
          <w:rFonts w:ascii="Arial" w:hAnsi="Arial" w:cs="Arial"/>
          <w:b/>
          <w:color w:val="000000" w:themeColor="text1"/>
          <w:sz w:val="22"/>
          <w:szCs w:val="22"/>
          <w:lang w:val="mn-MN"/>
        </w:rPr>
        <w:t>мэдээллийг нөхө</w:t>
      </w:r>
      <w:r w:rsidR="00BD0809">
        <w:rPr>
          <w:rFonts w:ascii="Arial" w:hAnsi="Arial" w:cs="Arial"/>
          <w:b/>
          <w:color w:val="000000" w:themeColor="text1"/>
          <w:sz w:val="22"/>
          <w:szCs w:val="22"/>
          <w:lang w:val="mn-MN"/>
        </w:rPr>
        <w:t xml:space="preserve">н байршуулан алдааг залрууллаа. </w:t>
      </w:r>
    </w:p>
    <w:p w:rsidR="00A92527" w:rsidRDefault="00A92527" w:rsidP="00C75396">
      <w:pPr>
        <w:spacing w:line="276" w:lineRule="auto"/>
        <w:ind w:right="-1" w:firstLine="709"/>
        <w:jc w:val="both"/>
        <w:rPr>
          <w:rFonts w:ascii="Arial" w:hAnsi="Arial" w:cs="Arial"/>
          <w:b/>
          <w:color w:val="000000" w:themeColor="text1"/>
          <w:sz w:val="22"/>
          <w:szCs w:val="22"/>
          <w:lang w:val="mn-MN"/>
        </w:rPr>
      </w:pPr>
    </w:p>
    <w:p w:rsidR="00BD0809" w:rsidRDefault="00D24223" w:rsidP="00C75396">
      <w:pPr>
        <w:spacing w:line="276" w:lineRule="auto"/>
        <w:ind w:right="-1" w:firstLine="709"/>
        <w:jc w:val="both"/>
        <w:rPr>
          <w:rFonts w:ascii="Arial" w:hAnsi="Arial" w:cs="Arial"/>
          <w:color w:val="000000" w:themeColor="text1"/>
          <w:sz w:val="22"/>
          <w:szCs w:val="22"/>
          <w:lang w:val="mn-MN"/>
        </w:rPr>
      </w:pPr>
      <w:r w:rsidRPr="00721473">
        <w:rPr>
          <w:rFonts w:ascii="Arial" w:hAnsi="Arial" w:cs="Arial"/>
          <w:color w:val="000000" w:themeColor="text1"/>
          <w:sz w:val="22"/>
          <w:szCs w:val="22"/>
          <w:lang w:val="mn-MN"/>
        </w:rPr>
        <w:t>Хуулийн 3.1.1-т заасны дагуу нэгдсэн цахим хуудсанд улсын төсөвт болон яам, агент</w:t>
      </w:r>
      <w:r w:rsidR="00BD0809">
        <w:rPr>
          <w:rFonts w:ascii="Arial" w:hAnsi="Arial" w:cs="Arial"/>
          <w:color w:val="000000" w:themeColor="text1"/>
          <w:sz w:val="22"/>
          <w:szCs w:val="22"/>
          <w:lang w:val="mn-MN"/>
        </w:rPr>
        <w:t>лагийн ТЕЗ-ийн 20 байгууллага,</w:t>
      </w:r>
      <w:r w:rsidRPr="00721473">
        <w:rPr>
          <w:rFonts w:ascii="Arial" w:hAnsi="Arial" w:cs="Arial"/>
          <w:color w:val="000000" w:themeColor="text1"/>
          <w:sz w:val="22"/>
          <w:szCs w:val="22"/>
          <w:lang w:val="mn-MN"/>
        </w:rPr>
        <w:t xml:space="preserve"> Засгийн газрын </w:t>
      </w:r>
      <w:r w:rsidR="00BD0809">
        <w:rPr>
          <w:rFonts w:ascii="Arial" w:hAnsi="Arial" w:cs="Arial"/>
          <w:color w:val="000000" w:themeColor="text1"/>
          <w:sz w:val="22"/>
          <w:szCs w:val="22"/>
          <w:lang w:val="mn-MN"/>
        </w:rPr>
        <w:t xml:space="preserve">3 </w:t>
      </w:r>
      <w:r w:rsidRPr="00721473">
        <w:rPr>
          <w:rFonts w:ascii="Arial" w:hAnsi="Arial" w:cs="Arial"/>
          <w:color w:val="000000" w:themeColor="text1"/>
          <w:sz w:val="22"/>
          <w:szCs w:val="22"/>
          <w:lang w:val="mn-MN"/>
        </w:rPr>
        <w:t xml:space="preserve">тусгай сангийн </w:t>
      </w:r>
      <w:r w:rsidR="00F576D2" w:rsidRPr="00721473">
        <w:rPr>
          <w:rFonts w:ascii="Arial" w:hAnsi="Arial" w:cs="Arial"/>
          <w:color w:val="000000" w:themeColor="text1"/>
          <w:sz w:val="22"/>
          <w:szCs w:val="22"/>
          <w:lang w:val="mn-MN"/>
        </w:rPr>
        <w:t>байршуулсан</w:t>
      </w:r>
      <w:r w:rsidRPr="00721473">
        <w:rPr>
          <w:rFonts w:ascii="Arial" w:hAnsi="Arial" w:cs="Arial"/>
          <w:color w:val="000000" w:themeColor="text1"/>
          <w:sz w:val="22"/>
          <w:szCs w:val="22"/>
          <w:lang w:val="mn-MN"/>
        </w:rPr>
        <w:t xml:space="preserve"> </w:t>
      </w:r>
      <w:r w:rsidR="003C1CF3" w:rsidRPr="00721473">
        <w:rPr>
          <w:rFonts w:ascii="Arial" w:hAnsi="Arial" w:cs="Arial"/>
          <w:color w:val="000000" w:themeColor="text1"/>
          <w:sz w:val="22"/>
          <w:szCs w:val="22"/>
        </w:rPr>
        <w:t xml:space="preserve">9 </w:t>
      </w:r>
      <w:r w:rsidR="003C1CF3" w:rsidRPr="00721473">
        <w:rPr>
          <w:rFonts w:ascii="Arial" w:hAnsi="Arial" w:cs="Arial"/>
          <w:color w:val="000000" w:themeColor="text1"/>
          <w:sz w:val="22"/>
          <w:szCs w:val="22"/>
          <w:lang w:val="mn-MN"/>
        </w:rPr>
        <w:t xml:space="preserve">төрлийн </w:t>
      </w:r>
      <w:r w:rsidRPr="00721473">
        <w:rPr>
          <w:rFonts w:ascii="Arial" w:hAnsi="Arial" w:cs="Arial"/>
          <w:color w:val="000000" w:themeColor="text1"/>
          <w:sz w:val="22"/>
          <w:szCs w:val="22"/>
          <w:lang w:val="mn-MN"/>
        </w:rPr>
        <w:t xml:space="preserve"> мэдээ</w:t>
      </w:r>
      <w:r w:rsidR="00F576D2" w:rsidRPr="00721473">
        <w:rPr>
          <w:rFonts w:ascii="Arial" w:hAnsi="Arial" w:cs="Arial"/>
          <w:color w:val="000000" w:themeColor="text1"/>
          <w:sz w:val="22"/>
          <w:szCs w:val="22"/>
          <w:lang w:val="mn-MN"/>
        </w:rPr>
        <w:t>г</w:t>
      </w:r>
      <w:r w:rsidRPr="00721473">
        <w:rPr>
          <w:rFonts w:ascii="Arial" w:hAnsi="Arial" w:cs="Arial"/>
          <w:color w:val="000000" w:themeColor="text1"/>
          <w:sz w:val="22"/>
          <w:szCs w:val="22"/>
          <w:lang w:val="mn-MN"/>
        </w:rPr>
        <w:t xml:space="preserve"> холбогдох тайлан мэдээ, НББ-ийн журнал, анхан шатны б</w:t>
      </w:r>
      <w:r w:rsidR="007C331B">
        <w:rPr>
          <w:rFonts w:ascii="Arial" w:hAnsi="Arial" w:cs="Arial"/>
          <w:color w:val="000000" w:themeColor="text1"/>
          <w:sz w:val="22"/>
          <w:szCs w:val="22"/>
          <w:lang w:val="mn-MN"/>
        </w:rPr>
        <w:t>аримтуудтай тулган аудит хийхэд т</w:t>
      </w:r>
      <w:r w:rsidRPr="0082714C">
        <w:rPr>
          <w:rFonts w:ascii="Arial" w:hAnsi="Arial" w:cs="Arial"/>
          <w:color w:val="000000" w:themeColor="text1"/>
          <w:sz w:val="22"/>
          <w:szCs w:val="22"/>
        </w:rPr>
        <w:t>аван сая төгрөгөөс дээш үнийн дүн бүхий худалдан авсан бараа, ажил үйлчилгээний нэр, санхүүжилтийн хэмжээ, ни</w:t>
      </w:r>
      <w:r>
        <w:rPr>
          <w:rFonts w:ascii="Arial" w:hAnsi="Arial" w:cs="Arial"/>
          <w:color w:val="000000" w:themeColor="text1"/>
          <w:sz w:val="22"/>
          <w:szCs w:val="22"/>
        </w:rPr>
        <w:t xml:space="preserve">йлүүлэгчийн нэр, хаяг зэрэг </w:t>
      </w:r>
      <w:r>
        <w:rPr>
          <w:rFonts w:ascii="Arial" w:hAnsi="Arial" w:cs="Arial"/>
          <w:color w:val="000000" w:themeColor="text1"/>
          <w:sz w:val="22"/>
          <w:szCs w:val="22"/>
          <w:lang w:val="mn-MN"/>
        </w:rPr>
        <w:t xml:space="preserve"> 4,783.9 сая төгрөгийн 152 </w:t>
      </w:r>
      <w:r w:rsidRPr="0082714C">
        <w:rPr>
          <w:rFonts w:ascii="Arial" w:hAnsi="Arial" w:cs="Arial"/>
          <w:color w:val="000000" w:themeColor="text1"/>
          <w:sz w:val="22"/>
          <w:szCs w:val="22"/>
        </w:rPr>
        <w:t xml:space="preserve">мэдээлэл байршуулахаас </w:t>
      </w:r>
      <w:r>
        <w:rPr>
          <w:rFonts w:ascii="Arial" w:hAnsi="Arial" w:cs="Arial"/>
          <w:color w:val="000000" w:themeColor="text1"/>
          <w:sz w:val="22"/>
          <w:szCs w:val="22"/>
          <w:lang w:val="mn-MN"/>
        </w:rPr>
        <w:t>4,453.1</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 xml:space="preserve"> 132 худалдан авалтыг </w:t>
      </w:r>
      <w:r w:rsidRPr="0082714C">
        <w:rPr>
          <w:rFonts w:ascii="Arial" w:hAnsi="Arial" w:cs="Arial"/>
          <w:color w:val="000000" w:themeColor="text1"/>
          <w:sz w:val="22"/>
          <w:szCs w:val="22"/>
          <w:lang w:val="mn-MN"/>
        </w:rPr>
        <w:t>м</w:t>
      </w:r>
      <w:r>
        <w:rPr>
          <w:rFonts w:ascii="Arial" w:hAnsi="Arial" w:cs="Arial"/>
          <w:color w:val="000000" w:themeColor="text1"/>
          <w:sz w:val="22"/>
          <w:szCs w:val="22"/>
          <w:lang w:val="mn-MN"/>
        </w:rPr>
        <w:t>эдээлж,</w:t>
      </w:r>
      <w:r w:rsidRPr="0082714C">
        <w:rPr>
          <w:rFonts w:ascii="Arial" w:hAnsi="Arial" w:cs="Arial"/>
          <w:color w:val="000000" w:themeColor="text1"/>
          <w:sz w:val="22"/>
          <w:szCs w:val="22"/>
          <w:lang w:val="mn-MN"/>
        </w:rPr>
        <w:t xml:space="preserve"> </w:t>
      </w:r>
      <w:r w:rsidR="00463FE2">
        <w:rPr>
          <w:rFonts w:ascii="Arial" w:hAnsi="Arial" w:cs="Arial"/>
          <w:color w:val="000000" w:themeColor="text1"/>
          <w:sz w:val="22"/>
          <w:szCs w:val="22"/>
          <w:lang w:val="mn-MN"/>
        </w:rPr>
        <w:t>330.</w:t>
      </w:r>
      <w:r>
        <w:rPr>
          <w:rFonts w:ascii="Arial" w:hAnsi="Arial" w:cs="Arial"/>
          <w:color w:val="000000" w:themeColor="text1"/>
          <w:sz w:val="22"/>
          <w:szCs w:val="22"/>
          <w:lang w:val="mn-MN"/>
        </w:rPr>
        <w:t>8</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 xml:space="preserve">20 </w:t>
      </w:r>
      <w:r w:rsidRPr="0082714C">
        <w:rPr>
          <w:rFonts w:ascii="Arial" w:hAnsi="Arial" w:cs="Arial"/>
          <w:color w:val="000000" w:themeColor="text1"/>
          <w:sz w:val="22"/>
          <w:szCs w:val="22"/>
          <w:lang w:val="mn-MN"/>
        </w:rPr>
        <w:t>худалдан авалтыг мэдээлээгүй байна.</w:t>
      </w:r>
      <w:r>
        <w:rPr>
          <w:rFonts w:ascii="Arial" w:hAnsi="Arial" w:cs="Arial"/>
          <w:color w:val="000000" w:themeColor="text1"/>
          <w:sz w:val="22"/>
          <w:szCs w:val="22"/>
          <w:lang w:val="mn-MN"/>
        </w:rPr>
        <w:t xml:space="preserve"> Мэдээлсэн хувь 93 хувь ба аудитын явцад 252.7 сая төгрөгийн 18 худалдан авалтын мэдээллийг нөхө</w:t>
      </w:r>
      <w:r w:rsidR="00BD0809">
        <w:rPr>
          <w:rFonts w:ascii="Arial" w:hAnsi="Arial" w:cs="Arial"/>
          <w:color w:val="000000" w:themeColor="text1"/>
          <w:sz w:val="22"/>
          <w:szCs w:val="22"/>
          <w:lang w:val="mn-MN"/>
        </w:rPr>
        <w:t xml:space="preserve">н байршуулан алдааг залруулсан. </w:t>
      </w:r>
      <w:r w:rsidR="00BD0809">
        <w:rPr>
          <w:rFonts w:ascii="Arial" w:hAnsi="Arial" w:cs="Arial"/>
          <w:color w:val="000000" w:themeColor="text1"/>
          <w:sz w:val="22"/>
          <w:szCs w:val="22"/>
          <w:lang w:val="mn-MN"/>
        </w:rPr>
        <w:tab/>
      </w:r>
    </w:p>
    <w:p w:rsidR="003C1CF3" w:rsidRPr="00BD0809" w:rsidRDefault="00D24223" w:rsidP="00C75396">
      <w:pPr>
        <w:spacing w:line="276" w:lineRule="auto"/>
        <w:ind w:right="-1" w:firstLine="709"/>
        <w:jc w:val="both"/>
        <w:rPr>
          <w:rFonts w:ascii="Arial" w:hAnsi="Arial" w:cs="Arial"/>
          <w:color w:val="000000" w:themeColor="text1"/>
          <w:sz w:val="22"/>
          <w:szCs w:val="22"/>
          <w:lang w:val="mn-MN"/>
        </w:rPr>
      </w:pPr>
      <w:r w:rsidRPr="00D24223">
        <w:rPr>
          <w:rFonts w:ascii="Arial" w:hAnsi="Arial" w:cs="Arial"/>
          <w:color w:val="000000" w:themeColor="text1"/>
          <w:sz w:val="22"/>
          <w:szCs w:val="22"/>
          <w:lang w:val="mn-MN"/>
        </w:rPr>
        <w:t>Цалингийн зардлаас бусад 5 сая төгрөгөөс дээш үнийн дүн бүхий зарлагын мөнгөн гүйлг</w:t>
      </w:r>
      <w:r>
        <w:rPr>
          <w:rFonts w:ascii="Arial" w:hAnsi="Arial" w:cs="Arial"/>
          <w:color w:val="000000" w:themeColor="text1"/>
          <w:sz w:val="22"/>
          <w:szCs w:val="22"/>
          <w:lang w:val="mn-MN"/>
        </w:rPr>
        <w:t xml:space="preserve">ээ 18,934.3 сая төгрөгийн 821 </w:t>
      </w:r>
      <w:r w:rsidRPr="0082714C">
        <w:rPr>
          <w:rFonts w:ascii="Arial" w:hAnsi="Arial" w:cs="Arial"/>
          <w:color w:val="000000" w:themeColor="text1"/>
          <w:sz w:val="22"/>
          <w:szCs w:val="22"/>
        </w:rPr>
        <w:t xml:space="preserve">мэдээлэл байршуулахаас </w:t>
      </w:r>
      <w:r w:rsidR="003C1CF3">
        <w:rPr>
          <w:rFonts w:ascii="Arial" w:hAnsi="Arial" w:cs="Arial"/>
          <w:color w:val="000000" w:themeColor="text1"/>
          <w:sz w:val="22"/>
          <w:szCs w:val="22"/>
          <w:lang w:val="mn-MN"/>
        </w:rPr>
        <w:t>17,322.0</w:t>
      </w:r>
      <w:r w:rsidRPr="0082714C">
        <w:rPr>
          <w:rFonts w:ascii="Arial" w:hAnsi="Arial" w:cs="Arial"/>
          <w:color w:val="000000" w:themeColor="text1"/>
          <w:sz w:val="22"/>
          <w:szCs w:val="22"/>
          <w:lang w:val="mn-MN"/>
        </w:rPr>
        <w:t xml:space="preserve"> сая төгрөгийн </w:t>
      </w:r>
      <w:r w:rsidR="003C1CF3">
        <w:rPr>
          <w:rFonts w:ascii="Arial" w:hAnsi="Arial" w:cs="Arial"/>
          <w:color w:val="000000" w:themeColor="text1"/>
          <w:sz w:val="22"/>
          <w:szCs w:val="22"/>
          <w:lang w:val="mn-MN"/>
        </w:rPr>
        <w:t>792</w:t>
      </w:r>
      <w:r>
        <w:rPr>
          <w:rFonts w:ascii="Arial" w:hAnsi="Arial" w:cs="Arial"/>
          <w:color w:val="000000" w:themeColor="text1"/>
          <w:sz w:val="22"/>
          <w:szCs w:val="22"/>
          <w:lang w:val="mn-MN"/>
        </w:rPr>
        <w:t xml:space="preserve"> </w:t>
      </w:r>
      <w:r w:rsidR="003C1CF3">
        <w:rPr>
          <w:rFonts w:ascii="Arial" w:hAnsi="Arial" w:cs="Arial"/>
          <w:color w:val="000000" w:themeColor="text1"/>
          <w:sz w:val="22"/>
          <w:szCs w:val="22"/>
          <w:lang w:val="mn-MN"/>
        </w:rPr>
        <w:t>мэдээлэл байршуулж</w:t>
      </w:r>
      <w:r>
        <w:rPr>
          <w:rFonts w:ascii="Arial" w:hAnsi="Arial" w:cs="Arial"/>
          <w:color w:val="000000" w:themeColor="text1"/>
          <w:sz w:val="22"/>
          <w:szCs w:val="22"/>
          <w:lang w:val="mn-MN"/>
        </w:rPr>
        <w:t>,</w:t>
      </w:r>
      <w:r w:rsidRPr="0082714C">
        <w:rPr>
          <w:rFonts w:ascii="Arial" w:hAnsi="Arial" w:cs="Arial"/>
          <w:color w:val="000000" w:themeColor="text1"/>
          <w:sz w:val="22"/>
          <w:szCs w:val="22"/>
          <w:lang w:val="mn-MN"/>
        </w:rPr>
        <w:t xml:space="preserve"> </w:t>
      </w:r>
      <w:r w:rsidR="003C1CF3">
        <w:rPr>
          <w:rFonts w:ascii="Arial" w:hAnsi="Arial" w:cs="Arial"/>
          <w:color w:val="000000" w:themeColor="text1"/>
          <w:sz w:val="22"/>
          <w:szCs w:val="22"/>
          <w:lang w:val="mn-MN"/>
        </w:rPr>
        <w:t>1,612.3</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2</w:t>
      </w:r>
      <w:r w:rsidR="003C1CF3">
        <w:rPr>
          <w:rFonts w:ascii="Arial" w:hAnsi="Arial" w:cs="Arial"/>
          <w:color w:val="000000" w:themeColor="text1"/>
          <w:sz w:val="22"/>
          <w:szCs w:val="22"/>
          <w:lang w:val="mn-MN"/>
        </w:rPr>
        <w:t>9</w:t>
      </w:r>
      <w:r>
        <w:rPr>
          <w:rFonts w:ascii="Arial" w:hAnsi="Arial" w:cs="Arial"/>
          <w:color w:val="000000" w:themeColor="text1"/>
          <w:sz w:val="22"/>
          <w:szCs w:val="22"/>
          <w:lang w:val="mn-MN"/>
        </w:rPr>
        <w:t xml:space="preserve"> </w:t>
      </w:r>
      <w:r w:rsidR="003C1CF3">
        <w:rPr>
          <w:rFonts w:ascii="Arial" w:hAnsi="Arial" w:cs="Arial"/>
          <w:color w:val="000000" w:themeColor="text1"/>
          <w:sz w:val="22"/>
          <w:szCs w:val="22"/>
          <w:lang w:val="mn-MN"/>
        </w:rPr>
        <w:t>мэдээлэл байршуулаагүй байна.</w:t>
      </w:r>
      <w:r>
        <w:rPr>
          <w:rFonts w:ascii="Arial" w:hAnsi="Arial" w:cs="Arial"/>
          <w:color w:val="000000" w:themeColor="text1"/>
          <w:sz w:val="22"/>
          <w:szCs w:val="22"/>
          <w:lang w:val="mn-MN"/>
        </w:rPr>
        <w:t xml:space="preserve"> </w:t>
      </w:r>
      <w:r w:rsidR="00CD6704">
        <w:rPr>
          <w:rFonts w:ascii="Arial" w:hAnsi="Arial" w:cs="Arial"/>
          <w:color w:val="000000" w:themeColor="text1"/>
          <w:sz w:val="22"/>
          <w:szCs w:val="22"/>
          <w:lang w:val="mn-MN"/>
        </w:rPr>
        <w:t>Мэдээлсэн хувь 91.4</w:t>
      </w:r>
      <w:r w:rsidR="003C1CF3">
        <w:rPr>
          <w:rFonts w:ascii="Arial" w:hAnsi="Arial" w:cs="Arial"/>
          <w:color w:val="000000" w:themeColor="text1"/>
          <w:sz w:val="22"/>
          <w:szCs w:val="22"/>
          <w:lang w:val="mn-MN"/>
        </w:rPr>
        <w:t xml:space="preserve"> ба аудитын явцад 1,461.0 сая төгрөгийн 22 </w:t>
      </w:r>
      <w:r w:rsidR="003C1CF3" w:rsidRPr="00D24223">
        <w:rPr>
          <w:rFonts w:ascii="Arial" w:hAnsi="Arial" w:cs="Arial"/>
          <w:color w:val="000000" w:themeColor="text1"/>
          <w:sz w:val="22"/>
          <w:szCs w:val="22"/>
          <w:lang w:val="mn-MN"/>
        </w:rPr>
        <w:t>зарлагын мөнгөн гүйлг</w:t>
      </w:r>
      <w:r w:rsidR="003C1CF3">
        <w:rPr>
          <w:rFonts w:ascii="Arial" w:hAnsi="Arial" w:cs="Arial"/>
          <w:color w:val="000000" w:themeColor="text1"/>
          <w:sz w:val="22"/>
          <w:szCs w:val="22"/>
          <w:lang w:val="mn-MN"/>
        </w:rPr>
        <w:t xml:space="preserve">ээний мэдээллийг нөхөн байршуулан алдааг залруулсан. </w:t>
      </w:r>
    </w:p>
    <w:p w:rsidR="003C1CF3" w:rsidRDefault="003C1CF3" w:rsidP="00C75396">
      <w:pPr>
        <w:spacing w:line="276" w:lineRule="auto"/>
        <w:ind w:right="-1" w:firstLine="709"/>
        <w:jc w:val="both"/>
        <w:rPr>
          <w:rFonts w:ascii="Arial" w:hAnsi="Arial" w:cs="Arial"/>
          <w:color w:val="000000" w:themeColor="text1"/>
          <w:sz w:val="22"/>
          <w:szCs w:val="22"/>
          <w:lang w:val="mn-MN"/>
        </w:rPr>
      </w:pPr>
      <w:r w:rsidRPr="003C1CF3">
        <w:rPr>
          <w:rFonts w:ascii="Arial" w:hAnsi="Arial" w:cs="Arial"/>
          <w:color w:val="000000" w:themeColor="text1"/>
          <w:sz w:val="22"/>
          <w:szCs w:val="22"/>
          <w:lang w:val="mn-MN"/>
        </w:rPr>
        <w:t>Таван сая төгрөгөөс дээш үнийн дүн бүхий орлогын мөнгөн гүйлгээ</w:t>
      </w:r>
      <w:r w:rsidR="006E2892">
        <w:rPr>
          <w:rFonts w:ascii="Arial" w:hAnsi="Arial" w:cs="Arial"/>
          <w:color w:val="000000" w:themeColor="text1"/>
          <w:sz w:val="22"/>
          <w:szCs w:val="22"/>
          <w:lang w:val="mn-MN"/>
        </w:rPr>
        <w:t xml:space="preserve"> 40,006.0 сая төгрөгийн 559 </w:t>
      </w:r>
      <w:r w:rsidR="006E2892" w:rsidRPr="0082714C">
        <w:rPr>
          <w:rFonts w:ascii="Arial" w:hAnsi="Arial" w:cs="Arial"/>
          <w:color w:val="000000" w:themeColor="text1"/>
          <w:sz w:val="22"/>
          <w:szCs w:val="22"/>
        </w:rPr>
        <w:t xml:space="preserve">мэдээлэл байршуулахаас </w:t>
      </w:r>
      <w:r w:rsidR="006E2892">
        <w:rPr>
          <w:rFonts w:ascii="Arial" w:hAnsi="Arial" w:cs="Arial"/>
          <w:color w:val="000000" w:themeColor="text1"/>
          <w:sz w:val="22"/>
          <w:szCs w:val="22"/>
          <w:lang w:val="mn-MN"/>
        </w:rPr>
        <w:t>33,132.7</w:t>
      </w:r>
      <w:r w:rsidR="006E2892" w:rsidRPr="0082714C">
        <w:rPr>
          <w:rFonts w:ascii="Arial" w:hAnsi="Arial" w:cs="Arial"/>
          <w:color w:val="000000" w:themeColor="text1"/>
          <w:sz w:val="22"/>
          <w:szCs w:val="22"/>
          <w:lang w:val="mn-MN"/>
        </w:rPr>
        <w:t xml:space="preserve"> сая төгрөгийн </w:t>
      </w:r>
      <w:r w:rsidR="006E2892">
        <w:rPr>
          <w:rFonts w:ascii="Arial" w:hAnsi="Arial" w:cs="Arial"/>
          <w:color w:val="000000" w:themeColor="text1"/>
          <w:sz w:val="22"/>
          <w:szCs w:val="22"/>
          <w:lang w:val="mn-MN"/>
        </w:rPr>
        <w:t>541 мэдээлэл байршуулж,</w:t>
      </w:r>
      <w:r w:rsidR="006E2892" w:rsidRPr="0082714C">
        <w:rPr>
          <w:rFonts w:ascii="Arial" w:hAnsi="Arial" w:cs="Arial"/>
          <w:color w:val="000000" w:themeColor="text1"/>
          <w:sz w:val="22"/>
          <w:szCs w:val="22"/>
          <w:lang w:val="mn-MN"/>
        </w:rPr>
        <w:t xml:space="preserve"> </w:t>
      </w:r>
      <w:r w:rsidR="006E2892">
        <w:rPr>
          <w:rFonts w:ascii="Arial" w:hAnsi="Arial" w:cs="Arial"/>
          <w:color w:val="000000" w:themeColor="text1"/>
          <w:sz w:val="22"/>
          <w:szCs w:val="22"/>
          <w:lang w:val="mn-MN"/>
        </w:rPr>
        <w:t>6,873.3</w:t>
      </w:r>
      <w:r w:rsidR="006E2892" w:rsidRPr="0082714C">
        <w:rPr>
          <w:rFonts w:ascii="Arial" w:hAnsi="Arial" w:cs="Arial"/>
          <w:color w:val="000000" w:themeColor="text1"/>
          <w:sz w:val="22"/>
          <w:szCs w:val="22"/>
          <w:lang w:val="mn-MN"/>
        </w:rPr>
        <w:t xml:space="preserve"> сая төгрөгийн </w:t>
      </w:r>
      <w:r w:rsidR="006E2892">
        <w:rPr>
          <w:rFonts w:ascii="Arial" w:hAnsi="Arial" w:cs="Arial"/>
          <w:color w:val="000000" w:themeColor="text1"/>
          <w:sz w:val="22"/>
          <w:szCs w:val="22"/>
          <w:lang w:val="mn-MN"/>
        </w:rPr>
        <w:t xml:space="preserve">95 мэдээлэл байршуулаагүй байна. Мэдээлсэн хувь </w:t>
      </w:r>
      <w:r w:rsidR="00C636C4">
        <w:rPr>
          <w:rFonts w:ascii="Arial" w:hAnsi="Arial" w:cs="Arial"/>
          <w:color w:val="000000" w:themeColor="text1"/>
          <w:sz w:val="22"/>
          <w:szCs w:val="22"/>
          <w:lang w:val="mn-MN"/>
        </w:rPr>
        <w:t>82.8</w:t>
      </w:r>
      <w:r w:rsidR="00CD6704">
        <w:rPr>
          <w:rFonts w:ascii="Arial" w:hAnsi="Arial" w:cs="Arial"/>
          <w:color w:val="000000" w:themeColor="text1"/>
          <w:sz w:val="22"/>
          <w:szCs w:val="22"/>
          <w:lang w:val="mn-MN"/>
        </w:rPr>
        <w:t xml:space="preserve"> </w:t>
      </w:r>
      <w:r w:rsidR="006E2892">
        <w:rPr>
          <w:rFonts w:ascii="Arial" w:hAnsi="Arial" w:cs="Arial"/>
          <w:color w:val="000000" w:themeColor="text1"/>
          <w:sz w:val="22"/>
          <w:szCs w:val="22"/>
          <w:lang w:val="mn-MN"/>
        </w:rPr>
        <w:t xml:space="preserve"> ба аудитын явцад </w:t>
      </w:r>
      <w:r w:rsidR="00C636C4">
        <w:rPr>
          <w:rFonts w:ascii="Arial" w:hAnsi="Arial" w:cs="Arial"/>
          <w:color w:val="000000" w:themeColor="text1"/>
          <w:sz w:val="22"/>
          <w:szCs w:val="22"/>
          <w:lang w:val="mn-MN"/>
        </w:rPr>
        <w:t>6,728.1</w:t>
      </w:r>
      <w:r w:rsidR="006E2892">
        <w:rPr>
          <w:rFonts w:ascii="Arial" w:hAnsi="Arial" w:cs="Arial"/>
          <w:color w:val="000000" w:themeColor="text1"/>
          <w:sz w:val="22"/>
          <w:szCs w:val="22"/>
          <w:lang w:val="mn-MN"/>
        </w:rPr>
        <w:t xml:space="preserve"> сая төгрөгийн </w:t>
      </w:r>
      <w:r w:rsidR="00C636C4">
        <w:rPr>
          <w:rFonts w:ascii="Arial" w:hAnsi="Arial" w:cs="Arial"/>
          <w:color w:val="000000" w:themeColor="text1"/>
          <w:sz w:val="22"/>
          <w:szCs w:val="22"/>
          <w:lang w:val="mn-MN"/>
        </w:rPr>
        <w:t>85</w:t>
      </w:r>
      <w:r w:rsidR="006E2892">
        <w:rPr>
          <w:rFonts w:ascii="Arial" w:hAnsi="Arial" w:cs="Arial"/>
          <w:color w:val="000000" w:themeColor="text1"/>
          <w:sz w:val="22"/>
          <w:szCs w:val="22"/>
          <w:lang w:val="mn-MN"/>
        </w:rPr>
        <w:t xml:space="preserve"> </w:t>
      </w:r>
      <w:r w:rsidR="00C636C4">
        <w:rPr>
          <w:rFonts w:ascii="Arial" w:hAnsi="Arial" w:cs="Arial"/>
          <w:color w:val="000000" w:themeColor="text1"/>
          <w:sz w:val="22"/>
          <w:szCs w:val="22"/>
          <w:lang w:val="mn-MN"/>
        </w:rPr>
        <w:t>орлогын</w:t>
      </w:r>
      <w:r w:rsidR="006E2892" w:rsidRPr="00D24223">
        <w:rPr>
          <w:rFonts w:ascii="Arial" w:hAnsi="Arial" w:cs="Arial"/>
          <w:color w:val="000000" w:themeColor="text1"/>
          <w:sz w:val="22"/>
          <w:szCs w:val="22"/>
          <w:lang w:val="mn-MN"/>
        </w:rPr>
        <w:t xml:space="preserve"> мөнгөн гүйлг</w:t>
      </w:r>
      <w:r w:rsidR="006E2892">
        <w:rPr>
          <w:rFonts w:ascii="Arial" w:hAnsi="Arial" w:cs="Arial"/>
          <w:color w:val="000000" w:themeColor="text1"/>
          <w:sz w:val="22"/>
          <w:szCs w:val="22"/>
          <w:lang w:val="mn-MN"/>
        </w:rPr>
        <w:t>ээний мэдээллийг нөхөн байршуулан алдааг залруулсан</w:t>
      </w:r>
      <w:r w:rsidR="00C636C4">
        <w:rPr>
          <w:rFonts w:ascii="Arial" w:hAnsi="Arial" w:cs="Arial"/>
          <w:color w:val="000000" w:themeColor="text1"/>
          <w:sz w:val="22"/>
          <w:szCs w:val="22"/>
          <w:lang w:val="mn-MN"/>
        </w:rPr>
        <w:t>.</w:t>
      </w:r>
    </w:p>
    <w:p w:rsidR="00C636C4" w:rsidRDefault="00C636C4" w:rsidP="00C75396">
      <w:pPr>
        <w:spacing w:line="276" w:lineRule="auto"/>
        <w:ind w:right="-1" w:firstLine="709"/>
        <w:jc w:val="both"/>
        <w:rPr>
          <w:rFonts w:ascii="Arial" w:hAnsi="Arial" w:cs="Arial"/>
          <w:color w:val="000000" w:themeColor="text1"/>
          <w:sz w:val="22"/>
          <w:szCs w:val="22"/>
          <w:lang w:val="mn-MN"/>
        </w:rPr>
      </w:pPr>
      <w:r w:rsidRPr="00C636C4">
        <w:rPr>
          <w:rFonts w:ascii="Arial" w:hAnsi="Arial" w:cs="Arial"/>
          <w:color w:val="000000" w:themeColor="text1"/>
          <w:sz w:val="22"/>
          <w:szCs w:val="22"/>
          <w:lang w:val="mn-MN"/>
        </w:rPr>
        <w:lastRenderedPageBreak/>
        <w:t>Төсөв, өмч хөрөнгө, мөнгө зарцуулах шийдвэрийн мэдээлэл</w:t>
      </w:r>
      <w:r>
        <w:rPr>
          <w:rFonts w:ascii="Arial" w:hAnsi="Arial" w:cs="Arial"/>
          <w:color w:val="000000" w:themeColor="text1"/>
          <w:sz w:val="22"/>
          <w:szCs w:val="22"/>
          <w:lang w:val="mn-MN"/>
        </w:rPr>
        <w:t xml:space="preserve"> 2,793.0 сая төгрөгийн 140 </w:t>
      </w:r>
      <w:r w:rsidRPr="0082714C">
        <w:rPr>
          <w:rFonts w:ascii="Arial" w:hAnsi="Arial" w:cs="Arial"/>
          <w:color w:val="000000" w:themeColor="text1"/>
          <w:sz w:val="22"/>
          <w:szCs w:val="22"/>
        </w:rPr>
        <w:t xml:space="preserve">мэдээлэл байршуулахаас </w:t>
      </w:r>
      <w:r>
        <w:rPr>
          <w:rFonts w:ascii="Arial" w:hAnsi="Arial" w:cs="Arial"/>
          <w:color w:val="000000" w:themeColor="text1"/>
          <w:sz w:val="22"/>
          <w:szCs w:val="22"/>
          <w:lang w:val="mn-MN"/>
        </w:rPr>
        <w:t>2,663.8</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130 мэдээлэл байршуулж,</w:t>
      </w:r>
      <w:r w:rsidRPr="0082714C">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129.2</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10 мэдээлэл байршуулаагүй</w:t>
      </w:r>
      <w:r w:rsidR="00CD6704">
        <w:rPr>
          <w:rFonts w:ascii="Arial" w:hAnsi="Arial" w:cs="Arial"/>
          <w:color w:val="000000" w:themeColor="text1"/>
          <w:sz w:val="22"/>
          <w:szCs w:val="22"/>
          <w:lang w:val="mn-MN"/>
        </w:rPr>
        <w:t xml:space="preserve"> байна. Мэдээлсэн хувь 95.3 </w:t>
      </w:r>
      <w:r>
        <w:rPr>
          <w:rFonts w:ascii="Arial" w:hAnsi="Arial" w:cs="Arial"/>
          <w:color w:val="000000" w:themeColor="text1"/>
          <w:sz w:val="22"/>
          <w:szCs w:val="22"/>
          <w:lang w:val="mn-MN"/>
        </w:rPr>
        <w:t xml:space="preserve"> ба аудитын явцад 1,283.0 сая төгрөгийн 7 шийдвэрийн мэдээллийг нөхөн байршуулан алдааг залруулсан.</w:t>
      </w:r>
    </w:p>
    <w:p w:rsidR="008C4531" w:rsidRDefault="008C4531" w:rsidP="00C75396">
      <w:pPr>
        <w:spacing w:line="276" w:lineRule="auto"/>
        <w:ind w:right="-1" w:firstLine="709"/>
        <w:jc w:val="both"/>
        <w:rPr>
          <w:rFonts w:ascii="Arial" w:hAnsi="Arial" w:cs="Arial"/>
          <w:color w:val="000000" w:themeColor="text1"/>
          <w:sz w:val="22"/>
          <w:szCs w:val="22"/>
          <w:lang w:val="mn-MN"/>
        </w:rPr>
      </w:pPr>
      <w:r w:rsidRPr="0052560C">
        <w:rPr>
          <w:rFonts w:ascii="Arial" w:hAnsi="Arial" w:cs="Arial"/>
          <w:color w:val="000000" w:themeColor="text1"/>
          <w:sz w:val="22"/>
          <w:szCs w:val="22"/>
          <w:lang w:val="mn-MN"/>
        </w:rPr>
        <w:t>Хуулийн 3.1.1-т заасны дагуу нэгдсэн цахим хуудсанд тусгай шилжүүлгийн болон орон нутгийн төсвийн 19 байгууллага</w:t>
      </w:r>
      <w:r w:rsidR="00F576D2" w:rsidRPr="0052560C">
        <w:rPr>
          <w:rFonts w:ascii="Arial" w:hAnsi="Arial" w:cs="Arial"/>
          <w:color w:val="000000" w:themeColor="text1"/>
          <w:sz w:val="22"/>
          <w:szCs w:val="22"/>
          <w:lang w:val="mn-MN"/>
        </w:rPr>
        <w:t>,</w:t>
      </w:r>
      <w:r w:rsidRPr="0052560C">
        <w:rPr>
          <w:rFonts w:ascii="Arial" w:hAnsi="Arial" w:cs="Arial"/>
          <w:color w:val="000000" w:themeColor="text1"/>
          <w:sz w:val="22"/>
          <w:szCs w:val="22"/>
          <w:lang w:val="mn-MN"/>
        </w:rPr>
        <w:t xml:space="preserve"> 7 орон нутгийн тусгай сангийн </w:t>
      </w:r>
      <w:r w:rsidR="00F576D2" w:rsidRPr="0052560C">
        <w:rPr>
          <w:rFonts w:ascii="Arial" w:hAnsi="Arial" w:cs="Arial"/>
          <w:color w:val="000000" w:themeColor="text1"/>
          <w:sz w:val="22"/>
          <w:szCs w:val="22"/>
          <w:lang w:val="mn-MN"/>
        </w:rPr>
        <w:t>байршуулсан</w:t>
      </w:r>
      <w:r w:rsidRPr="0052560C">
        <w:rPr>
          <w:rFonts w:ascii="Arial" w:hAnsi="Arial" w:cs="Arial"/>
          <w:color w:val="000000" w:themeColor="text1"/>
          <w:sz w:val="22"/>
          <w:szCs w:val="22"/>
          <w:lang w:val="mn-MN"/>
        </w:rPr>
        <w:t xml:space="preserve"> </w:t>
      </w:r>
      <w:r w:rsidR="00B075DC" w:rsidRPr="0052560C">
        <w:rPr>
          <w:rFonts w:ascii="Arial" w:hAnsi="Arial" w:cs="Arial"/>
          <w:color w:val="000000" w:themeColor="text1"/>
          <w:sz w:val="22"/>
          <w:szCs w:val="22"/>
          <w:lang w:val="mn-MN"/>
        </w:rPr>
        <w:t>9</w:t>
      </w:r>
      <w:r w:rsidRPr="0052560C">
        <w:rPr>
          <w:rFonts w:ascii="Arial" w:hAnsi="Arial" w:cs="Arial"/>
          <w:color w:val="000000" w:themeColor="text1"/>
          <w:sz w:val="22"/>
          <w:szCs w:val="22"/>
          <w:lang w:val="mn-MN"/>
        </w:rPr>
        <w:t xml:space="preserve"> төрлийн мэдээ</w:t>
      </w:r>
      <w:r w:rsidR="00F576D2" w:rsidRPr="0052560C">
        <w:rPr>
          <w:rFonts w:ascii="Arial" w:hAnsi="Arial" w:cs="Arial"/>
          <w:color w:val="000000" w:themeColor="text1"/>
          <w:sz w:val="22"/>
          <w:szCs w:val="22"/>
          <w:lang w:val="mn-MN"/>
        </w:rPr>
        <w:t>г</w:t>
      </w:r>
      <w:r w:rsidRPr="0052560C">
        <w:rPr>
          <w:rFonts w:ascii="Arial" w:hAnsi="Arial" w:cs="Arial"/>
          <w:color w:val="000000" w:themeColor="text1"/>
          <w:sz w:val="22"/>
          <w:szCs w:val="22"/>
          <w:lang w:val="mn-MN"/>
        </w:rPr>
        <w:t xml:space="preserve"> холбогдох тайлан мэдээ, НББ-ийн журнал, анхан шатны бар</w:t>
      </w:r>
      <w:r w:rsidR="007C331B">
        <w:rPr>
          <w:rFonts w:ascii="Arial" w:hAnsi="Arial" w:cs="Arial"/>
          <w:color w:val="000000" w:themeColor="text1"/>
          <w:sz w:val="22"/>
          <w:szCs w:val="22"/>
          <w:lang w:val="mn-MN"/>
        </w:rPr>
        <w:t>имтуудтай тулган аудит хийхэд т</w:t>
      </w:r>
      <w:r w:rsidRPr="0082714C">
        <w:rPr>
          <w:rFonts w:ascii="Arial" w:hAnsi="Arial" w:cs="Arial"/>
          <w:color w:val="000000" w:themeColor="text1"/>
          <w:sz w:val="22"/>
          <w:szCs w:val="22"/>
        </w:rPr>
        <w:t>аван сая төгрөгөөс дээш үнийн дүн бүхий худалдан авсан бараа, ажил үйлчилгээний нэр, санхүүжилтийн хэмжээ, ни</w:t>
      </w:r>
      <w:r>
        <w:rPr>
          <w:rFonts w:ascii="Arial" w:hAnsi="Arial" w:cs="Arial"/>
          <w:color w:val="000000" w:themeColor="text1"/>
          <w:sz w:val="22"/>
          <w:szCs w:val="22"/>
        </w:rPr>
        <w:t xml:space="preserve">йлүүлэгчийн нэр, хаяг зэрэг </w:t>
      </w:r>
      <w:r>
        <w:rPr>
          <w:rFonts w:ascii="Arial" w:hAnsi="Arial" w:cs="Arial"/>
          <w:color w:val="000000" w:themeColor="text1"/>
          <w:sz w:val="22"/>
          <w:szCs w:val="22"/>
          <w:lang w:val="mn-MN"/>
        </w:rPr>
        <w:t xml:space="preserve">12,675.3 сая төгрөгийн 477 </w:t>
      </w:r>
      <w:r w:rsidRPr="0082714C">
        <w:rPr>
          <w:rFonts w:ascii="Arial" w:hAnsi="Arial" w:cs="Arial"/>
          <w:color w:val="000000" w:themeColor="text1"/>
          <w:sz w:val="22"/>
          <w:szCs w:val="22"/>
        </w:rPr>
        <w:t xml:space="preserve">мэдээлэл байршуулахаас </w:t>
      </w:r>
      <w:r>
        <w:rPr>
          <w:rFonts w:ascii="Arial" w:hAnsi="Arial" w:cs="Arial"/>
          <w:color w:val="000000" w:themeColor="text1"/>
          <w:sz w:val="22"/>
          <w:szCs w:val="22"/>
          <w:lang w:val="mn-MN"/>
        </w:rPr>
        <w:t xml:space="preserve">12,023.1 </w:t>
      </w:r>
      <w:r w:rsidRPr="0082714C">
        <w:rPr>
          <w:rFonts w:ascii="Arial" w:hAnsi="Arial" w:cs="Arial"/>
          <w:color w:val="000000" w:themeColor="text1"/>
          <w:sz w:val="22"/>
          <w:szCs w:val="22"/>
          <w:lang w:val="mn-MN"/>
        </w:rPr>
        <w:t xml:space="preserve">сая төгрөгийн </w:t>
      </w:r>
      <w:r>
        <w:rPr>
          <w:rFonts w:ascii="Arial" w:hAnsi="Arial" w:cs="Arial"/>
          <w:color w:val="000000" w:themeColor="text1"/>
          <w:sz w:val="22"/>
          <w:szCs w:val="22"/>
          <w:lang w:val="mn-MN"/>
        </w:rPr>
        <w:t xml:space="preserve">462 худалдан авалтыг </w:t>
      </w:r>
      <w:r w:rsidRPr="0082714C">
        <w:rPr>
          <w:rFonts w:ascii="Arial" w:hAnsi="Arial" w:cs="Arial"/>
          <w:color w:val="000000" w:themeColor="text1"/>
          <w:sz w:val="22"/>
          <w:szCs w:val="22"/>
          <w:lang w:val="mn-MN"/>
        </w:rPr>
        <w:t>м</w:t>
      </w:r>
      <w:r>
        <w:rPr>
          <w:rFonts w:ascii="Arial" w:hAnsi="Arial" w:cs="Arial"/>
          <w:color w:val="000000" w:themeColor="text1"/>
          <w:sz w:val="22"/>
          <w:szCs w:val="22"/>
          <w:lang w:val="mn-MN"/>
        </w:rPr>
        <w:t>эдээлж,</w:t>
      </w:r>
      <w:r w:rsidRPr="0082714C">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652.2</w:t>
      </w:r>
      <w:r w:rsidRPr="0082714C">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 xml:space="preserve">15 </w:t>
      </w:r>
      <w:r w:rsidRPr="0082714C">
        <w:rPr>
          <w:rFonts w:ascii="Arial" w:hAnsi="Arial" w:cs="Arial"/>
          <w:color w:val="000000" w:themeColor="text1"/>
          <w:sz w:val="22"/>
          <w:szCs w:val="22"/>
          <w:lang w:val="mn-MN"/>
        </w:rPr>
        <w:t>худалдан авалтыг мэдээлээгүй байна.</w:t>
      </w:r>
      <w:r w:rsidR="00F576D2">
        <w:rPr>
          <w:rFonts w:ascii="Arial" w:hAnsi="Arial" w:cs="Arial"/>
          <w:color w:val="000000" w:themeColor="text1"/>
          <w:sz w:val="22"/>
          <w:szCs w:val="22"/>
          <w:lang w:val="mn-MN"/>
        </w:rPr>
        <w:t xml:space="preserve"> Мэдээлсэн хувь 94</w:t>
      </w:r>
      <w:r w:rsidR="00CD6704">
        <w:rPr>
          <w:rFonts w:ascii="Arial" w:hAnsi="Arial" w:cs="Arial"/>
          <w:color w:val="000000" w:themeColor="text1"/>
          <w:sz w:val="22"/>
          <w:szCs w:val="22"/>
          <w:lang w:val="mn-MN"/>
        </w:rPr>
        <w:t>.</w:t>
      </w:r>
      <w:r w:rsidR="00F576D2">
        <w:rPr>
          <w:rFonts w:ascii="Arial" w:hAnsi="Arial" w:cs="Arial"/>
          <w:color w:val="000000" w:themeColor="text1"/>
          <w:sz w:val="22"/>
          <w:szCs w:val="22"/>
          <w:lang w:val="mn-MN"/>
        </w:rPr>
        <w:t>8</w:t>
      </w:r>
      <w:r>
        <w:rPr>
          <w:rFonts w:ascii="Arial" w:hAnsi="Arial" w:cs="Arial"/>
          <w:color w:val="000000" w:themeColor="text1"/>
          <w:sz w:val="22"/>
          <w:szCs w:val="22"/>
          <w:lang w:val="mn-MN"/>
        </w:rPr>
        <w:t xml:space="preserve"> ба аудитын явцад 489.1 сая төгрөгийн 9 худалдан авалтын мэдээллийг нөхөн байршуулан алдааг залруулсан. </w:t>
      </w:r>
    </w:p>
    <w:p w:rsidR="00CD1862" w:rsidRDefault="008C4531" w:rsidP="00C75396">
      <w:pPr>
        <w:spacing w:line="276" w:lineRule="auto"/>
        <w:ind w:right="-1" w:firstLine="709"/>
        <w:jc w:val="both"/>
        <w:rPr>
          <w:rFonts w:ascii="Arial" w:hAnsi="Arial" w:cs="Arial"/>
          <w:color w:val="000000" w:themeColor="text1"/>
          <w:sz w:val="22"/>
          <w:szCs w:val="22"/>
          <w:lang w:val="mn-MN"/>
        </w:rPr>
      </w:pPr>
      <w:r w:rsidRPr="00D24223">
        <w:rPr>
          <w:rFonts w:ascii="Arial" w:hAnsi="Arial" w:cs="Arial"/>
          <w:color w:val="000000" w:themeColor="text1"/>
          <w:sz w:val="22"/>
          <w:szCs w:val="22"/>
          <w:lang w:val="mn-MN"/>
        </w:rPr>
        <w:t>Цалингийн зардлаас бусад 5 сая төгрөгөөс дээш үнийн дүн бүхий зарлагын мөнгөн гүйлг</w:t>
      </w:r>
      <w:r>
        <w:rPr>
          <w:rFonts w:ascii="Arial" w:hAnsi="Arial" w:cs="Arial"/>
          <w:color w:val="000000" w:themeColor="text1"/>
          <w:sz w:val="22"/>
          <w:szCs w:val="22"/>
          <w:lang w:val="mn-MN"/>
        </w:rPr>
        <w:t xml:space="preserve">ээ </w:t>
      </w:r>
      <w:r w:rsidR="006C211B">
        <w:rPr>
          <w:rFonts w:ascii="Arial" w:hAnsi="Arial" w:cs="Arial"/>
          <w:color w:val="000000" w:themeColor="text1"/>
          <w:sz w:val="22"/>
          <w:szCs w:val="22"/>
          <w:lang w:val="mn-MN"/>
        </w:rPr>
        <w:t>2645.4</w:t>
      </w:r>
      <w:r>
        <w:rPr>
          <w:rFonts w:ascii="Arial" w:hAnsi="Arial" w:cs="Arial"/>
          <w:color w:val="000000" w:themeColor="text1"/>
          <w:sz w:val="22"/>
          <w:szCs w:val="22"/>
          <w:lang w:val="mn-MN"/>
        </w:rPr>
        <w:t xml:space="preserve"> сая төгрөгийн </w:t>
      </w:r>
      <w:r w:rsidR="00A7143D">
        <w:rPr>
          <w:rFonts w:ascii="Arial" w:hAnsi="Arial" w:cs="Arial"/>
          <w:color w:val="000000" w:themeColor="text1"/>
          <w:sz w:val="22"/>
          <w:szCs w:val="22"/>
          <w:lang w:val="mn-MN"/>
        </w:rPr>
        <w:t>19</w:t>
      </w:r>
      <w:r w:rsidR="006C211B">
        <w:rPr>
          <w:rFonts w:ascii="Arial" w:hAnsi="Arial" w:cs="Arial"/>
          <w:color w:val="000000" w:themeColor="text1"/>
          <w:sz w:val="22"/>
          <w:szCs w:val="22"/>
          <w:lang w:val="mn-MN"/>
        </w:rPr>
        <w:t>2</w:t>
      </w:r>
      <w:r w:rsidR="00A7143D">
        <w:rPr>
          <w:rFonts w:ascii="Arial" w:hAnsi="Arial" w:cs="Arial"/>
          <w:color w:val="000000" w:themeColor="text1"/>
          <w:sz w:val="22"/>
          <w:szCs w:val="22"/>
          <w:lang w:val="mn-MN"/>
        </w:rPr>
        <w:t xml:space="preserve"> </w:t>
      </w:r>
      <w:r w:rsidRPr="0082714C">
        <w:rPr>
          <w:rFonts w:ascii="Arial" w:hAnsi="Arial" w:cs="Arial"/>
          <w:color w:val="000000" w:themeColor="text1"/>
          <w:sz w:val="22"/>
          <w:szCs w:val="22"/>
        </w:rPr>
        <w:t xml:space="preserve">мэдээлэл байршуулахаас </w:t>
      </w:r>
      <w:r w:rsidR="00A7143D">
        <w:rPr>
          <w:rFonts w:ascii="Arial" w:hAnsi="Arial" w:cs="Arial"/>
          <w:color w:val="000000" w:themeColor="text1"/>
          <w:sz w:val="22"/>
          <w:szCs w:val="22"/>
          <w:lang w:val="mn-MN"/>
        </w:rPr>
        <w:t>2,361.</w:t>
      </w:r>
      <w:r w:rsidR="006C211B">
        <w:rPr>
          <w:rFonts w:ascii="Arial" w:hAnsi="Arial" w:cs="Arial"/>
          <w:color w:val="000000" w:themeColor="text1"/>
          <w:sz w:val="22"/>
          <w:szCs w:val="22"/>
          <w:lang w:val="mn-MN"/>
        </w:rPr>
        <w:t>0</w:t>
      </w:r>
      <w:r w:rsidRPr="0082714C">
        <w:rPr>
          <w:rFonts w:ascii="Arial" w:hAnsi="Arial" w:cs="Arial"/>
          <w:color w:val="000000" w:themeColor="text1"/>
          <w:sz w:val="22"/>
          <w:szCs w:val="22"/>
          <w:lang w:val="mn-MN"/>
        </w:rPr>
        <w:t xml:space="preserve"> сая төгрөгийн </w:t>
      </w:r>
      <w:r w:rsidR="00A7143D">
        <w:rPr>
          <w:rFonts w:ascii="Arial" w:hAnsi="Arial" w:cs="Arial"/>
          <w:color w:val="000000" w:themeColor="text1"/>
          <w:sz w:val="22"/>
          <w:szCs w:val="22"/>
          <w:lang w:val="mn-MN"/>
        </w:rPr>
        <w:t xml:space="preserve">176 </w:t>
      </w:r>
      <w:r>
        <w:rPr>
          <w:rFonts w:ascii="Arial" w:hAnsi="Arial" w:cs="Arial"/>
          <w:color w:val="000000" w:themeColor="text1"/>
          <w:sz w:val="22"/>
          <w:szCs w:val="22"/>
          <w:lang w:val="mn-MN"/>
        </w:rPr>
        <w:t>мэдээлэл байршуулж,</w:t>
      </w:r>
      <w:r w:rsidRPr="0082714C">
        <w:rPr>
          <w:rFonts w:ascii="Arial" w:hAnsi="Arial" w:cs="Arial"/>
          <w:color w:val="000000" w:themeColor="text1"/>
          <w:sz w:val="22"/>
          <w:szCs w:val="22"/>
          <w:lang w:val="mn-MN"/>
        </w:rPr>
        <w:t xml:space="preserve"> </w:t>
      </w:r>
      <w:r w:rsidR="006C211B">
        <w:rPr>
          <w:rFonts w:ascii="Arial" w:hAnsi="Arial" w:cs="Arial"/>
          <w:color w:val="000000" w:themeColor="text1"/>
          <w:sz w:val="22"/>
          <w:szCs w:val="22"/>
          <w:lang w:val="mn-MN"/>
        </w:rPr>
        <w:t>284.4</w:t>
      </w:r>
      <w:r w:rsidRPr="0082714C">
        <w:rPr>
          <w:rFonts w:ascii="Arial" w:hAnsi="Arial" w:cs="Arial"/>
          <w:color w:val="000000" w:themeColor="text1"/>
          <w:sz w:val="22"/>
          <w:szCs w:val="22"/>
          <w:lang w:val="mn-MN"/>
        </w:rPr>
        <w:t xml:space="preserve"> сая төгрөгийн </w:t>
      </w:r>
      <w:r w:rsidR="00A7143D">
        <w:rPr>
          <w:rFonts w:ascii="Arial" w:hAnsi="Arial" w:cs="Arial"/>
          <w:color w:val="000000" w:themeColor="text1"/>
          <w:sz w:val="22"/>
          <w:szCs w:val="22"/>
          <w:lang w:val="mn-MN"/>
        </w:rPr>
        <w:t>1</w:t>
      </w:r>
      <w:r w:rsidR="006C211B">
        <w:rPr>
          <w:rFonts w:ascii="Arial" w:hAnsi="Arial" w:cs="Arial"/>
          <w:color w:val="000000" w:themeColor="text1"/>
          <w:sz w:val="22"/>
          <w:szCs w:val="22"/>
          <w:lang w:val="mn-MN"/>
        </w:rPr>
        <w:t>6</w:t>
      </w:r>
      <w:r>
        <w:rPr>
          <w:rFonts w:ascii="Arial" w:hAnsi="Arial" w:cs="Arial"/>
          <w:color w:val="000000" w:themeColor="text1"/>
          <w:sz w:val="22"/>
          <w:szCs w:val="22"/>
          <w:lang w:val="mn-MN"/>
        </w:rPr>
        <w:t xml:space="preserve"> мэдээлэл байршуулаагүй байна. Мэдээлсэн хувь </w:t>
      </w:r>
      <w:r w:rsidR="006C211B">
        <w:rPr>
          <w:rFonts w:ascii="Arial" w:hAnsi="Arial" w:cs="Arial"/>
          <w:color w:val="000000" w:themeColor="text1"/>
          <w:sz w:val="22"/>
          <w:szCs w:val="22"/>
          <w:lang w:val="mn-MN"/>
        </w:rPr>
        <w:t>89.2</w:t>
      </w:r>
      <w:r>
        <w:rPr>
          <w:rFonts w:ascii="Arial" w:hAnsi="Arial" w:cs="Arial"/>
          <w:color w:val="000000" w:themeColor="text1"/>
          <w:sz w:val="22"/>
          <w:szCs w:val="22"/>
          <w:lang w:val="mn-MN"/>
        </w:rPr>
        <w:t xml:space="preserve"> ба аудитын явцад </w:t>
      </w:r>
      <w:r w:rsidR="006C211B">
        <w:rPr>
          <w:rFonts w:ascii="Arial" w:hAnsi="Arial" w:cs="Arial"/>
          <w:color w:val="000000" w:themeColor="text1"/>
          <w:sz w:val="22"/>
          <w:szCs w:val="22"/>
          <w:lang w:val="mn-MN"/>
        </w:rPr>
        <w:t>258.8</w:t>
      </w:r>
      <w:r>
        <w:rPr>
          <w:rFonts w:ascii="Arial" w:hAnsi="Arial" w:cs="Arial"/>
          <w:color w:val="000000" w:themeColor="text1"/>
          <w:sz w:val="22"/>
          <w:szCs w:val="22"/>
          <w:lang w:val="mn-MN"/>
        </w:rPr>
        <w:t xml:space="preserve"> сая төгрөгийн</w:t>
      </w:r>
      <w:r w:rsidR="00A7143D">
        <w:rPr>
          <w:rFonts w:ascii="Arial" w:hAnsi="Arial" w:cs="Arial"/>
          <w:color w:val="000000" w:themeColor="text1"/>
          <w:sz w:val="22"/>
          <w:szCs w:val="22"/>
          <w:lang w:val="mn-MN"/>
        </w:rPr>
        <w:t xml:space="preserve"> 1</w:t>
      </w:r>
      <w:r w:rsidR="006C211B">
        <w:rPr>
          <w:rFonts w:ascii="Arial" w:hAnsi="Arial" w:cs="Arial"/>
          <w:color w:val="000000" w:themeColor="text1"/>
          <w:sz w:val="22"/>
          <w:szCs w:val="22"/>
          <w:lang w:val="mn-MN"/>
        </w:rPr>
        <w:t>3</w:t>
      </w:r>
      <w:r>
        <w:rPr>
          <w:rFonts w:ascii="Arial" w:hAnsi="Arial" w:cs="Arial"/>
          <w:color w:val="000000" w:themeColor="text1"/>
          <w:sz w:val="22"/>
          <w:szCs w:val="22"/>
          <w:lang w:val="mn-MN"/>
        </w:rPr>
        <w:t xml:space="preserve"> </w:t>
      </w:r>
      <w:r w:rsidRPr="00D24223">
        <w:rPr>
          <w:rFonts w:ascii="Arial" w:hAnsi="Arial" w:cs="Arial"/>
          <w:color w:val="000000" w:themeColor="text1"/>
          <w:sz w:val="22"/>
          <w:szCs w:val="22"/>
          <w:lang w:val="mn-MN"/>
        </w:rPr>
        <w:t>зарлагын мөнгөн гүйлг</w:t>
      </w:r>
      <w:r>
        <w:rPr>
          <w:rFonts w:ascii="Arial" w:hAnsi="Arial" w:cs="Arial"/>
          <w:color w:val="000000" w:themeColor="text1"/>
          <w:sz w:val="22"/>
          <w:szCs w:val="22"/>
          <w:lang w:val="mn-MN"/>
        </w:rPr>
        <w:t>ээний мэдээллийг нөхөн</w:t>
      </w:r>
      <w:r w:rsidR="00CD1862">
        <w:rPr>
          <w:rFonts w:ascii="Arial" w:hAnsi="Arial" w:cs="Arial"/>
          <w:color w:val="000000" w:themeColor="text1"/>
          <w:sz w:val="22"/>
          <w:szCs w:val="22"/>
          <w:lang w:val="mn-MN"/>
        </w:rPr>
        <w:t xml:space="preserve"> байршуулан алдааг залруулсан. </w:t>
      </w:r>
    </w:p>
    <w:p w:rsidR="008C4531" w:rsidRPr="00CD1862" w:rsidRDefault="008C4531" w:rsidP="00C75396">
      <w:pPr>
        <w:spacing w:line="276" w:lineRule="auto"/>
        <w:ind w:right="-1" w:firstLine="709"/>
        <w:jc w:val="both"/>
        <w:rPr>
          <w:rFonts w:ascii="Arial" w:hAnsi="Arial" w:cs="Arial"/>
          <w:color w:val="000000" w:themeColor="text1"/>
          <w:sz w:val="22"/>
          <w:szCs w:val="22"/>
          <w:lang w:val="mn-MN"/>
        </w:rPr>
      </w:pPr>
      <w:r w:rsidRPr="00BB34E0">
        <w:rPr>
          <w:rFonts w:ascii="Arial" w:hAnsi="Arial" w:cs="Arial"/>
          <w:color w:val="000000" w:themeColor="text1"/>
          <w:sz w:val="22"/>
          <w:szCs w:val="22"/>
          <w:lang w:val="mn-MN"/>
        </w:rPr>
        <w:t xml:space="preserve">Таван сая төгрөгөөс дээш үнийн дүн бүхий орлогын мөнгөн гүйлгээ </w:t>
      </w:r>
      <w:r w:rsidR="007E345E" w:rsidRPr="00BB34E0">
        <w:rPr>
          <w:rFonts w:ascii="Arial" w:hAnsi="Arial" w:cs="Arial"/>
          <w:color w:val="000000" w:themeColor="text1"/>
          <w:sz w:val="22"/>
          <w:szCs w:val="22"/>
          <w:lang w:val="mn-MN"/>
        </w:rPr>
        <w:t>14,128.8</w:t>
      </w:r>
      <w:r w:rsidRPr="00BB34E0">
        <w:rPr>
          <w:rFonts w:ascii="Arial" w:hAnsi="Arial" w:cs="Arial"/>
          <w:color w:val="000000" w:themeColor="text1"/>
          <w:sz w:val="22"/>
          <w:szCs w:val="22"/>
          <w:lang w:val="mn-MN"/>
        </w:rPr>
        <w:t xml:space="preserve"> сая төгрөгийн </w:t>
      </w:r>
      <w:r w:rsidR="007E345E" w:rsidRPr="00BB34E0">
        <w:rPr>
          <w:rFonts w:ascii="Arial" w:hAnsi="Arial" w:cs="Arial"/>
          <w:color w:val="000000" w:themeColor="text1"/>
          <w:sz w:val="22"/>
          <w:szCs w:val="22"/>
          <w:lang w:val="mn-MN"/>
        </w:rPr>
        <w:t xml:space="preserve">383 </w:t>
      </w:r>
      <w:r w:rsidRPr="00BB34E0">
        <w:rPr>
          <w:rFonts w:ascii="Arial" w:hAnsi="Arial" w:cs="Arial"/>
          <w:color w:val="000000" w:themeColor="text1"/>
          <w:sz w:val="22"/>
          <w:szCs w:val="22"/>
        </w:rPr>
        <w:t xml:space="preserve">мэдээлэл байршуулахаас </w:t>
      </w:r>
      <w:r w:rsidR="007E345E" w:rsidRPr="00BB34E0">
        <w:rPr>
          <w:rFonts w:ascii="Arial" w:hAnsi="Arial" w:cs="Arial"/>
          <w:color w:val="000000" w:themeColor="text1"/>
          <w:sz w:val="22"/>
          <w:szCs w:val="22"/>
          <w:lang w:val="mn-MN"/>
        </w:rPr>
        <w:t>12,740.7</w:t>
      </w:r>
      <w:r w:rsidRPr="00BB34E0">
        <w:rPr>
          <w:rFonts w:ascii="Arial" w:hAnsi="Arial" w:cs="Arial"/>
          <w:color w:val="000000" w:themeColor="text1"/>
          <w:sz w:val="22"/>
          <w:szCs w:val="22"/>
          <w:lang w:val="mn-MN"/>
        </w:rPr>
        <w:t xml:space="preserve"> сая төгрөгийн </w:t>
      </w:r>
      <w:r w:rsidR="00BB34E0" w:rsidRPr="00BB34E0">
        <w:rPr>
          <w:rFonts w:ascii="Arial" w:hAnsi="Arial" w:cs="Arial"/>
          <w:color w:val="000000" w:themeColor="text1"/>
          <w:sz w:val="22"/>
          <w:szCs w:val="22"/>
          <w:lang w:val="mn-MN"/>
        </w:rPr>
        <w:t>317</w:t>
      </w:r>
      <w:r w:rsidRPr="00BB34E0">
        <w:rPr>
          <w:rFonts w:ascii="Arial" w:hAnsi="Arial" w:cs="Arial"/>
          <w:color w:val="000000" w:themeColor="text1"/>
          <w:sz w:val="22"/>
          <w:szCs w:val="22"/>
          <w:lang w:val="mn-MN"/>
        </w:rPr>
        <w:t xml:space="preserve"> мэдээлэл байршуулж, </w:t>
      </w:r>
      <w:r w:rsidR="007E345E" w:rsidRPr="00BB34E0">
        <w:rPr>
          <w:rFonts w:ascii="Arial" w:hAnsi="Arial" w:cs="Arial"/>
          <w:color w:val="000000" w:themeColor="text1"/>
          <w:sz w:val="22"/>
          <w:szCs w:val="22"/>
          <w:lang w:val="mn-MN"/>
        </w:rPr>
        <w:t>1,388.1</w:t>
      </w:r>
      <w:r w:rsidRPr="00BB34E0">
        <w:rPr>
          <w:rFonts w:ascii="Arial" w:hAnsi="Arial" w:cs="Arial"/>
          <w:color w:val="000000" w:themeColor="text1"/>
          <w:sz w:val="22"/>
          <w:szCs w:val="22"/>
          <w:lang w:val="mn-MN"/>
        </w:rPr>
        <w:t xml:space="preserve"> сая төгрөгийн </w:t>
      </w:r>
      <w:r w:rsidR="007E345E" w:rsidRPr="00BB34E0">
        <w:rPr>
          <w:rFonts w:ascii="Arial" w:hAnsi="Arial" w:cs="Arial"/>
          <w:color w:val="000000" w:themeColor="text1"/>
          <w:sz w:val="22"/>
          <w:szCs w:val="22"/>
          <w:lang w:val="mn-MN"/>
        </w:rPr>
        <w:t>66</w:t>
      </w:r>
      <w:r w:rsidRPr="00BB34E0">
        <w:rPr>
          <w:rFonts w:ascii="Arial" w:hAnsi="Arial" w:cs="Arial"/>
          <w:color w:val="000000" w:themeColor="text1"/>
          <w:sz w:val="22"/>
          <w:szCs w:val="22"/>
          <w:lang w:val="mn-MN"/>
        </w:rPr>
        <w:t xml:space="preserve"> мэдээлэл байршуулаагүй байна. Мэдээлсэн хувь </w:t>
      </w:r>
      <w:r w:rsidR="00BB34E0" w:rsidRPr="00BB34E0">
        <w:rPr>
          <w:rFonts w:ascii="Arial" w:hAnsi="Arial" w:cs="Arial"/>
          <w:color w:val="000000" w:themeColor="text1"/>
          <w:sz w:val="22"/>
          <w:szCs w:val="22"/>
          <w:lang w:val="mn-MN"/>
        </w:rPr>
        <w:t>90.1</w:t>
      </w:r>
      <w:r w:rsidRPr="00BB34E0">
        <w:rPr>
          <w:rFonts w:ascii="Arial" w:hAnsi="Arial" w:cs="Arial"/>
          <w:color w:val="000000" w:themeColor="text1"/>
          <w:sz w:val="22"/>
          <w:szCs w:val="22"/>
          <w:lang w:val="mn-MN"/>
        </w:rPr>
        <w:t xml:space="preserve"> ба аудитын явцад </w:t>
      </w:r>
      <w:r w:rsidR="007E345E" w:rsidRPr="00BB34E0">
        <w:rPr>
          <w:rFonts w:ascii="Arial" w:hAnsi="Arial" w:cs="Arial"/>
          <w:color w:val="000000" w:themeColor="text1"/>
          <w:sz w:val="22"/>
          <w:szCs w:val="22"/>
          <w:lang w:val="mn-MN"/>
        </w:rPr>
        <w:t>1,36</w:t>
      </w:r>
      <w:r w:rsidR="00A65A51">
        <w:rPr>
          <w:rFonts w:ascii="Arial" w:hAnsi="Arial" w:cs="Arial"/>
          <w:color w:val="000000" w:themeColor="text1"/>
          <w:sz w:val="22"/>
          <w:szCs w:val="22"/>
          <w:lang w:val="mn-MN"/>
        </w:rPr>
        <w:t>2</w:t>
      </w:r>
      <w:r w:rsidR="007E345E" w:rsidRPr="00BB34E0">
        <w:rPr>
          <w:rFonts w:ascii="Arial" w:hAnsi="Arial" w:cs="Arial"/>
          <w:color w:val="000000" w:themeColor="text1"/>
          <w:sz w:val="22"/>
          <w:szCs w:val="22"/>
          <w:lang w:val="mn-MN"/>
        </w:rPr>
        <w:t>.4</w:t>
      </w:r>
      <w:r w:rsidRPr="00BB34E0">
        <w:rPr>
          <w:rFonts w:ascii="Arial" w:hAnsi="Arial" w:cs="Arial"/>
          <w:color w:val="000000" w:themeColor="text1"/>
          <w:sz w:val="22"/>
          <w:szCs w:val="22"/>
          <w:lang w:val="mn-MN"/>
        </w:rPr>
        <w:t xml:space="preserve"> сая төгрөгийн </w:t>
      </w:r>
      <w:r w:rsidR="007E345E" w:rsidRPr="00BB34E0">
        <w:rPr>
          <w:rFonts w:ascii="Arial" w:hAnsi="Arial" w:cs="Arial"/>
          <w:color w:val="000000" w:themeColor="text1"/>
          <w:sz w:val="22"/>
          <w:szCs w:val="22"/>
          <w:lang w:val="mn-MN"/>
        </w:rPr>
        <w:t>55</w:t>
      </w:r>
      <w:r w:rsidRPr="00BB34E0">
        <w:rPr>
          <w:rFonts w:ascii="Arial" w:hAnsi="Arial" w:cs="Arial"/>
          <w:color w:val="000000" w:themeColor="text1"/>
          <w:sz w:val="22"/>
          <w:szCs w:val="22"/>
          <w:lang w:val="mn-MN"/>
        </w:rPr>
        <w:t xml:space="preserve"> орлогын мөнгөн гүйлгээний мэдээллийг нөхөн байршуулан алдааг залруулсан</w:t>
      </w:r>
      <w:r w:rsidRPr="00CD6704">
        <w:rPr>
          <w:rFonts w:ascii="Arial" w:hAnsi="Arial" w:cs="Arial"/>
          <w:color w:val="000000" w:themeColor="text1"/>
          <w:sz w:val="22"/>
          <w:szCs w:val="22"/>
          <w:lang w:val="mn-MN"/>
        </w:rPr>
        <w:t>.</w:t>
      </w:r>
    </w:p>
    <w:p w:rsidR="008C4531" w:rsidRDefault="008C4531" w:rsidP="00C75396">
      <w:pPr>
        <w:spacing w:line="276" w:lineRule="auto"/>
        <w:ind w:right="-1" w:firstLine="709"/>
        <w:jc w:val="both"/>
        <w:rPr>
          <w:rFonts w:ascii="Arial" w:hAnsi="Arial" w:cs="Arial"/>
          <w:color w:val="000000" w:themeColor="text1"/>
          <w:sz w:val="22"/>
          <w:szCs w:val="22"/>
          <w:lang w:val="mn-MN"/>
        </w:rPr>
      </w:pPr>
      <w:r w:rsidRPr="006C6D00">
        <w:rPr>
          <w:rFonts w:ascii="Arial" w:hAnsi="Arial" w:cs="Arial"/>
          <w:color w:val="000000" w:themeColor="text1"/>
          <w:sz w:val="22"/>
          <w:szCs w:val="22"/>
          <w:lang w:val="mn-MN"/>
        </w:rPr>
        <w:t xml:space="preserve">Төсөв, өмч хөрөнгө, мөнгө зарцуулах шийдвэрийн мэдээлэл </w:t>
      </w:r>
      <w:r w:rsidR="006C6D00" w:rsidRPr="006C6D00">
        <w:rPr>
          <w:rFonts w:ascii="Arial" w:hAnsi="Arial" w:cs="Arial"/>
          <w:color w:val="000000" w:themeColor="text1"/>
          <w:sz w:val="22"/>
          <w:szCs w:val="22"/>
          <w:lang w:val="mn-MN"/>
        </w:rPr>
        <w:t>7,392.4</w:t>
      </w:r>
      <w:r w:rsidRPr="006C6D00">
        <w:rPr>
          <w:rFonts w:ascii="Arial" w:hAnsi="Arial" w:cs="Arial"/>
          <w:color w:val="000000" w:themeColor="text1"/>
          <w:sz w:val="22"/>
          <w:szCs w:val="22"/>
          <w:lang w:val="mn-MN"/>
        </w:rPr>
        <w:t xml:space="preserve"> сая төгрөгийн </w:t>
      </w:r>
      <w:r w:rsidR="006C6D00" w:rsidRPr="006C6D00">
        <w:rPr>
          <w:rFonts w:ascii="Arial" w:hAnsi="Arial" w:cs="Arial"/>
          <w:color w:val="000000" w:themeColor="text1"/>
          <w:sz w:val="22"/>
          <w:szCs w:val="22"/>
          <w:lang w:val="mn-MN"/>
        </w:rPr>
        <w:t>347</w:t>
      </w:r>
      <w:r w:rsidRPr="006C6D00">
        <w:rPr>
          <w:rFonts w:ascii="Arial" w:hAnsi="Arial" w:cs="Arial"/>
          <w:color w:val="000000" w:themeColor="text1"/>
          <w:sz w:val="22"/>
          <w:szCs w:val="22"/>
          <w:lang w:val="mn-MN"/>
        </w:rPr>
        <w:t xml:space="preserve"> </w:t>
      </w:r>
      <w:r w:rsidRPr="006C6D00">
        <w:rPr>
          <w:rFonts w:ascii="Arial" w:hAnsi="Arial" w:cs="Arial"/>
          <w:color w:val="000000" w:themeColor="text1"/>
          <w:sz w:val="22"/>
          <w:szCs w:val="22"/>
        </w:rPr>
        <w:t xml:space="preserve">мэдээлэл байршуулахаас </w:t>
      </w:r>
      <w:r w:rsidRPr="006C6D00">
        <w:rPr>
          <w:rFonts w:ascii="Arial" w:hAnsi="Arial" w:cs="Arial"/>
          <w:color w:val="000000" w:themeColor="text1"/>
          <w:sz w:val="22"/>
          <w:szCs w:val="22"/>
          <w:lang w:val="mn-MN"/>
        </w:rPr>
        <w:t>2,</w:t>
      </w:r>
      <w:r w:rsidR="006C6D00" w:rsidRPr="006C6D00">
        <w:rPr>
          <w:rFonts w:ascii="Arial" w:hAnsi="Arial" w:cs="Arial"/>
          <w:color w:val="000000" w:themeColor="text1"/>
          <w:sz w:val="22"/>
          <w:szCs w:val="22"/>
          <w:lang w:val="mn-MN"/>
        </w:rPr>
        <w:t>380.2</w:t>
      </w:r>
      <w:r w:rsidRPr="006C6D00">
        <w:rPr>
          <w:rFonts w:ascii="Arial" w:hAnsi="Arial" w:cs="Arial"/>
          <w:color w:val="000000" w:themeColor="text1"/>
          <w:sz w:val="22"/>
          <w:szCs w:val="22"/>
          <w:lang w:val="mn-MN"/>
        </w:rPr>
        <w:t xml:space="preserve"> сая төгрөгийн </w:t>
      </w:r>
      <w:r w:rsidR="006C6D00" w:rsidRPr="006C6D00">
        <w:rPr>
          <w:rFonts w:ascii="Arial" w:hAnsi="Arial" w:cs="Arial"/>
          <w:color w:val="000000" w:themeColor="text1"/>
          <w:sz w:val="22"/>
          <w:szCs w:val="22"/>
          <w:lang w:val="mn-MN"/>
        </w:rPr>
        <w:t>271</w:t>
      </w:r>
      <w:r w:rsidR="00CD6704">
        <w:rPr>
          <w:rFonts w:ascii="Arial" w:hAnsi="Arial" w:cs="Arial"/>
          <w:color w:val="000000" w:themeColor="text1"/>
          <w:sz w:val="22"/>
          <w:szCs w:val="22"/>
          <w:lang w:val="mn-MN"/>
        </w:rPr>
        <w:t xml:space="preserve"> мэдээлэл байршуулж</w:t>
      </w:r>
      <w:r w:rsidRPr="006C6D00">
        <w:rPr>
          <w:rFonts w:ascii="Arial" w:hAnsi="Arial" w:cs="Arial"/>
          <w:color w:val="000000" w:themeColor="text1"/>
          <w:sz w:val="22"/>
          <w:szCs w:val="22"/>
          <w:lang w:val="mn-MN"/>
        </w:rPr>
        <w:t xml:space="preserve"> </w:t>
      </w:r>
      <w:r w:rsidR="006C6D00" w:rsidRPr="006C6D00">
        <w:rPr>
          <w:rFonts w:ascii="Arial" w:hAnsi="Arial" w:cs="Arial"/>
          <w:color w:val="000000" w:themeColor="text1"/>
          <w:sz w:val="22"/>
          <w:szCs w:val="22"/>
          <w:lang w:val="mn-MN"/>
        </w:rPr>
        <w:t>5,012.2</w:t>
      </w:r>
      <w:r w:rsidRPr="006C6D00">
        <w:rPr>
          <w:rFonts w:ascii="Arial" w:hAnsi="Arial" w:cs="Arial"/>
          <w:color w:val="000000" w:themeColor="text1"/>
          <w:sz w:val="22"/>
          <w:szCs w:val="22"/>
          <w:lang w:val="mn-MN"/>
        </w:rPr>
        <w:t xml:space="preserve"> сая төгрөгийн </w:t>
      </w:r>
      <w:r w:rsidR="006C6D00" w:rsidRPr="006C6D00">
        <w:rPr>
          <w:rFonts w:ascii="Arial" w:hAnsi="Arial" w:cs="Arial"/>
          <w:color w:val="000000" w:themeColor="text1"/>
          <w:sz w:val="22"/>
          <w:szCs w:val="22"/>
          <w:lang w:val="mn-MN"/>
        </w:rPr>
        <w:t>76</w:t>
      </w:r>
      <w:r w:rsidRPr="006C6D00">
        <w:rPr>
          <w:rFonts w:ascii="Arial" w:hAnsi="Arial" w:cs="Arial"/>
          <w:color w:val="000000" w:themeColor="text1"/>
          <w:sz w:val="22"/>
          <w:szCs w:val="22"/>
          <w:lang w:val="mn-MN"/>
        </w:rPr>
        <w:t xml:space="preserve"> мэдээлэл байршуулаагүй байна. Мэдээлсэн хувь </w:t>
      </w:r>
      <w:r w:rsidR="006C6D00" w:rsidRPr="006C6D00">
        <w:rPr>
          <w:rFonts w:ascii="Arial" w:hAnsi="Arial" w:cs="Arial"/>
          <w:color w:val="000000" w:themeColor="text1"/>
          <w:sz w:val="22"/>
          <w:szCs w:val="22"/>
          <w:lang w:val="mn-MN"/>
        </w:rPr>
        <w:t>32.2</w:t>
      </w:r>
      <w:r w:rsidR="00CD6704">
        <w:rPr>
          <w:rFonts w:ascii="Arial" w:hAnsi="Arial" w:cs="Arial"/>
          <w:color w:val="000000" w:themeColor="text1"/>
          <w:sz w:val="22"/>
          <w:szCs w:val="22"/>
          <w:lang w:val="mn-MN"/>
        </w:rPr>
        <w:t xml:space="preserve"> </w:t>
      </w:r>
      <w:r w:rsidRPr="006C6D00">
        <w:rPr>
          <w:rFonts w:ascii="Arial" w:hAnsi="Arial" w:cs="Arial"/>
          <w:color w:val="000000" w:themeColor="text1"/>
          <w:sz w:val="22"/>
          <w:szCs w:val="22"/>
          <w:lang w:val="mn-MN"/>
        </w:rPr>
        <w:t>ба аудитын явцад 1</w:t>
      </w:r>
      <w:r w:rsidR="006C6D00" w:rsidRPr="006C6D00">
        <w:rPr>
          <w:rFonts w:ascii="Arial" w:hAnsi="Arial" w:cs="Arial"/>
          <w:color w:val="000000" w:themeColor="text1"/>
          <w:sz w:val="22"/>
          <w:szCs w:val="22"/>
          <w:lang w:val="mn-MN"/>
        </w:rPr>
        <w:t>5</w:t>
      </w:r>
      <w:r w:rsidR="000C703F">
        <w:rPr>
          <w:rFonts w:ascii="Arial" w:hAnsi="Arial" w:cs="Arial"/>
          <w:color w:val="000000" w:themeColor="text1"/>
          <w:sz w:val="22"/>
          <w:szCs w:val="22"/>
          <w:lang w:val="mn-MN"/>
        </w:rPr>
        <w:t>,</w:t>
      </w:r>
      <w:r w:rsidR="006C6D00" w:rsidRPr="006C6D00">
        <w:rPr>
          <w:rFonts w:ascii="Arial" w:hAnsi="Arial" w:cs="Arial"/>
          <w:color w:val="000000" w:themeColor="text1"/>
          <w:sz w:val="22"/>
          <w:szCs w:val="22"/>
          <w:lang w:val="mn-MN"/>
        </w:rPr>
        <w:t>012.2</w:t>
      </w:r>
      <w:r w:rsidRPr="006C6D00">
        <w:rPr>
          <w:rFonts w:ascii="Arial" w:hAnsi="Arial" w:cs="Arial"/>
          <w:color w:val="000000" w:themeColor="text1"/>
          <w:sz w:val="22"/>
          <w:szCs w:val="22"/>
          <w:lang w:val="mn-MN"/>
        </w:rPr>
        <w:t xml:space="preserve"> сая төгрөгийн 7</w:t>
      </w:r>
      <w:r w:rsidR="006C6D00" w:rsidRPr="006C6D00">
        <w:rPr>
          <w:rFonts w:ascii="Arial" w:hAnsi="Arial" w:cs="Arial"/>
          <w:color w:val="000000" w:themeColor="text1"/>
          <w:sz w:val="22"/>
          <w:szCs w:val="22"/>
          <w:lang w:val="mn-MN"/>
        </w:rPr>
        <w:t>6</w:t>
      </w:r>
      <w:r w:rsidRPr="006C6D00">
        <w:rPr>
          <w:rFonts w:ascii="Arial" w:hAnsi="Arial" w:cs="Arial"/>
          <w:color w:val="000000" w:themeColor="text1"/>
          <w:sz w:val="22"/>
          <w:szCs w:val="22"/>
          <w:lang w:val="mn-MN"/>
        </w:rPr>
        <w:t xml:space="preserve"> шийдвэрийн мэдээллийг нөхөн байршуулан алдааг залруулсан.</w:t>
      </w:r>
    </w:p>
    <w:p w:rsidR="00DB2C0D" w:rsidRDefault="00FE088A" w:rsidP="00C75396">
      <w:pPr>
        <w:spacing w:line="276" w:lineRule="auto"/>
        <w:ind w:right="-1" w:firstLine="709"/>
        <w:jc w:val="both"/>
        <w:rPr>
          <w:rFonts w:ascii="Arial" w:hAnsi="Arial" w:cs="Arial"/>
          <w:color w:val="000000" w:themeColor="text1"/>
          <w:sz w:val="22"/>
          <w:szCs w:val="22"/>
          <w:lang w:val="mn-MN"/>
        </w:rPr>
      </w:pPr>
      <w:r w:rsidRPr="0052560C">
        <w:rPr>
          <w:rFonts w:ascii="Arial" w:hAnsi="Arial" w:cs="Arial"/>
          <w:color w:val="000000" w:themeColor="text1"/>
          <w:sz w:val="22"/>
          <w:szCs w:val="22"/>
          <w:lang w:val="mn-MN"/>
        </w:rPr>
        <w:t xml:space="preserve">Хуулийн 3.1.1-т заасны дагуу нэгдсэн цахим хуудсанд </w:t>
      </w:r>
      <w:r w:rsidR="00B075DC" w:rsidRPr="0052560C">
        <w:rPr>
          <w:rFonts w:ascii="Arial" w:hAnsi="Arial" w:cs="Arial"/>
          <w:color w:val="000000" w:themeColor="text1"/>
          <w:sz w:val="22"/>
          <w:szCs w:val="22"/>
          <w:lang w:val="mn-MN"/>
        </w:rPr>
        <w:t>ОНӨААТҮГ 5</w:t>
      </w:r>
      <w:r w:rsidRPr="0052560C">
        <w:rPr>
          <w:rFonts w:ascii="Arial" w:hAnsi="Arial" w:cs="Arial"/>
          <w:color w:val="000000" w:themeColor="text1"/>
          <w:sz w:val="22"/>
          <w:szCs w:val="22"/>
          <w:lang w:val="mn-MN"/>
        </w:rPr>
        <w:t xml:space="preserve"> </w:t>
      </w:r>
      <w:r w:rsidR="00B075DC" w:rsidRPr="0052560C">
        <w:rPr>
          <w:rFonts w:ascii="Arial" w:hAnsi="Arial" w:cs="Arial"/>
          <w:color w:val="000000" w:themeColor="text1"/>
          <w:sz w:val="22"/>
          <w:szCs w:val="22"/>
          <w:lang w:val="mn-MN"/>
        </w:rPr>
        <w:t xml:space="preserve">байгууллагын </w:t>
      </w:r>
      <w:r w:rsidR="00CD6704" w:rsidRPr="0052560C">
        <w:rPr>
          <w:rFonts w:ascii="Arial" w:hAnsi="Arial" w:cs="Arial"/>
          <w:color w:val="000000" w:themeColor="text1"/>
          <w:sz w:val="22"/>
          <w:szCs w:val="22"/>
          <w:lang w:val="mn-MN"/>
        </w:rPr>
        <w:t xml:space="preserve">байршуулсан 9 төрлийн </w:t>
      </w:r>
      <w:r w:rsidRPr="0052560C">
        <w:rPr>
          <w:rFonts w:ascii="Arial" w:hAnsi="Arial" w:cs="Arial"/>
          <w:color w:val="000000" w:themeColor="text1"/>
          <w:sz w:val="22"/>
          <w:szCs w:val="22"/>
          <w:lang w:val="mn-MN"/>
        </w:rPr>
        <w:t>мэдээ</w:t>
      </w:r>
      <w:r w:rsidR="00CD6704" w:rsidRPr="0052560C">
        <w:rPr>
          <w:rFonts w:ascii="Arial" w:hAnsi="Arial" w:cs="Arial"/>
          <w:color w:val="000000" w:themeColor="text1"/>
          <w:sz w:val="22"/>
          <w:szCs w:val="22"/>
          <w:lang w:val="mn-MN"/>
        </w:rPr>
        <w:t>г</w:t>
      </w:r>
      <w:r w:rsidRPr="0052560C">
        <w:rPr>
          <w:rFonts w:ascii="Arial" w:hAnsi="Arial" w:cs="Arial"/>
          <w:color w:val="000000" w:themeColor="text1"/>
          <w:sz w:val="22"/>
          <w:szCs w:val="22"/>
          <w:lang w:val="mn-MN"/>
        </w:rPr>
        <w:t xml:space="preserve"> холбогдох тайлан мэдээ, НББ-ийн журнал, анхан шатны баримтуу</w:t>
      </w:r>
      <w:r w:rsidR="00BD0809">
        <w:rPr>
          <w:rFonts w:ascii="Arial" w:hAnsi="Arial" w:cs="Arial"/>
          <w:color w:val="000000" w:themeColor="text1"/>
          <w:sz w:val="22"/>
          <w:szCs w:val="22"/>
          <w:lang w:val="mn-MN"/>
        </w:rPr>
        <w:t>дтай тулган ау</w:t>
      </w:r>
      <w:r w:rsidR="007C331B">
        <w:rPr>
          <w:rFonts w:ascii="Arial" w:hAnsi="Arial" w:cs="Arial"/>
          <w:color w:val="000000" w:themeColor="text1"/>
          <w:sz w:val="22"/>
          <w:szCs w:val="22"/>
          <w:lang w:val="mn-MN"/>
        </w:rPr>
        <w:t>дит хийхэд ц</w:t>
      </w:r>
      <w:r w:rsidR="00DB2C0D" w:rsidRPr="00D24223">
        <w:rPr>
          <w:rFonts w:ascii="Arial" w:hAnsi="Arial" w:cs="Arial"/>
          <w:color w:val="000000" w:themeColor="text1"/>
          <w:sz w:val="22"/>
          <w:szCs w:val="22"/>
          <w:lang w:val="mn-MN"/>
        </w:rPr>
        <w:t>алингийн зардлаас бусад 5 сая төгрөгөөс дээш үнийн дүн бүхий зарлагын мөнгөн гүйлг</w:t>
      </w:r>
      <w:r w:rsidR="00DB2C0D">
        <w:rPr>
          <w:rFonts w:ascii="Arial" w:hAnsi="Arial" w:cs="Arial"/>
          <w:color w:val="000000" w:themeColor="text1"/>
          <w:sz w:val="22"/>
          <w:szCs w:val="22"/>
          <w:lang w:val="mn-MN"/>
        </w:rPr>
        <w:t xml:space="preserve">ээ 400.6 сая төгрөгийн 10 </w:t>
      </w:r>
      <w:r w:rsidR="00DB2C0D" w:rsidRPr="0082714C">
        <w:rPr>
          <w:rFonts w:ascii="Arial" w:hAnsi="Arial" w:cs="Arial"/>
          <w:color w:val="000000" w:themeColor="text1"/>
          <w:sz w:val="22"/>
          <w:szCs w:val="22"/>
        </w:rPr>
        <w:t xml:space="preserve">мэдээлэл байршуулахаас </w:t>
      </w:r>
      <w:r w:rsidR="00DB2C0D">
        <w:rPr>
          <w:rFonts w:ascii="Arial" w:hAnsi="Arial" w:cs="Arial"/>
          <w:color w:val="000000" w:themeColor="text1"/>
          <w:sz w:val="22"/>
          <w:szCs w:val="22"/>
          <w:lang w:val="mn-MN"/>
        </w:rPr>
        <w:t>305.7</w:t>
      </w:r>
      <w:r w:rsidR="00DB2C0D" w:rsidRPr="0082714C">
        <w:rPr>
          <w:rFonts w:ascii="Arial" w:hAnsi="Arial" w:cs="Arial"/>
          <w:color w:val="000000" w:themeColor="text1"/>
          <w:sz w:val="22"/>
          <w:szCs w:val="22"/>
          <w:lang w:val="mn-MN"/>
        </w:rPr>
        <w:t xml:space="preserve"> сая төгрөгийн </w:t>
      </w:r>
      <w:r w:rsidR="00DB2C0D">
        <w:rPr>
          <w:rFonts w:ascii="Arial" w:hAnsi="Arial" w:cs="Arial"/>
          <w:color w:val="000000" w:themeColor="text1"/>
          <w:sz w:val="22"/>
          <w:szCs w:val="22"/>
          <w:lang w:val="mn-MN"/>
        </w:rPr>
        <w:t>4 мэдээлэл байршуулж,</w:t>
      </w:r>
      <w:r w:rsidR="00DB2C0D" w:rsidRPr="0082714C">
        <w:rPr>
          <w:rFonts w:ascii="Arial" w:hAnsi="Arial" w:cs="Arial"/>
          <w:color w:val="000000" w:themeColor="text1"/>
          <w:sz w:val="22"/>
          <w:szCs w:val="22"/>
          <w:lang w:val="mn-MN"/>
        </w:rPr>
        <w:t xml:space="preserve"> </w:t>
      </w:r>
      <w:r w:rsidR="00DB2C0D">
        <w:rPr>
          <w:rFonts w:ascii="Arial" w:hAnsi="Arial" w:cs="Arial"/>
          <w:color w:val="000000" w:themeColor="text1"/>
          <w:sz w:val="22"/>
          <w:szCs w:val="22"/>
          <w:lang w:val="mn-MN"/>
        </w:rPr>
        <w:t>94.9</w:t>
      </w:r>
      <w:r w:rsidR="00DB2C0D" w:rsidRPr="0082714C">
        <w:rPr>
          <w:rFonts w:ascii="Arial" w:hAnsi="Arial" w:cs="Arial"/>
          <w:color w:val="000000" w:themeColor="text1"/>
          <w:sz w:val="22"/>
          <w:szCs w:val="22"/>
          <w:lang w:val="mn-MN"/>
        </w:rPr>
        <w:t xml:space="preserve"> сая төгрөгийн </w:t>
      </w:r>
      <w:r w:rsidR="00DB2C0D">
        <w:rPr>
          <w:rFonts w:ascii="Arial" w:hAnsi="Arial" w:cs="Arial"/>
          <w:color w:val="000000" w:themeColor="text1"/>
          <w:sz w:val="22"/>
          <w:szCs w:val="22"/>
          <w:lang w:val="mn-MN"/>
        </w:rPr>
        <w:t xml:space="preserve">6 мэдээлэл байршуулаагүй байна. Мэдээлсэн хувь 76.3 ба аудитын явцад 94.9 сая төгрөгийн 6 </w:t>
      </w:r>
      <w:r w:rsidR="00DB2C0D" w:rsidRPr="00D24223">
        <w:rPr>
          <w:rFonts w:ascii="Arial" w:hAnsi="Arial" w:cs="Arial"/>
          <w:color w:val="000000" w:themeColor="text1"/>
          <w:sz w:val="22"/>
          <w:szCs w:val="22"/>
          <w:lang w:val="mn-MN"/>
        </w:rPr>
        <w:t>зарлагын мөнгөн гүйлг</w:t>
      </w:r>
      <w:r w:rsidR="00DB2C0D">
        <w:rPr>
          <w:rFonts w:ascii="Arial" w:hAnsi="Arial" w:cs="Arial"/>
          <w:color w:val="000000" w:themeColor="text1"/>
          <w:sz w:val="22"/>
          <w:szCs w:val="22"/>
          <w:lang w:val="mn-MN"/>
        </w:rPr>
        <w:t xml:space="preserve">ээний мэдээллийг нөхөн байршуулан алдааг залруулсан. </w:t>
      </w:r>
    </w:p>
    <w:p w:rsidR="00DB2C0D" w:rsidRDefault="00DB2C0D" w:rsidP="00C75396">
      <w:pPr>
        <w:spacing w:line="276" w:lineRule="auto"/>
        <w:ind w:right="-1" w:firstLine="709"/>
        <w:jc w:val="both"/>
        <w:rPr>
          <w:rFonts w:ascii="Arial" w:hAnsi="Arial" w:cs="Arial"/>
          <w:color w:val="000000" w:themeColor="text1"/>
          <w:sz w:val="22"/>
          <w:szCs w:val="22"/>
          <w:lang w:val="mn-MN"/>
        </w:rPr>
      </w:pPr>
      <w:r w:rsidRPr="00BB34E0">
        <w:rPr>
          <w:rFonts w:ascii="Arial" w:hAnsi="Arial" w:cs="Arial"/>
          <w:color w:val="000000" w:themeColor="text1"/>
          <w:sz w:val="22"/>
          <w:szCs w:val="22"/>
          <w:lang w:val="mn-MN"/>
        </w:rPr>
        <w:t xml:space="preserve">Таван сая төгрөгөөс дээш үнийн дүн бүхий орлогын мөнгөн гүйлгээ </w:t>
      </w:r>
      <w:r>
        <w:rPr>
          <w:rFonts w:ascii="Arial" w:hAnsi="Arial" w:cs="Arial"/>
          <w:color w:val="000000" w:themeColor="text1"/>
          <w:sz w:val="22"/>
          <w:szCs w:val="22"/>
          <w:lang w:val="mn-MN"/>
        </w:rPr>
        <w:t>728.0</w:t>
      </w:r>
      <w:r w:rsidRPr="00BB34E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15</w:t>
      </w:r>
      <w:r w:rsidRPr="00BB34E0">
        <w:rPr>
          <w:rFonts w:ascii="Arial" w:hAnsi="Arial" w:cs="Arial"/>
          <w:color w:val="000000" w:themeColor="text1"/>
          <w:sz w:val="22"/>
          <w:szCs w:val="22"/>
          <w:lang w:val="mn-MN"/>
        </w:rPr>
        <w:t xml:space="preserve"> </w:t>
      </w:r>
      <w:r w:rsidRPr="00BB34E0">
        <w:rPr>
          <w:rFonts w:ascii="Arial" w:hAnsi="Arial" w:cs="Arial"/>
          <w:color w:val="000000" w:themeColor="text1"/>
          <w:sz w:val="22"/>
          <w:szCs w:val="22"/>
        </w:rPr>
        <w:t xml:space="preserve">мэдээлэл байршуулахаас </w:t>
      </w:r>
      <w:r>
        <w:rPr>
          <w:rFonts w:ascii="Arial" w:hAnsi="Arial" w:cs="Arial"/>
          <w:color w:val="000000" w:themeColor="text1"/>
          <w:sz w:val="22"/>
          <w:szCs w:val="22"/>
          <w:lang w:val="mn-MN"/>
        </w:rPr>
        <w:t>645.2</w:t>
      </w:r>
      <w:r w:rsidRPr="00BB34E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11</w:t>
      </w:r>
      <w:r w:rsidRPr="00BB34E0">
        <w:rPr>
          <w:rFonts w:ascii="Arial" w:hAnsi="Arial" w:cs="Arial"/>
          <w:color w:val="000000" w:themeColor="text1"/>
          <w:sz w:val="22"/>
          <w:szCs w:val="22"/>
          <w:lang w:val="mn-MN"/>
        </w:rPr>
        <w:t xml:space="preserve"> мэдээлэл байршуулж, </w:t>
      </w:r>
      <w:r>
        <w:rPr>
          <w:rFonts w:ascii="Arial" w:hAnsi="Arial" w:cs="Arial"/>
          <w:color w:val="000000" w:themeColor="text1"/>
          <w:sz w:val="22"/>
          <w:szCs w:val="22"/>
          <w:lang w:val="mn-MN"/>
        </w:rPr>
        <w:t>82.8</w:t>
      </w:r>
      <w:r w:rsidRPr="00BB34E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4</w:t>
      </w:r>
      <w:r w:rsidRPr="00BB34E0">
        <w:rPr>
          <w:rFonts w:ascii="Arial" w:hAnsi="Arial" w:cs="Arial"/>
          <w:color w:val="000000" w:themeColor="text1"/>
          <w:sz w:val="22"/>
          <w:szCs w:val="22"/>
          <w:lang w:val="mn-MN"/>
        </w:rPr>
        <w:t xml:space="preserve"> мэдээлэл байршуулаагүй байна. Мэдээлсэн хувь </w:t>
      </w:r>
      <w:r>
        <w:rPr>
          <w:rFonts w:ascii="Arial" w:hAnsi="Arial" w:cs="Arial"/>
          <w:color w:val="000000" w:themeColor="text1"/>
          <w:sz w:val="22"/>
          <w:szCs w:val="22"/>
          <w:lang w:val="mn-MN"/>
        </w:rPr>
        <w:t>88.6</w:t>
      </w:r>
      <w:r w:rsidRPr="00BB34E0">
        <w:rPr>
          <w:rFonts w:ascii="Arial" w:hAnsi="Arial" w:cs="Arial"/>
          <w:color w:val="000000" w:themeColor="text1"/>
          <w:sz w:val="22"/>
          <w:szCs w:val="22"/>
          <w:lang w:val="mn-MN"/>
        </w:rPr>
        <w:t xml:space="preserve"> ба аудитын явцад </w:t>
      </w:r>
      <w:r>
        <w:rPr>
          <w:rFonts w:ascii="Arial" w:hAnsi="Arial" w:cs="Arial"/>
          <w:color w:val="000000" w:themeColor="text1"/>
          <w:sz w:val="22"/>
          <w:szCs w:val="22"/>
          <w:lang w:val="mn-MN"/>
        </w:rPr>
        <w:t>82.8</w:t>
      </w:r>
      <w:r w:rsidRPr="00BB34E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4</w:t>
      </w:r>
      <w:r w:rsidRPr="00BB34E0">
        <w:rPr>
          <w:rFonts w:ascii="Arial" w:hAnsi="Arial" w:cs="Arial"/>
          <w:color w:val="000000" w:themeColor="text1"/>
          <w:sz w:val="22"/>
          <w:szCs w:val="22"/>
          <w:lang w:val="mn-MN"/>
        </w:rPr>
        <w:t xml:space="preserve"> орлогын мөнгөн гүйлгээний мэдээллийг нөхөн байршуулан алдааг залруулсан</w:t>
      </w:r>
      <w:r>
        <w:rPr>
          <w:rFonts w:ascii="Arial" w:hAnsi="Arial" w:cs="Arial"/>
          <w:color w:val="000000" w:themeColor="text1"/>
          <w:sz w:val="22"/>
          <w:szCs w:val="22"/>
          <w:lang w:val="mn-MN"/>
        </w:rPr>
        <w:t>.</w:t>
      </w:r>
    </w:p>
    <w:p w:rsidR="00DB2C0D" w:rsidRDefault="00DB2C0D" w:rsidP="00C75396">
      <w:pPr>
        <w:spacing w:line="276" w:lineRule="auto"/>
        <w:ind w:right="-1" w:firstLine="709"/>
        <w:jc w:val="both"/>
        <w:rPr>
          <w:rFonts w:ascii="Arial" w:hAnsi="Arial" w:cs="Arial"/>
          <w:color w:val="000000" w:themeColor="text1"/>
          <w:sz w:val="22"/>
          <w:szCs w:val="22"/>
          <w:lang w:val="mn-MN"/>
        </w:rPr>
      </w:pPr>
      <w:r w:rsidRPr="006C6D00">
        <w:rPr>
          <w:rFonts w:ascii="Arial" w:hAnsi="Arial" w:cs="Arial"/>
          <w:color w:val="000000" w:themeColor="text1"/>
          <w:sz w:val="22"/>
          <w:szCs w:val="22"/>
          <w:lang w:val="mn-MN"/>
        </w:rPr>
        <w:t xml:space="preserve">Төсөв, өмч хөрөнгө, мөнгө зарцуулах шийдвэрийн мэдээлэл </w:t>
      </w:r>
      <w:r>
        <w:rPr>
          <w:rFonts w:ascii="Arial" w:hAnsi="Arial" w:cs="Arial"/>
          <w:color w:val="000000" w:themeColor="text1"/>
          <w:sz w:val="22"/>
          <w:szCs w:val="22"/>
          <w:lang w:val="mn-MN"/>
        </w:rPr>
        <w:t>12.3</w:t>
      </w:r>
      <w:r w:rsidRPr="006C6D0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17</w:t>
      </w:r>
      <w:r w:rsidRPr="006C6D00">
        <w:rPr>
          <w:rFonts w:ascii="Arial" w:hAnsi="Arial" w:cs="Arial"/>
          <w:color w:val="000000" w:themeColor="text1"/>
          <w:sz w:val="22"/>
          <w:szCs w:val="22"/>
          <w:lang w:val="mn-MN"/>
        </w:rPr>
        <w:t xml:space="preserve"> </w:t>
      </w:r>
      <w:r w:rsidRPr="006C6D00">
        <w:rPr>
          <w:rFonts w:ascii="Arial" w:hAnsi="Arial" w:cs="Arial"/>
          <w:color w:val="000000" w:themeColor="text1"/>
          <w:sz w:val="22"/>
          <w:szCs w:val="22"/>
        </w:rPr>
        <w:t xml:space="preserve">мэдээлэл байршуулахаас </w:t>
      </w:r>
      <w:r>
        <w:rPr>
          <w:rFonts w:ascii="Arial" w:hAnsi="Arial" w:cs="Arial"/>
          <w:color w:val="000000" w:themeColor="text1"/>
          <w:sz w:val="22"/>
          <w:szCs w:val="22"/>
          <w:lang w:val="mn-MN"/>
        </w:rPr>
        <w:t>12.0</w:t>
      </w:r>
      <w:r w:rsidRPr="006C6D0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13</w:t>
      </w:r>
      <w:r w:rsidRPr="006C6D00">
        <w:rPr>
          <w:rFonts w:ascii="Arial" w:hAnsi="Arial" w:cs="Arial"/>
          <w:color w:val="000000" w:themeColor="text1"/>
          <w:sz w:val="22"/>
          <w:szCs w:val="22"/>
          <w:lang w:val="mn-MN"/>
        </w:rPr>
        <w:t xml:space="preserve"> мэдээлэл байршуулж, </w:t>
      </w:r>
      <w:r>
        <w:rPr>
          <w:rFonts w:ascii="Arial" w:hAnsi="Arial" w:cs="Arial"/>
          <w:color w:val="000000" w:themeColor="text1"/>
          <w:sz w:val="22"/>
          <w:szCs w:val="22"/>
          <w:lang w:val="mn-MN"/>
        </w:rPr>
        <w:t>0.3</w:t>
      </w:r>
      <w:r w:rsidRPr="006C6D00">
        <w:rPr>
          <w:rFonts w:ascii="Arial" w:hAnsi="Arial" w:cs="Arial"/>
          <w:color w:val="000000" w:themeColor="text1"/>
          <w:sz w:val="22"/>
          <w:szCs w:val="22"/>
          <w:lang w:val="mn-MN"/>
        </w:rPr>
        <w:t xml:space="preserve"> сая төгрөгийн </w:t>
      </w:r>
      <w:r>
        <w:rPr>
          <w:rFonts w:ascii="Arial" w:hAnsi="Arial" w:cs="Arial"/>
          <w:color w:val="000000" w:themeColor="text1"/>
          <w:sz w:val="22"/>
          <w:szCs w:val="22"/>
          <w:lang w:val="mn-MN"/>
        </w:rPr>
        <w:t>4</w:t>
      </w:r>
      <w:r w:rsidRPr="006C6D00">
        <w:rPr>
          <w:rFonts w:ascii="Arial" w:hAnsi="Arial" w:cs="Arial"/>
          <w:color w:val="000000" w:themeColor="text1"/>
          <w:sz w:val="22"/>
          <w:szCs w:val="22"/>
          <w:lang w:val="mn-MN"/>
        </w:rPr>
        <w:t xml:space="preserve"> мэдээлэл байршуулаагүй байна. Мэдээлсэн хувь </w:t>
      </w:r>
      <w:r>
        <w:rPr>
          <w:rFonts w:ascii="Arial" w:hAnsi="Arial" w:cs="Arial"/>
          <w:color w:val="000000" w:themeColor="text1"/>
          <w:sz w:val="22"/>
          <w:szCs w:val="22"/>
          <w:lang w:val="mn-MN"/>
        </w:rPr>
        <w:t>97.5</w:t>
      </w:r>
      <w:r w:rsidRPr="006C6D00">
        <w:rPr>
          <w:rFonts w:ascii="Arial" w:hAnsi="Arial" w:cs="Arial"/>
          <w:color w:val="000000" w:themeColor="text1"/>
          <w:sz w:val="22"/>
          <w:szCs w:val="22"/>
          <w:lang w:val="mn-MN"/>
        </w:rPr>
        <w:t xml:space="preserve"> ба аудитын явцад </w:t>
      </w:r>
      <w:r w:rsidR="000C703F">
        <w:rPr>
          <w:rFonts w:ascii="Arial" w:hAnsi="Arial" w:cs="Arial"/>
          <w:color w:val="000000" w:themeColor="text1"/>
          <w:sz w:val="22"/>
          <w:szCs w:val="22"/>
          <w:lang w:val="mn-MN"/>
        </w:rPr>
        <w:t>0.3</w:t>
      </w:r>
      <w:r w:rsidRPr="006C6D00">
        <w:rPr>
          <w:rFonts w:ascii="Arial" w:hAnsi="Arial" w:cs="Arial"/>
          <w:color w:val="000000" w:themeColor="text1"/>
          <w:sz w:val="22"/>
          <w:szCs w:val="22"/>
          <w:lang w:val="mn-MN"/>
        </w:rPr>
        <w:t xml:space="preserve"> сая төгрөгийн </w:t>
      </w:r>
      <w:r w:rsidR="000C703F">
        <w:rPr>
          <w:rFonts w:ascii="Arial" w:hAnsi="Arial" w:cs="Arial"/>
          <w:color w:val="000000" w:themeColor="text1"/>
          <w:sz w:val="22"/>
          <w:szCs w:val="22"/>
          <w:lang w:val="mn-MN"/>
        </w:rPr>
        <w:t xml:space="preserve">4 </w:t>
      </w:r>
      <w:r w:rsidRPr="006C6D00">
        <w:rPr>
          <w:rFonts w:ascii="Arial" w:hAnsi="Arial" w:cs="Arial"/>
          <w:color w:val="000000" w:themeColor="text1"/>
          <w:sz w:val="22"/>
          <w:szCs w:val="22"/>
          <w:lang w:val="mn-MN"/>
        </w:rPr>
        <w:t>шийдвэрийн мэдээллийг нөхөн байршуула</w:t>
      </w:r>
      <w:r w:rsidR="00717699">
        <w:rPr>
          <w:rFonts w:ascii="Arial" w:hAnsi="Arial" w:cs="Arial"/>
          <w:color w:val="000000" w:themeColor="text1"/>
          <w:sz w:val="22"/>
          <w:szCs w:val="22"/>
          <w:lang w:val="mn-MN"/>
        </w:rPr>
        <w:t>н алдааг зал</w:t>
      </w:r>
      <w:r w:rsidRPr="006C6D00">
        <w:rPr>
          <w:rFonts w:ascii="Arial" w:hAnsi="Arial" w:cs="Arial"/>
          <w:color w:val="000000" w:themeColor="text1"/>
          <w:sz w:val="22"/>
          <w:szCs w:val="22"/>
          <w:lang w:val="mn-MN"/>
        </w:rPr>
        <w:t>руулсан.</w:t>
      </w:r>
    </w:p>
    <w:p w:rsidR="000C703F" w:rsidRDefault="000C703F" w:rsidP="00C75396">
      <w:pPr>
        <w:spacing w:line="276" w:lineRule="auto"/>
        <w:ind w:right="-1" w:firstLine="709"/>
        <w:jc w:val="both"/>
        <w:rPr>
          <w:rFonts w:ascii="Arial" w:hAnsi="Arial" w:cs="Arial"/>
          <w:color w:val="000000" w:themeColor="text1"/>
          <w:sz w:val="22"/>
          <w:szCs w:val="22"/>
          <w:lang w:val="mn-MN"/>
        </w:rPr>
      </w:pPr>
      <w:r w:rsidRPr="0052560C">
        <w:rPr>
          <w:rFonts w:ascii="Arial" w:hAnsi="Arial" w:cs="Arial"/>
          <w:color w:val="000000" w:themeColor="text1"/>
          <w:sz w:val="22"/>
          <w:szCs w:val="22"/>
          <w:lang w:val="mn-MN"/>
        </w:rPr>
        <w:t xml:space="preserve">Шилэн дансны тухай хуулийн 3 дугаар зүйлийн 3.1.2-т  төрийн өмчит үйлдвэрийн газрууд хуулийн үйлчлэлд хамаарахаар заасны дагуу төрийн өмчит </w:t>
      </w:r>
      <w:r w:rsidR="007C331B">
        <w:rPr>
          <w:rFonts w:ascii="Arial" w:hAnsi="Arial" w:cs="Arial"/>
          <w:color w:val="000000" w:themeColor="text1"/>
          <w:sz w:val="22"/>
          <w:szCs w:val="22"/>
          <w:lang w:val="mn-MN"/>
        </w:rPr>
        <w:t xml:space="preserve">5 байгууллагын </w:t>
      </w:r>
      <w:r w:rsidR="00CD6704" w:rsidRPr="0052560C">
        <w:rPr>
          <w:rFonts w:ascii="Arial" w:hAnsi="Arial" w:cs="Arial"/>
          <w:color w:val="000000" w:themeColor="text1"/>
          <w:sz w:val="22"/>
          <w:szCs w:val="22"/>
          <w:lang w:val="mn-MN"/>
        </w:rPr>
        <w:t xml:space="preserve">байршуулсан </w:t>
      </w:r>
      <w:r w:rsidRPr="0052560C">
        <w:rPr>
          <w:rFonts w:ascii="Arial" w:hAnsi="Arial" w:cs="Arial"/>
          <w:color w:val="000000" w:themeColor="text1"/>
          <w:sz w:val="22"/>
          <w:szCs w:val="22"/>
          <w:lang w:val="mn-MN"/>
        </w:rPr>
        <w:t>9 төрлийн мэдээ</w:t>
      </w:r>
      <w:r w:rsidR="00CD6704" w:rsidRPr="0052560C">
        <w:rPr>
          <w:rFonts w:ascii="Arial" w:hAnsi="Arial" w:cs="Arial"/>
          <w:color w:val="000000" w:themeColor="text1"/>
          <w:sz w:val="22"/>
          <w:szCs w:val="22"/>
          <w:lang w:val="mn-MN"/>
        </w:rPr>
        <w:t>г</w:t>
      </w:r>
      <w:r w:rsidRPr="0052560C">
        <w:rPr>
          <w:rFonts w:ascii="Arial" w:hAnsi="Arial" w:cs="Arial"/>
          <w:color w:val="000000" w:themeColor="text1"/>
          <w:sz w:val="22"/>
          <w:szCs w:val="22"/>
          <w:lang w:val="mn-MN"/>
        </w:rPr>
        <w:t xml:space="preserve"> холбогдох тайлан мэдээ, НББ-ийн журнал, анхан шатны </w:t>
      </w:r>
      <w:r w:rsidRPr="0052560C">
        <w:rPr>
          <w:rFonts w:ascii="Arial" w:hAnsi="Arial" w:cs="Arial"/>
          <w:color w:val="000000" w:themeColor="text1"/>
          <w:sz w:val="22"/>
          <w:szCs w:val="22"/>
          <w:lang w:val="mn-MN"/>
        </w:rPr>
        <w:lastRenderedPageBreak/>
        <w:t>ба</w:t>
      </w:r>
      <w:r w:rsidR="007C331B">
        <w:rPr>
          <w:rFonts w:ascii="Arial" w:hAnsi="Arial" w:cs="Arial"/>
          <w:color w:val="000000" w:themeColor="text1"/>
          <w:sz w:val="22"/>
          <w:szCs w:val="22"/>
          <w:lang w:val="mn-MN"/>
        </w:rPr>
        <w:t>римтуудтай тулган аудит хийхэд ЭБЦТС ТӨХК нь б</w:t>
      </w:r>
      <w:r w:rsidR="007C331B" w:rsidRPr="007C331B">
        <w:rPr>
          <w:rFonts w:ascii="Arial" w:hAnsi="Arial" w:cs="Arial"/>
          <w:color w:val="000000" w:themeColor="text1"/>
          <w:sz w:val="22"/>
          <w:szCs w:val="22"/>
          <w:lang w:val="mn-MN"/>
        </w:rPr>
        <w:t xml:space="preserve">онд, зээл, өрийн бичиг, баталгаа, түүнтэй адилтгах санхүүгийн бусад хэрэгслийн талаарх шийдвэрийн </w:t>
      </w:r>
      <w:r w:rsidR="007C331B">
        <w:rPr>
          <w:rFonts w:ascii="Arial" w:hAnsi="Arial" w:cs="Arial"/>
          <w:color w:val="000000" w:themeColor="text1"/>
          <w:sz w:val="22"/>
          <w:szCs w:val="22"/>
          <w:lang w:val="mn-MN"/>
        </w:rPr>
        <w:t xml:space="preserve">99.6 сая төгрөгийн 35 </w:t>
      </w:r>
      <w:r w:rsidR="007C331B" w:rsidRPr="007C331B">
        <w:rPr>
          <w:rFonts w:ascii="Arial" w:hAnsi="Arial" w:cs="Arial"/>
          <w:color w:val="000000" w:themeColor="text1"/>
          <w:sz w:val="22"/>
          <w:szCs w:val="22"/>
          <w:lang w:val="mn-MN"/>
        </w:rPr>
        <w:t>мэдээлэл</w:t>
      </w:r>
      <w:r w:rsidR="007C331B">
        <w:rPr>
          <w:rFonts w:ascii="Arial" w:hAnsi="Arial" w:cs="Arial"/>
          <w:color w:val="000000" w:themeColor="text1"/>
          <w:sz w:val="22"/>
          <w:szCs w:val="22"/>
          <w:lang w:val="mn-MN"/>
        </w:rPr>
        <w:t xml:space="preserve"> байршуулахаас 12.6 сая төгрөгийн</w:t>
      </w:r>
      <w:r w:rsidR="00D645EE">
        <w:rPr>
          <w:rFonts w:ascii="Arial" w:hAnsi="Arial" w:cs="Arial"/>
          <w:color w:val="000000" w:themeColor="text1"/>
          <w:sz w:val="22"/>
          <w:szCs w:val="22"/>
          <w:lang w:val="mn-MN"/>
        </w:rPr>
        <w:t xml:space="preserve"> 3 мэдээллийг дутуу байршуулсныг аудитын явцад залрууллаа</w:t>
      </w:r>
      <w:r w:rsidR="0018760F">
        <w:rPr>
          <w:rFonts w:ascii="Arial" w:hAnsi="Arial" w:cs="Arial"/>
          <w:color w:val="000000" w:themeColor="text1"/>
          <w:sz w:val="22"/>
          <w:szCs w:val="22"/>
          <w:lang w:val="mn-MN"/>
        </w:rPr>
        <w:t>.</w:t>
      </w:r>
      <w:r w:rsidR="007C331B">
        <w:rPr>
          <w:rFonts w:ascii="Arial" w:hAnsi="Arial" w:cs="Arial"/>
          <w:color w:val="000000" w:themeColor="text1"/>
          <w:sz w:val="22"/>
          <w:szCs w:val="22"/>
          <w:lang w:val="mn-MN"/>
        </w:rPr>
        <w:t xml:space="preserve"> </w:t>
      </w:r>
      <w:r w:rsidR="0018760F">
        <w:rPr>
          <w:rFonts w:ascii="Arial" w:hAnsi="Arial" w:cs="Arial"/>
          <w:color w:val="000000" w:themeColor="text1"/>
          <w:sz w:val="22"/>
          <w:szCs w:val="22"/>
          <w:lang w:val="mn-MN"/>
        </w:rPr>
        <w:t>Т</w:t>
      </w:r>
      <w:r w:rsidR="00B77390" w:rsidRPr="007C331B">
        <w:rPr>
          <w:rFonts w:ascii="Arial" w:hAnsi="Arial" w:cs="Arial"/>
          <w:color w:val="000000" w:themeColor="text1"/>
          <w:sz w:val="22"/>
          <w:szCs w:val="22"/>
          <w:lang w:val="mn-MN"/>
        </w:rPr>
        <w:t>өсөв, өмч хөрөнгө, мөнгө зарцуулах шийдвэрийн</w:t>
      </w:r>
      <w:r w:rsidR="00B77390">
        <w:rPr>
          <w:rFonts w:ascii="Arial" w:hAnsi="Arial" w:cs="Arial"/>
          <w:color w:val="000000" w:themeColor="text1"/>
          <w:sz w:val="22"/>
          <w:szCs w:val="22"/>
          <w:lang w:val="mn-MN"/>
        </w:rPr>
        <w:t xml:space="preserve"> мэдээллийг </w:t>
      </w:r>
      <w:r w:rsidR="007C331B">
        <w:rPr>
          <w:rFonts w:ascii="Arial" w:hAnsi="Arial" w:cs="Arial"/>
          <w:color w:val="000000" w:themeColor="text1"/>
          <w:sz w:val="22"/>
          <w:szCs w:val="22"/>
          <w:lang w:val="mn-MN"/>
        </w:rPr>
        <w:t xml:space="preserve">Орхон АЗЗА ТӨХК </w:t>
      </w:r>
      <w:r w:rsidR="00B77390">
        <w:rPr>
          <w:rFonts w:ascii="Arial" w:hAnsi="Arial" w:cs="Arial"/>
          <w:color w:val="000000" w:themeColor="text1"/>
          <w:sz w:val="22"/>
          <w:szCs w:val="22"/>
          <w:lang w:val="mn-MN"/>
        </w:rPr>
        <w:t>14.4 сая төгрөгийн 14</w:t>
      </w:r>
      <w:r w:rsidR="007C331B" w:rsidRPr="007C331B">
        <w:rPr>
          <w:rFonts w:ascii="Arial" w:hAnsi="Arial" w:cs="Arial"/>
          <w:color w:val="000000" w:themeColor="text1"/>
          <w:sz w:val="22"/>
          <w:szCs w:val="22"/>
          <w:lang w:val="mn-MN"/>
        </w:rPr>
        <w:t xml:space="preserve"> мэдээлэл</w:t>
      </w:r>
      <w:r w:rsidR="00B77390">
        <w:rPr>
          <w:rFonts w:ascii="Arial" w:hAnsi="Arial" w:cs="Arial"/>
          <w:color w:val="000000" w:themeColor="text1"/>
          <w:sz w:val="22"/>
          <w:szCs w:val="22"/>
          <w:lang w:val="mn-MN"/>
        </w:rPr>
        <w:t xml:space="preserve"> байршуулахаас 1.5 сая төгрөгийн 1 шийдвэрийг дутуу б</w:t>
      </w:r>
      <w:r w:rsidR="00D645EE">
        <w:rPr>
          <w:rFonts w:ascii="Arial" w:hAnsi="Arial" w:cs="Arial"/>
          <w:color w:val="000000" w:themeColor="text1"/>
          <w:sz w:val="22"/>
          <w:szCs w:val="22"/>
          <w:lang w:val="mn-MN"/>
        </w:rPr>
        <w:t>айршуулсныг аудитын явцат залрууллаа</w:t>
      </w:r>
      <w:r w:rsidR="0018760F">
        <w:rPr>
          <w:rFonts w:ascii="Arial" w:hAnsi="Arial" w:cs="Arial"/>
          <w:color w:val="000000" w:themeColor="text1"/>
          <w:sz w:val="22"/>
          <w:szCs w:val="22"/>
          <w:lang w:val="mn-MN"/>
        </w:rPr>
        <w:t>.</w:t>
      </w:r>
      <w:r w:rsidR="00B77390">
        <w:rPr>
          <w:rFonts w:ascii="Arial" w:hAnsi="Arial" w:cs="Arial"/>
          <w:color w:val="000000" w:themeColor="text1"/>
          <w:sz w:val="22"/>
          <w:szCs w:val="22"/>
          <w:lang w:val="mn-MN"/>
        </w:rPr>
        <w:t xml:space="preserve"> Эрдэнэт ус ОНӨХК нь 644.1 сая төгрөгийн 74 шийдвэрийн мэдээллийг бүрэн байршуулсан, ЭДЦС ТӨХК нь 565.4 сая төгрөгийн 96 мэдээллийг бүрэн байршуулсан байна.</w:t>
      </w:r>
    </w:p>
    <w:p w:rsidR="001812B6" w:rsidRPr="0052560C" w:rsidRDefault="001812B6" w:rsidP="00C75396">
      <w:pPr>
        <w:spacing w:line="276" w:lineRule="auto"/>
        <w:ind w:right="-1" w:firstLine="709"/>
        <w:jc w:val="both"/>
        <w:rPr>
          <w:rFonts w:ascii="Arial" w:hAnsi="Arial" w:cs="Arial"/>
          <w:color w:val="000000" w:themeColor="text1"/>
          <w:sz w:val="22"/>
          <w:szCs w:val="22"/>
          <w:lang w:val="mn-MN"/>
        </w:rPr>
      </w:pPr>
    </w:p>
    <w:p w:rsidR="00CD6704" w:rsidRDefault="00F812EC" w:rsidP="00C75396">
      <w:pPr>
        <w:spacing w:line="276" w:lineRule="auto"/>
        <w:ind w:right="-1" w:firstLine="709"/>
        <w:jc w:val="both"/>
        <w:rPr>
          <w:rFonts w:ascii="Arial" w:hAnsi="Arial" w:cs="Arial"/>
          <w:b/>
          <w:sz w:val="22"/>
          <w:szCs w:val="22"/>
          <w:lang w:val="mn-MN"/>
        </w:rPr>
      </w:pPr>
      <w:r w:rsidRPr="00CD6704">
        <w:rPr>
          <w:rFonts w:ascii="Arial" w:hAnsi="Arial" w:cs="Arial"/>
          <w:b/>
          <w:sz w:val="22"/>
          <w:szCs w:val="22"/>
          <w:lang w:val="mn-MN"/>
        </w:rPr>
        <w:t>1.</w:t>
      </w:r>
      <w:r w:rsidR="00E83CC7" w:rsidRPr="00CD6704">
        <w:rPr>
          <w:rFonts w:ascii="Arial" w:hAnsi="Arial" w:cs="Arial"/>
          <w:b/>
          <w:sz w:val="22"/>
          <w:szCs w:val="22"/>
          <w:lang w:val="mn-MN"/>
        </w:rPr>
        <w:t>3</w:t>
      </w:r>
      <w:r w:rsidR="00131EDC">
        <w:rPr>
          <w:rFonts w:ascii="Arial" w:hAnsi="Arial" w:cs="Arial"/>
          <w:b/>
          <w:sz w:val="22"/>
          <w:szCs w:val="22"/>
          <w:lang w:val="mn-MN"/>
        </w:rPr>
        <w:t>.</w:t>
      </w:r>
      <w:r w:rsidRPr="00D64D47">
        <w:rPr>
          <w:rFonts w:ascii="Arial" w:hAnsi="Arial" w:cs="Arial"/>
          <w:b/>
          <w:sz w:val="22"/>
          <w:szCs w:val="22"/>
          <w:lang w:val="mn-MN"/>
        </w:rPr>
        <w:t xml:space="preserve"> </w:t>
      </w:r>
      <w:r w:rsidR="00DF4305" w:rsidRPr="00D64D47">
        <w:rPr>
          <w:rFonts w:ascii="Arial" w:hAnsi="Arial" w:cs="Arial"/>
          <w:b/>
          <w:sz w:val="22"/>
          <w:szCs w:val="22"/>
          <w:lang w:val="mn-MN"/>
        </w:rPr>
        <w:t>Байгууллагууд</w:t>
      </w:r>
      <w:r w:rsidR="00746A1A">
        <w:rPr>
          <w:rFonts w:ascii="Arial" w:hAnsi="Arial" w:cs="Arial"/>
          <w:b/>
          <w:sz w:val="22"/>
          <w:szCs w:val="22"/>
          <w:lang w:val="mn-MN"/>
        </w:rPr>
        <w:t xml:space="preserve"> </w:t>
      </w:r>
      <w:r w:rsidR="00DF4305" w:rsidRPr="00D64D47">
        <w:rPr>
          <w:rFonts w:ascii="Arial" w:hAnsi="Arial" w:cs="Arial"/>
          <w:b/>
          <w:sz w:val="22"/>
          <w:szCs w:val="22"/>
          <w:lang w:val="mn-MN"/>
        </w:rPr>
        <w:t xml:space="preserve">шилэн дансны цахим хуудас, мэдээллийн </w:t>
      </w:r>
      <w:r w:rsidR="00DF4305" w:rsidRPr="00CC3B40">
        <w:rPr>
          <w:rFonts w:ascii="Arial" w:hAnsi="Arial" w:cs="Arial"/>
          <w:b/>
          <w:sz w:val="22"/>
          <w:szCs w:val="22"/>
          <w:lang w:val="mn-MN"/>
        </w:rPr>
        <w:t xml:space="preserve">самбартаа шилэн дансны мэдээлэл хүргэх хэлбэрийг баримталж мэдээлсэн </w:t>
      </w:r>
      <w:r w:rsidR="00F9772C" w:rsidRPr="00CC3B40">
        <w:rPr>
          <w:rFonts w:ascii="Arial" w:hAnsi="Arial" w:cs="Arial"/>
          <w:b/>
          <w:sz w:val="22"/>
          <w:szCs w:val="22"/>
          <w:lang w:val="mn-MN"/>
        </w:rPr>
        <w:t>байна.</w:t>
      </w:r>
    </w:p>
    <w:p w:rsidR="00CD1862" w:rsidRPr="00CC3B40" w:rsidRDefault="00CD1862" w:rsidP="00C75396">
      <w:pPr>
        <w:spacing w:line="276" w:lineRule="auto"/>
        <w:ind w:right="-1" w:firstLine="709"/>
        <w:jc w:val="both"/>
        <w:rPr>
          <w:rFonts w:ascii="Arial" w:hAnsi="Arial" w:cs="Arial"/>
          <w:b/>
          <w:sz w:val="22"/>
          <w:szCs w:val="22"/>
          <w:lang w:val="mn-MN"/>
        </w:rPr>
      </w:pPr>
    </w:p>
    <w:p w:rsidR="0096202E" w:rsidRPr="00CC3B40" w:rsidRDefault="0096202E" w:rsidP="00C75396">
      <w:pPr>
        <w:spacing w:line="276" w:lineRule="auto"/>
        <w:ind w:right="-1" w:firstLine="720"/>
        <w:jc w:val="both"/>
        <w:rPr>
          <w:rFonts w:ascii="Arial" w:hAnsi="Arial" w:cs="Arial"/>
          <w:color w:val="000000" w:themeColor="text1"/>
          <w:sz w:val="22"/>
          <w:szCs w:val="22"/>
          <w:lang w:val="mn-MN"/>
        </w:rPr>
      </w:pPr>
      <w:r w:rsidRPr="00CC3B40">
        <w:rPr>
          <w:rFonts w:ascii="Arial" w:hAnsi="Arial" w:cs="Arial"/>
          <w:color w:val="000000" w:themeColor="text1"/>
          <w:sz w:val="22"/>
          <w:szCs w:val="22"/>
          <w:lang w:val="mn-MN"/>
        </w:rPr>
        <w:t xml:space="preserve">Шилэн дансны нэгдсэн цахим хуудсанд хамрагдсан байгууллагуудын хөрөнгө захиран зарцуулах эрх бүхий албан тушаалтны нэр, холбоо барих утасны дугаар зэрэг мэдээллийг бүрэн оруулсан </w:t>
      </w:r>
      <w:r w:rsidR="00B9395D">
        <w:rPr>
          <w:rFonts w:ascii="Arial" w:hAnsi="Arial" w:cs="Arial"/>
          <w:color w:val="000000" w:themeColor="text1"/>
          <w:sz w:val="22"/>
          <w:szCs w:val="22"/>
          <w:lang w:val="mn-MN"/>
        </w:rPr>
        <w:t>байна.</w:t>
      </w:r>
    </w:p>
    <w:p w:rsidR="00724DA6" w:rsidRPr="00CC3B40" w:rsidRDefault="00724DA6" w:rsidP="00C75396">
      <w:pPr>
        <w:tabs>
          <w:tab w:val="left" w:pos="450"/>
        </w:tabs>
        <w:spacing w:line="276" w:lineRule="auto"/>
        <w:ind w:right="-1"/>
        <w:jc w:val="both"/>
        <w:rPr>
          <w:rFonts w:ascii="Arial" w:hAnsi="Arial" w:cs="Arial"/>
          <w:color w:val="FF0000"/>
          <w:sz w:val="22"/>
          <w:szCs w:val="22"/>
          <w:lang w:val="mn-MN"/>
        </w:rPr>
      </w:pPr>
      <w:r w:rsidRPr="00CC3B40">
        <w:rPr>
          <w:rFonts w:ascii="Arial" w:hAnsi="Arial" w:cs="Arial"/>
          <w:color w:val="FF0000"/>
          <w:sz w:val="22"/>
          <w:szCs w:val="22"/>
          <w:lang w:val="mn-MN"/>
        </w:rPr>
        <w:tab/>
      </w:r>
      <w:r w:rsidR="00BA3425" w:rsidRPr="00CC3B40">
        <w:rPr>
          <w:rFonts w:ascii="Arial" w:hAnsi="Arial" w:cs="Arial"/>
          <w:color w:val="FF0000"/>
          <w:sz w:val="22"/>
          <w:szCs w:val="22"/>
          <w:lang w:val="mn-MN"/>
        </w:rPr>
        <w:tab/>
      </w:r>
      <w:r w:rsidRPr="00CC3B40">
        <w:rPr>
          <w:rFonts w:ascii="Arial" w:hAnsi="Arial" w:cs="Arial"/>
          <w:sz w:val="22"/>
          <w:szCs w:val="22"/>
          <w:lang w:val="mn-MN"/>
        </w:rPr>
        <w:t>Нийт хөрөнгө оруулалтын мэдээллээ Төсвийн ерөнхийлөн захирагчийн “Орхон аймаг” гэсэн цэсэнд мэдээлсэн ба уг цэсэнд мөн Засаг даргы</w:t>
      </w:r>
      <w:r w:rsidR="00CD1862">
        <w:rPr>
          <w:rFonts w:ascii="Arial" w:hAnsi="Arial" w:cs="Arial"/>
          <w:sz w:val="22"/>
          <w:szCs w:val="22"/>
          <w:lang w:val="mn-MN"/>
        </w:rPr>
        <w:t>н нөөц сан, хуваарилагдаагүй зардал</w:t>
      </w:r>
      <w:r w:rsidRPr="00CC3B40">
        <w:rPr>
          <w:rFonts w:ascii="Arial" w:hAnsi="Arial" w:cs="Arial"/>
          <w:sz w:val="22"/>
          <w:szCs w:val="22"/>
          <w:lang w:val="mn-MN"/>
        </w:rPr>
        <w:t>, Эрдэнэт сан зэрэг олон дансны мэдээлэл нэг дор мэдээлэгдэж бай</w:t>
      </w:r>
      <w:r w:rsidR="00B9395D">
        <w:rPr>
          <w:rFonts w:ascii="Arial" w:hAnsi="Arial" w:cs="Arial"/>
          <w:sz w:val="22"/>
          <w:szCs w:val="22"/>
          <w:lang w:val="mn-MN"/>
        </w:rPr>
        <w:t>на.</w:t>
      </w:r>
      <w:r w:rsidRPr="00CC3B40">
        <w:rPr>
          <w:rFonts w:ascii="Arial" w:hAnsi="Arial" w:cs="Arial"/>
          <w:sz w:val="22"/>
          <w:szCs w:val="22"/>
          <w:lang w:val="mn-MN"/>
        </w:rPr>
        <w:t>.</w:t>
      </w:r>
    </w:p>
    <w:p w:rsidR="00032563" w:rsidRDefault="00724DA6" w:rsidP="00C75396">
      <w:pPr>
        <w:tabs>
          <w:tab w:val="left" w:pos="450"/>
        </w:tabs>
        <w:spacing w:line="276" w:lineRule="auto"/>
        <w:ind w:right="-1"/>
        <w:jc w:val="both"/>
        <w:rPr>
          <w:rFonts w:ascii="Arial" w:hAnsi="Arial" w:cs="Arial"/>
          <w:sz w:val="22"/>
          <w:szCs w:val="22"/>
          <w:lang w:val="mn-MN"/>
        </w:rPr>
      </w:pPr>
      <w:r w:rsidRPr="00CC3B40">
        <w:rPr>
          <w:rFonts w:ascii="Arial" w:hAnsi="Arial" w:cs="Arial"/>
          <w:sz w:val="22"/>
          <w:szCs w:val="22"/>
          <w:lang w:val="mn-MN"/>
        </w:rPr>
        <w:tab/>
      </w:r>
      <w:r w:rsidR="00BA3425" w:rsidRPr="00CC3B40">
        <w:rPr>
          <w:rFonts w:ascii="Arial" w:hAnsi="Arial" w:cs="Arial"/>
          <w:sz w:val="22"/>
          <w:szCs w:val="22"/>
          <w:lang w:val="mn-MN"/>
        </w:rPr>
        <w:tab/>
      </w:r>
      <w:r w:rsidR="006406D4" w:rsidRPr="006C211B">
        <w:rPr>
          <w:rFonts w:ascii="Arial" w:hAnsi="Arial" w:cs="Arial"/>
          <w:color w:val="000000" w:themeColor="text1"/>
          <w:sz w:val="22"/>
          <w:szCs w:val="22"/>
          <w:lang w:val="mn-MN"/>
        </w:rPr>
        <w:t>Шилэн дансны тухай хуулийн 5 дугаар зүйлд заасан шаардлагыг хангасан мэдээллийн самбар байгууллага бүрт байршиж, тухайн мэдээллийг байнга шинэчилж байхаар хуульчилсан б</w:t>
      </w:r>
      <w:r w:rsidR="009F410C">
        <w:rPr>
          <w:rFonts w:ascii="Arial" w:hAnsi="Arial" w:cs="Arial"/>
          <w:color w:val="000000" w:themeColor="text1"/>
          <w:sz w:val="22"/>
          <w:szCs w:val="22"/>
          <w:lang w:val="mn-MN"/>
        </w:rPr>
        <w:t>а аудитад хамрагдсан 104 байгууллага</w:t>
      </w:r>
      <w:r w:rsidR="001B6FA6">
        <w:rPr>
          <w:rFonts w:ascii="Arial" w:hAnsi="Arial" w:cs="Arial"/>
          <w:color w:val="000000" w:themeColor="text1"/>
          <w:sz w:val="22"/>
          <w:szCs w:val="22"/>
          <w:lang w:val="mn-MN"/>
        </w:rPr>
        <w:t>,</w:t>
      </w:r>
      <w:r w:rsidR="009F410C">
        <w:rPr>
          <w:rFonts w:ascii="Arial" w:hAnsi="Arial" w:cs="Arial"/>
          <w:color w:val="000000" w:themeColor="text1"/>
          <w:sz w:val="22"/>
          <w:szCs w:val="22"/>
          <w:lang w:val="mn-MN"/>
        </w:rPr>
        <w:t xml:space="preserve"> засгийн газрын </w:t>
      </w:r>
      <w:r w:rsidR="001B6FA6">
        <w:rPr>
          <w:rFonts w:ascii="Arial" w:hAnsi="Arial" w:cs="Arial"/>
          <w:color w:val="000000" w:themeColor="text1"/>
          <w:sz w:val="22"/>
          <w:szCs w:val="22"/>
          <w:lang w:val="mn-MN"/>
        </w:rPr>
        <w:t>3 тусгай сан,</w:t>
      </w:r>
      <w:r w:rsidR="009F410C">
        <w:rPr>
          <w:rFonts w:ascii="Arial" w:hAnsi="Arial" w:cs="Arial"/>
          <w:color w:val="000000" w:themeColor="text1"/>
          <w:sz w:val="22"/>
          <w:szCs w:val="22"/>
          <w:lang w:val="mn-MN"/>
        </w:rPr>
        <w:t xml:space="preserve"> орон нутгийн </w:t>
      </w:r>
      <w:r w:rsidR="001B6FA6">
        <w:rPr>
          <w:rFonts w:ascii="Arial" w:hAnsi="Arial" w:cs="Arial"/>
          <w:color w:val="000000" w:themeColor="text1"/>
          <w:sz w:val="22"/>
          <w:szCs w:val="22"/>
          <w:lang w:val="mn-MN"/>
        </w:rPr>
        <w:t xml:space="preserve">7 тусгай </w:t>
      </w:r>
      <w:r w:rsidR="009F410C">
        <w:rPr>
          <w:rFonts w:ascii="Arial" w:hAnsi="Arial" w:cs="Arial"/>
          <w:color w:val="000000" w:themeColor="text1"/>
          <w:sz w:val="22"/>
          <w:szCs w:val="22"/>
          <w:lang w:val="mn-MN"/>
        </w:rPr>
        <w:t xml:space="preserve">сан бүгд </w:t>
      </w:r>
      <w:r w:rsidR="00DA76C0">
        <w:rPr>
          <w:rFonts w:ascii="Arial" w:hAnsi="Arial" w:cs="Arial"/>
          <w:color w:val="000000" w:themeColor="text1"/>
          <w:sz w:val="22"/>
          <w:szCs w:val="22"/>
          <w:lang w:val="mn-MN"/>
        </w:rPr>
        <w:t xml:space="preserve">мэдээлийн </w:t>
      </w:r>
      <w:r w:rsidR="001B6FA6">
        <w:rPr>
          <w:rFonts w:ascii="Arial" w:hAnsi="Arial" w:cs="Arial"/>
          <w:color w:val="000000" w:themeColor="text1"/>
          <w:sz w:val="22"/>
          <w:szCs w:val="22"/>
          <w:lang w:val="mn-MN"/>
        </w:rPr>
        <w:t>самбарыг</w:t>
      </w:r>
      <w:r w:rsidR="00DA76C0">
        <w:rPr>
          <w:rFonts w:ascii="Arial" w:hAnsi="Arial" w:cs="Arial"/>
          <w:color w:val="000000" w:themeColor="text1"/>
          <w:sz w:val="22"/>
          <w:szCs w:val="22"/>
          <w:lang w:val="mn-MN"/>
        </w:rPr>
        <w:t xml:space="preserve"> байнга шин</w:t>
      </w:r>
      <w:r w:rsidR="001B6FA6">
        <w:rPr>
          <w:rFonts w:ascii="Arial" w:hAnsi="Arial" w:cs="Arial"/>
          <w:color w:val="000000" w:themeColor="text1"/>
          <w:sz w:val="22"/>
          <w:szCs w:val="22"/>
          <w:lang w:val="mn-MN"/>
        </w:rPr>
        <w:t>эч</w:t>
      </w:r>
      <w:r w:rsidR="00DA76C0">
        <w:rPr>
          <w:rFonts w:ascii="Arial" w:hAnsi="Arial" w:cs="Arial"/>
          <w:color w:val="000000" w:themeColor="text1"/>
          <w:sz w:val="22"/>
          <w:szCs w:val="22"/>
          <w:lang w:val="mn-MN"/>
        </w:rPr>
        <w:t>лэн ажиллаж байгаа б</w:t>
      </w:r>
      <w:r w:rsidR="006406D4" w:rsidRPr="006C211B">
        <w:rPr>
          <w:rFonts w:ascii="Arial" w:hAnsi="Arial" w:cs="Arial"/>
          <w:color w:val="000000" w:themeColor="text1"/>
          <w:sz w:val="22"/>
          <w:szCs w:val="22"/>
          <w:lang w:val="mn-MN"/>
        </w:rPr>
        <w:t>оловч</w:t>
      </w:r>
      <w:r w:rsidR="00FE088A" w:rsidRPr="00FE088A">
        <w:rPr>
          <w:rFonts w:ascii="Arial" w:hAnsi="Arial" w:cs="Arial"/>
          <w:sz w:val="22"/>
          <w:szCs w:val="22"/>
          <w:lang w:val="mn-MN"/>
        </w:rPr>
        <w:t xml:space="preserve"> Орхон-АЗЗА ТӨХК нь мэдээллийн самбартай ч мэдээлэл байршуулаагүй байна.</w:t>
      </w:r>
    </w:p>
    <w:p w:rsidR="00C75396" w:rsidRDefault="00C75396"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r w:rsidRPr="003A5DFE">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margin">
                  <wp:posOffset>-56007</wp:posOffset>
                </wp:positionH>
                <wp:positionV relativeFrom="paragraph">
                  <wp:posOffset>73406</wp:posOffset>
                </wp:positionV>
                <wp:extent cx="6157249" cy="1666944"/>
                <wp:effectExtent l="19050" t="19050" r="34290"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249" cy="1666944"/>
                          <a:chOff x="1654" y="4727"/>
                          <a:chExt cx="9732" cy="3032"/>
                        </a:xfrm>
                      </wpg:grpSpPr>
                      <wps:wsp>
                        <wps:cNvPr id="69" name="Rectangle 35"/>
                        <wps:cNvSpPr>
                          <a:spLocks noChangeArrowheads="1"/>
                        </wps:cNvSpPr>
                        <wps:spPr bwMode="auto">
                          <a:xfrm>
                            <a:off x="1797" y="6058"/>
                            <a:ext cx="9261" cy="1695"/>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prstShdw prst="shdw13" dist="53882" dir="13500000">
                              <a:srgbClr val="1F3763">
                                <a:alpha val="50000"/>
                              </a:srgbClr>
                            </a:prstShdw>
                          </a:effectLst>
                        </wps:spPr>
                        <wps:txbx>
                          <w:txbxContent>
                            <w:p w:rsidR="00D9151A" w:rsidRDefault="00D9151A" w:rsidP="00F812EC">
                              <w:pPr>
                                <w:rPr>
                                  <w:rFonts w:ascii="Tahoma" w:hAnsi="Tahoma" w:cs="Tahoma"/>
                                  <w:sz w:val="56"/>
                                  <w:szCs w:val="56"/>
                                  <w:lang w:val="mn-MN"/>
                                </w:rPr>
                              </w:pPr>
                            </w:p>
                          </w:txbxContent>
                        </wps:txbx>
                        <wps:bodyPr rot="0" vert="horz" wrap="square" lIns="91440" tIns="45720" rIns="91440" bIns="45720" anchor="t" anchorCtr="0" upright="1">
                          <a:noAutofit/>
                        </wps:bodyPr>
                      </wps:wsp>
                      <wps:wsp>
                        <wps:cNvPr id="70" name="Rectangle 36"/>
                        <wps:cNvSpPr>
                          <a:spLocks noChangeArrowheads="1"/>
                        </wps:cNvSpPr>
                        <wps:spPr bwMode="auto">
                          <a:xfrm>
                            <a:off x="1654" y="4727"/>
                            <a:ext cx="2740" cy="1033"/>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Орхон аймаг дахь</w:t>
                              </w:r>
                            </w:p>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Төрийн аудитын</w:t>
                              </w:r>
                            </w:p>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газар</w:t>
                              </w:r>
                            </w:p>
                          </w:txbxContent>
                        </wps:txbx>
                        <wps:bodyPr rot="0" vert="horz" wrap="square" lIns="91440" tIns="45720" rIns="91440" bIns="45720" anchor="t" anchorCtr="0" upright="1">
                          <a:noAutofit/>
                        </wps:bodyPr>
                      </wps:wsp>
                      <wps:wsp>
                        <wps:cNvPr id="71" name="AutoShape 8"/>
                        <wps:cNvSpPr>
                          <a:spLocks noChangeArrowheads="1"/>
                        </wps:cNvSpPr>
                        <wps:spPr bwMode="auto">
                          <a:xfrm>
                            <a:off x="4044" y="4727"/>
                            <a:ext cx="7342" cy="1331"/>
                          </a:xfrm>
                          <a:prstGeom prst="roundRect">
                            <a:avLst>
                              <a:gd name="adj" fmla="val 16667"/>
                            </a:avLst>
                          </a:prstGeom>
                          <a:gradFill rotWithShape="1">
                            <a:gsLst>
                              <a:gs pos="0">
                                <a:srgbClr val="A5A5A5">
                                  <a:gamma/>
                                  <a:shade val="46275"/>
                                  <a:invGamma/>
                                </a:srgbClr>
                              </a:gs>
                              <a:gs pos="50000">
                                <a:srgbClr val="A5A5A5"/>
                              </a:gs>
                              <a:gs pos="100000">
                                <a:srgbClr val="A5A5A5">
                                  <a:gamma/>
                                  <a:shade val="46275"/>
                                  <a:invGamma/>
                                </a:srgbClr>
                              </a:gs>
                            </a:gsLst>
                            <a:lin ang="5400000" scaled="1"/>
                          </a:gradFill>
                          <a:ln w="38100">
                            <a:solidFill>
                              <a:srgbClr val="7B7B7B"/>
                            </a:solidFill>
                            <a:round/>
                            <a:headEnd/>
                            <a:tailEnd/>
                          </a:ln>
                          <a:effectLst>
                            <a:outerShdw dist="28398" dir="3806097" algn="ctr" rotWithShape="0">
                              <a:srgbClr val="525252">
                                <a:alpha val="50000"/>
                              </a:srgbClr>
                            </a:outerShdw>
                          </a:effectLst>
                        </wps:spPr>
                        <wps:txbx>
                          <w:txbxContent>
                            <w:p w:rsidR="00D9151A" w:rsidRPr="005C74BD" w:rsidRDefault="00D9151A" w:rsidP="009262F3">
                              <w:pPr>
                                <w:spacing w:after="200" w:line="276" w:lineRule="auto"/>
                                <w:contextualSpacing/>
                                <w:jc w:val="both"/>
                                <w:rPr>
                                  <w:b/>
                                  <w:sz w:val="18"/>
                                  <w:szCs w:val="18"/>
                                </w:rPr>
                              </w:pPr>
                              <w:r w:rsidRPr="0018760F">
                                <w:rPr>
                                  <w:rFonts w:ascii="Arial" w:eastAsiaTheme="minorHAnsi" w:hAnsi="Arial" w:cs="Arial"/>
                                  <w:b/>
                                  <w:sz w:val="22"/>
                                  <w:szCs w:val="18"/>
                                  <w:lang w:val="mn-MN"/>
                                </w:rPr>
                                <w:t>Хуулийн 3 дугаар зүйлийн 3.1.3</w:t>
                              </w:r>
                              <w:r w:rsidRPr="0018760F">
                                <w:rPr>
                                  <w:rFonts w:ascii="Arial" w:eastAsiaTheme="minorHAnsi" w:hAnsi="Arial" w:cs="Arial"/>
                                  <w:b/>
                                  <w:sz w:val="22"/>
                                  <w:szCs w:val="18"/>
                                  <w:vertAlign w:val="superscript"/>
                                  <w:lang w:val="mn-MN"/>
                                </w:rPr>
                                <w:t>3</w:t>
                              </w:r>
                              <w:r w:rsidRPr="0018760F">
                                <w:rPr>
                                  <w:rFonts w:ascii="Arial" w:eastAsiaTheme="minorHAnsi" w:hAnsi="Arial" w:cs="Arial"/>
                                  <w:b/>
                                  <w:sz w:val="22"/>
                                  <w:szCs w:val="18"/>
                                  <w:lang w:val="mn-MN"/>
                                </w:rPr>
                                <w:t>, 3.1.4</w:t>
                              </w:r>
                              <w:r w:rsidRPr="0018760F">
                                <w:rPr>
                                  <w:rFonts w:ascii="Arial" w:eastAsiaTheme="minorHAnsi" w:hAnsi="Arial" w:cs="Arial"/>
                                  <w:b/>
                                  <w:sz w:val="22"/>
                                  <w:szCs w:val="18"/>
                                  <w:vertAlign w:val="superscript"/>
                                  <w:lang w:val="mn-MN"/>
                                </w:rPr>
                                <w:t>4</w:t>
                              </w:r>
                              <w:r w:rsidRPr="0018760F">
                                <w:rPr>
                                  <w:rFonts w:ascii="Arial" w:eastAsiaTheme="minorHAnsi" w:hAnsi="Arial" w:cs="Arial"/>
                                  <w:b/>
                                  <w:sz w:val="22"/>
                                  <w:szCs w:val="18"/>
                                  <w:lang w:val="mn-MN"/>
                                </w:rPr>
                                <w:t>, 3.1.5</w:t>
                              </w:r>
                              <w:r w:rsidRPr="0018760F">
                                <w:rPr>
                                  <w:rFonts w:ascii="Arial" w:eastAsiaTheme="minorHAnsi" w:hAnsi="Arial" w:cs="Arial"/>
                                  <w:b/>
                                  <w:sz w:val="22"/>
                                  <w:szCs w:val="18"/>
                                  <w:vertAlign w:val="superscript"/>
                                  <w:lang w:val="mn-MN"/>
                                </w:rPr>
                                <w:t>5</w:t>
                              </w:r>
                              <w:r w:rsidRPr="0018760F">
                                <w:rPr>
                                  <w:rFonts w:ascii="Arial" w:eastAsiaTheme="minorHAnsi" w:hAnsi="Arial" w:cs="Arial"/>
                                  <w:b/>
                                  <w:sz w:val="22"/>
                                  <w:szCs w:val="18"/>
                                  <w:lang w:val="mn-MN"/>
                                </w:rPr>
                                <w:t>-д заасан байгууллагууд шилэн дансны нэгдсэн цахим хуудаст хамрагдаж, хуульд заасан мэдээллийг бүрэн мэдээлсэн</w:t>
                              </w:r>
                              <w:r>
                                <w:rPr>
                                  <w:rFonts w:ascii="Arial" w:eastAsiaTheme="minorHAnsi" w:hAnsi="Arial" w:cs="Arial"/>
                                  <w:b/>
                                  <w:sz w:val="22"/>
                                  <w:szCs w:val="18"/>
                                  <w:lang w:val="mn-MN"/>
                                </w:rPr>
                                <w:t xml:space="preserve"> эсэх:</w:t>
                              </w:r>
                            </w:p>
                          </w:txbxContent>
                        </wps:txbx>
                        <wps:bodyPr rot="0" vert="horz" wrap="square" lIns="91440" tIns="45720" rIns="91440" bIns="45720" anchor="t" anchorCtr="0" upright="1">
                          <a:noAutofit/>
                        </wps:bodyPr>
                      </wps:wsp>
                      <wps:wsp>
                        <wps:cNvPr id="72" name="Rectangle 38"/>
                        <wps:cNvSpPr>
                          <a:spLocks noChangeArrowheads="1"/>
                        </wps:cNvSpPr>
                        <wps:spPr bwMode="auto">
                          <a:xfrm>
                            <a:off x="3350" y="6175"/>
                            <a:ext cx="756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CD1862" w:rsidRDefault="00D9151A" w:rsidP="00FD2A5B">
                              <w:pPr>
                                <w:jc w:val="both"/>
                                <w:rPr>
                                  <w:rFonts w:ascii="Arial" w:hAnsi="Arial"/>
                                  <w:i/>
                                  <w:sz w:val="22"/>
                                  <w:szCs w:val="16"/>
                                  <w:lang w:val="mn-MN"/>
                                </w:rPr>
                              </w:pPr>
                              <w:r w:rsidRPr="00CD1862">
                                <w:rPr>
                                  <w:rFonts w:ascii="Arial" w:hAnsi="Arial" w:cs="Arial"/>
                                  <w:i/>
                                  <w:sz w:val="22"/>
                                  <w:szCs w:val="16"/>
                                  <w:lang w:val="mn-MN"/>
                                </w:rPr>
                                <w:t>Тө</w:t>
                              </w:r>
                              <w:r w:rsidRPr="00CD1862">
                                <w:rPr>
                                  <w:rFonts w:ascii="Arial" w:hAnsi="Arial" w:cs="Arial"/>
                                  <w:i/>
                                  <w:sz w:val="22"/>
                                  <w:szCs w:val="16"/>
                                </w:rPr>
                                <w:t>рийн чиг үүрэгт хамаарах ажил, үйлчилгээг хууль тогтоомж, гэрээний үндсэн дээр гүйцэтгэгч хувийн хэвшлийн байгууллагууд хуулийн хэрэгжилт</w:t>
                              </w:r>
                              <w:r w:rsidRPr="00CD1862">
                                <w:rPr>
                                  <w:rFonts w:ascii="Arial" w:hAnsi="Arial" w:cs="Arial"/>
                                  <w:i/>
                                  <w:sz w:val="22"/>
                                  <w:szCs w:val="16"/>
                                  <w:lang w:val="mn-MN"/>
                                </w:rPr>
                                <w:t xml:space="preserve">ийг хангаж ажиллаагүй, </w:t>
                              </w:r>
                              <w:r w:rsidRPr="00CD1862">
                                <w:rPr>
                                  <w:rFonts w:ascii="Arial" w:hAnsi="Arial" w:cs="Arial"/>
                                  <w:b/>
                                  <w:i/>
                                  <w:sz w:val="22"/>
                                  <w:szCs w:val="16"/>
                                  <w:lang w:val="mn-MN"/>
                                </w:rPr>
                                <w:t>“</w:t>
                              </w:r>
                              <w:r w:rsidRPr="00CD1862">
                                <w:rPr>
                                  <w:rFonts w:ascii="Arial" w:hAnsi="Arial" w:cs="Arial"/>
                                  <w:i/>
                                  <w:sz w:val="22"/>
                                  <w:szCs w:val="16"/>
                                  <w:lang w:val="mn-MN"/>
                                </w:rPr>
                                <w:t>Эрдэнэт үйлдвэр” ХХК нь зарим мэдээллийг хуульд заасан хугацаа хоцроож мэдээлжээ</w:t>
                              </w:r>
                              <w:r w:rsidRPr="00CD1862">
                                <w:rPr>
                                  <w:rFonts w:ascii="Arial" w:hAnsi="Arial"/>
                                  <w:i/>
                                  <w:sz w:val="22"/>
                                  <w:szCs w:val="16"/>
                                  <w:lang w:val="mn-MN"/>
                                </w:rPr>
                                <w:t>.</w:t>
                              </w:r>
                            </w:p>
                          </w:txbxContent>
                        </wps:txbx>
                        <wps:bodyPr rot="0" vert="horz" wrap="square" lIns="91440" tIns="45720" rIns="91440" bIns="45720" anchor="t" anchorCtr="0" upright="1">
                          <a:noAutofit/>
                        </wps:bodyPr>
                      </wps:wsp>
                      <wps:wsp>
                        <wps:cNvPr id="73" name="Text Box 39"/>
                        <wps:cNvSpPr txBox="1">
                          <a:spLocks noChangeArrowheads="1"/>
                        </wps:cNvSpPr>
                        <wps:spPr bwMode="auto">
                          <a:xfrm>
                            <a:off x="1737" y="5909"/>
                            <a:ext cx="1649"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D45447"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lang w:val="mn-MN"/>
                                </w:rPr>
                                <w:t>2</w:t>
                              </w:r>
                              <w:r w:rsidRPr="00D45447">
                                <w:rPr>
                                  <w:b/>
                                  <w:sz w:val="32"/>
                                  <w:szCs w:val="32"/>
                                  <w:lang w:val="mn-MN"/>
                                </w:rPr>
                                <w:t xml:space="preserve">  </w:t>
                              </w:r>
                            </w:p>
                            <w:p w:rsidR="00D9151A" w:rsidRDefault="00D9151A" w:rsidP="00F812EC">
                              <w:pPr>
                                <w:rPr>
                                  <w:b/>
                                  <w:sz w:val="56"/>
                                  <w:szCs w:val="56"/>
                                  <w:lang w:val="mn-MN"/>
                                </w:rPr>
                              </w:pPr>
                            </w:p>
                            <w:p w:rsidR="00D9151A" w:rsidRDefault="00D9151A" w:rsidP="00F812EC">
                              <w:pPr>
                                <w:rPr>
                                  <w:b/>
                                  <w:sz w:val="56"/>
                                  <w:szCs w:val="56"/>
                                  <w:lang w:val="mn-MN"/>
                                </w:rPr>
                              </w:pPr>
                            </w:p>
                            <w:p w:rsidR="00D9151A" w:rsidRDefault="00D9151A" w:rsidP="00F812EC"/>
                          </w:txbxContent>
                        </wps:txbx>
                        <wps:bodyPr rot="0" vert="horz" wrap="square" lIns="91440" tIns="298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35" style="position:absolute;left:0;text-align:left;margin-left:-4.4pt;margin-top:5.8pt;width:484.8pt;height:131.25pt;z-index:251662336;mso-position-horizontal-relative:margin" coordorigin="1654,4727" coordsize="973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">
                <v:rect id="Rectangle 35" o:spid="_x0000_s1036" style="position:absolute;left:1797;top:6058;width:92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5J8QA&#10;AADbAAAADwAAAGRycy9kb3ducmV2LnhtbESPQWvCQBSE74X+h+UVvJS6MZTYRlexguBJaBR6fWSf&#10;yWL2bZpdk/jv3YLQ4zAz3zDL9Wgb0VPnjWMFs2kCgrh02nCl4HTcvX2A8AFZY+OYFNzIw3r1/LTE&#10;XLuBv6kvQiUihH2OCuoQ2lxKX9Zk0U9dSxy9s+sshii7SuoOhwi3jUyTJJMWDceFGlva1lReiqtV&#10;8HVI34t5f968GjMfmp/Z7+mWZkpNXsbNAkSgMfyHH+29VpB9wt+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eSfEAAAA2wAAAA8AAAAAAAAAAAAAAAAAmAIAAGRycy9k&#10;b3ducmV2LnhtbFBLBQYAAAAABAAEAPUAAACJAwAAAAA=&#10;" fillcolor="#8eaadb" strokecolor="#8eaadb" strokeweight="1pt">
                  <v:fill color2="#d9e2f3" angle="135" focus="50%" type="gradient"/>
                  <v:shadow on="t" type="double" color="#1f3763" opacity=".5" color2="shadow add(102)" offset="-3pt,-3pt" offset2="-6pt,-6pt"/>
                  <v:textbox>
                    <w:txbxContent>
                      <w:p w:rsidR="00D9151A" w:rsidRDefault="00D9151A" w:rsidP="00F812EC">
                        <w:pPr>
                          <w:rPr>
                            <w:rFonts w:ascii="Tahoma" w:hAnsi="Tahoma" w:cs="Tahoma"/>
                            <w:sz w:val="56"/>
                            <w:szCs w:val="56"/>
                            <w:lang w:val="mn-MN"/>
                          </w:rPr>
                        </w:pPr>
                      </w:p>
                    </w:txbxContent>
                  </v:textbox>
                </v:rect>
                <v:rect id="Rectangle 36" o:spid="_x0000_s1037" style="position:absolute;left:1654;top:4727;width:2740;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X78A&#10;AADbAAAADwAAAGRycy9kb3ducmV2LnhtbERPS2vCQBC+C/0PyxR60009VImu0hYDuRVf9yE7JqHZ&#10;2ZDd5uGv7xwEjx/fe7sfXaN66kLt2cD7IgFFXHhbc2ngcs7ma1AhIltsPJOBiQLsdy+zLabWD3yk&#10;/hRLJSEcUjRQxdimWoeiIodh4Vti4W6+cxgFdqW2HQ4S7hq9TJIP7bBmaaiwpe+Kit/TnzOwWk35&#10;7X5YZ9P164755efa6yEz5u11/NyAijTGp/jhzq34ZL18kR+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7flfvwAAANsAAAAPAAAAAAAAAAAAAAAAAJgCAABkcnMvZG93bnJl&#10;di54bWxQSwUGAAAAAAQABAD1AAAAhAMAAAAA&#10;" fillcolor="#70ad47" strokecolor="#f2f2f2" strokeweight="3pt">
                  <v:shadow on="t" color="#375623" opacity=".5" offset="1pt"/>
                  <v:textbox>
                    <w:txbxContent>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Орхон аймаг дахь</w:t>
                        </w:r>
                      </w:p>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Төрийн аудитын</w:t>
                        </w:r>
                      </w:p>
                      <w:p w:rsidR="00D9151A" w:rsidRPr="0018760F" w:rsidRDefault="00D9151A" w:rsidP="00F812EC">
                        <w:pPr>
                          <w:jc w:val="center"/>
                          <w:rPr>
                            <w:rFonts w:ascii="Arial" w:hAnsi="Arial" w:cs="Arial"/>
                            <w:b/>
                            <w:sz w:val="22"/>
                            <w:lang w:val="mn-MN"/>
                          </w:rPr>
                        </w:pPr>
                        <w:r w:rsidRPr="0018760F">
                          <w:rPr>
                            <w:rFonts w:ascii="Arial" w:hAnsi="Arial" w:cs="Arial"/>
                            <w:b/>
                            <w:sz w:val="22"/>
                            <w:lang w:val="mn-MN"/>
                          </w:rPr>
                          <w:t>газар</w:t>
                        </w:r>
                      </w:p>
                    </w:txbxContent>
                  </v:textbox>
                </v:rect>
                <v:roundrect id="AutoShape 8" o:spid="_x0000_s1038" style="position:absolute;left:4044;top:4727;width:7342;height:1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158MA&#10;AADbAAAADwAAAGRycy9kb3ducmV2LnhtbESPQWvCQBSE74X+h+UVvBTd6MGW6CoSUpDeGgu9vmaf&#10;STT7Nt19avrvu4VCj8PMfMOst6Pr1ZVC7DwbmM8yUMS1tx03Bt4PL9NnUFGQLfaeycA3Rdhu7u/W&#10;mFt/4ze6VtKoBOGYo4FWZMi1jnVLDuPMD8TJO/rgUJIMjbYBbwnuer3IsqV22HFaaHGgoqX6XF2c&#10;gY8g8nhaxtJ+fcbitXNFWR4qYyYP424FSmiU//Bfe28NPM3h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z158MAAADbAAAADwAAAAAAAAAAAAAAAACYAgAAZHJzL2Rv&#10;d25yZXYueG1sUEsFBgAAAAAEAAQA9QAAAIgDAAAAAA==&#10;" fillcolor="#4c4c4c" strokecolor="#7b7b7b" strokeweight="3pt">
                  <v:fill color2="#a5a5a5" rotate="t" focus="50%" type="gradient"/>
                  <v:shadow on="t" color="#525252" opacity=".5" offset="1pt"/>
                  <v:textbox>
                    <w:txbxContent>
                      <w:p w:rsidR="00D9151A" w:rsidRPr="005C74BD" w:rsidRDefault="00D9151A" w:rsidP="009262F3">
                        <w:pPr>
                          <w:spacing w:after="200" w:line="276" w:lineRule="auto"/>
                          <w:contextualSpacing/>
                          <w:jc w:val="both"/>
                          <w:rPr>
                            <w:b/>
                            <w:sz w:val="18"/>
                            <w:szCs w:val="18"/>
                          </w:rPr>
                        </w:pPr>
                        <w:r w:rsidRPr="0018760F">
                          <w:rPr>
                            <w:rFonts w:ascii="Arial" w:eastAsiaTheme="minorHAnsi" w:hAnsi="Arial" w:cs="Arial"/>
                            <w:b/>
                            <w:sz w:val="22"/>
                            <w:szCs w:val="18"/>
                            <w:lang w:val="mn-MN"/>
                          </w:rPr>
                          <w:t>Хуулийн 3 дугаар зүйлийн 3.1.3</w:t>
                        </w:r>
                        <w:r w:rsidRPr="0018760F">
                          <w:rPr>
                            <w:rFonts w:ascii="Arial" w:eastAsiaTheme="minorHAnsi" w:hAnsi="Arial" w:cs="Arial"/>
                            <w:b/>
                            <w:sz w:val="22"/>
                            <w:szCs w:val="18"/>
                            <w:vertAlign w:val="superscript"/>
                            <w:lang w:val="mn-MN"/>
                          </w:rPr>
                          <w:t>3</w:t>
                        </w:r>
                        <w:r w:rsidRPr="0018760F">
                          <w:rPr>
                            <w:rFonts w:ascii="Arial" w:eastAsiaTheme="minorHAnsi" w:hAnsi="Arial" w:cs="Arial"/>
                            <w:b/>
                            <w:sz w:val="22"/>
                            <w:szCs w:val="18"/>
                            <w:lang w:val="mn-MN"/>
                          </w:rPr>
                          <w:t>, 3.1.4</w:t>
                        </w:r>
                        <w:r w:rsidRPr="0018760F">
                          <w:rPr>
                            <w:rFonts w:ascii="Arial" w:eastAsiaTheme="minorHAnsi" w:hAnsi="Arial" w:cs="Arial"/>
                            <w:b/>
                            <w:sz w:val="22"/>
                            <w:szCs w:val="18"/>
                            <w:vertAlign w:val="superscript"/>
                            <w:lang w:val="mn-MN"/>
                          </w:rPr>
                          <w:t>4</w:t>
                        </w:r>
                        <w:r w:rsidRPr="0018760F">
                          <w:rPr>
                            <w:rFonts w:ascii="Arial" w:eastAsiaTheme="minorHAnsi" w:hAnsi="Arial" w:cs="Arial"/>
                            <w:b/>
                            <w:sz w:val="22"/>
                            <w:szCs w:val="18"/>
                            <w:lang w:val="mn-MN"/>
                          </w:rPr>
                          <w:t>, 3.1.5</w:t>
                        </w:r>
                        <w:r w:rsidRPr="0018760F">
                          <w:rPr>
                            <w:rFonts w:ascii="Arial" w:eastAsiaTheme="minorHAnsi" w:hAnsi="Arial" w:cs="Arial"/>
                            <w:b/>
                            <w:sz w:val="22"/>
                            <w:szCs w:val="18"/>
                            <w:vertAlign w:val="superscript"/>
                            <w:lang w:val="mn-MN"/>
                          </w:rPr>
                          <w:t>5</w:t>
                        </w:r>
                        <w:r w:rsidRPr="0018760F">
                          <w:rPr>
                            <w:rFonts w:ascii="Arial" w:eastAsiaTheme="minorHAnsi" w:hAnsi="Arial" w:cs="Arial"/>
                            <w:b/>
                            <w:sz w:val="22"/>
                            <w:szCs w:val="18"/>
                            <w:lang w:val="mn-MN"/>
                          </w:rPr>
                          <w:t>-д заасан байгууллагууд шилэн дансны нэгдсэн цахим хуудаст хамрагдаж, хуульд заасан мэдээллийг бүрэн мэдээлсэн</w:t>
                        </w:r>
                        <w:r>
                          <w:rPr>
                            <w:rFonts w:ascii="Arial" w:eastAsiaTheme="minorHAnsi" w:hAnsi="Arial" w:cs="Arial"/>
                            <w:b/>
                            <w:sz w:val="22"/>
                            <w:szCs w:val="18"/>
                            <w:lang w:val="mn-MN"/>
                          </w:rPr>
                          <w:t xml:space="preserve"> эсэх:</w:t>
                        </w:r>
                      </w:p>
                    </w:txbxContent>
                  </v:textbox>
                </v:roundrect>
                <v:rect id="Rectangle 38" o:spid="_x0000_s1039" style="position:absolute;left:3350;top:6175;width:7566;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D9151A" w:rsidRPr="00CD1862" w:rsidRDefault="00D9151A" w:rsidP="00FD2A5B">
                        <w:pPr>
                          <w:jc w:val="both"/>
                          <w:rPr>
                            <w:rFonts w:ascii="Arial" w:hAnsi="Arial"/>
                            <w:i/>
                            <w:sz w:val="22"/>
                            <w:szCs w:val="16"/>
                            <w:lang w:val="mn-MN"/>
                          </w:rPr>
                        </w:pPr>
                        <w:r w:rsidRPr="00CD1862">
                          <w:rPr>
                            <w:rFonts w:ascii="Arial" w:hAnsi="Arial" w:cs="Arial"/>
                            <w:i/>
                            <w:sz w:val="22"/>
                            <w:szCs w:val="16"/>
                            <w:lang w:val="mn-MN"/>
                          </w:rPr>
                          <w:t>Тө</w:t>
                        </w:r>
                        <w:r w:rsidRPr="00CD1862">
                          <w:rPr>
                            <w:rFonts w:ascii="Arial" w:hAnsi="Arial" w:cs="Arial"/>
                            <w:i/>
                            <w:sz w:val="22"/>
                            <w:szCs w:val="16"/>
                          </w:rPr>
                          <w:t>рийн чиг үүрэгт хамаарах ажил, үйлчилгээг хууль тогтоомж, гэрээний үндсэн дээр гүйцэтгэгч хувийн хэвшлийн байгууллагууд хуулийн хэрэгжилт</w:t>
                        </w:r>
                        <w:r w:rsidRPr="00CD1862">
                          <w:rPr>
                            <w:rFonts w:ascii="Arial" w:hAnsi="Arial" w:cs="Arial"/>
                            <w:i/>
                            <w:sz w:val="22"/>
                            <w:szCs w:val="16"/>
                            <w:lang w:val="mn-MN"/>
                          </w:rPr>
                          <w:t xml:space="preserve">ийг хангаж ажиллаагүй, </w:t>
                        </w:r>
                        <w:r w:rsidRPr="00CD1862">
                          <w:rPr>
                            <w:rFonts w:ascii="Arial" w:hAnsi="Arial" w:cs="Arial"/>
                            <w:b/>
                            <w:i/>
                            <w:sz w:val="22"/>
                            <w:szCs w:val="16"/>
                            <w:lang w:val="mn-MN"/>
                          </w:rPr>
                          <w:t>“</w:t>
                        </w:r>
                        <w:r w:rsidRPr="00CD1862">
                          <w:rPr>
                            <w:rFonts w:ascii="Arial" w:hAnsi="Arial" w:cs="Arial"/>
                            <w:i/>
                            <w:sz w:val="22"/>
                            <w:szCs w:val="16"/>
                            <w:lang w:val="mn-MN"/>
                          </w:rPr>
                          <w:t>Эрдэнэт үйлдвэр” ХХК нь зарим мэдээллийг хуульд заасан хугацаа хоцроож мэдээлжээ</w:t>
                        </w:r>
                        <w:r w:rsidRPr="00CD1862">
                          <w:rPr>
                            <w:rFonts w:ascii="Arial" w:hAnsi="Arial"/>
                            <w:i/>
                            <w:sz w:val="22"/>
                            <w:szCs w:val="16"/>
                            <w:lang w:val="mn-MN"/>
                          </w:rPr>
                          <w:t>.</w:t>
                        </w:r>
                      </w:p>
                    </w:txbxContent>
                  </v:textbox>
                </v:rect>
                <v:shape id="Text Box 39" o:spid="_x0000_s1040" type="#_x0000_t202" style="position:absolute;left:1737;top:5909;width:1649;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4cQA&#10;AADbAAAADwAAAGRycy9kb3ducmV2LnhtbESPT2sCMRTE70K/Q3iCN81aiy2rUUphofTmqqXH5+bt&#10;n3bzsk1Sd/vtjSB4HGbmN8x6O5hWnMn5xrKC+SwBQVxY3XCl4LDPpi8gfEDW2FomBf/kYbt5GK0x&#10;1bbnHZ3zUIkIYZ+igjqELpXSFzUZ9DPbEUevtM5giNJVUjvsI9y08jFJltJgw3Ghxo7eaip+8j+j&#10;wOmnr3yfLU99+V0mvx+fWbXrjkpNxsPrCkSgIdzDt/a7VvC8g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8A+HEAAAA2wAAAA8AAAAAAAAAAAAAAAAAmAIAAGRycy9k&#10;b3ducmV2LnhtbFBLBQYAAAAABAAEAPUAAACJAwAAAAA=&#10;" filled="f" stroked="f">
                  <v:textbox inset=",8.3mm">
                    <w:txbxContent>
                      <w:p w:rsidR="00D9151A" w:rsidRPr="00D45447"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lang w:val="mn-MN"/>
                          </w:rPr>
                          <w:t>2</w:t>
                        </w:r>
                        <w:r w:rsidRPr="00D45447">
                          <w:rPr>
                            <w:b/>
                            <w:sz w:val="32"/>
                            <w:szCs w:val="32"/>
                            <w:lang w:val="mn-MN"/>
                          </w:rPr>
                          <w:t xml:space="preserve">  </w:t>
                        </w:r>
                      </w:p>
                      <w:p w:rsidR="00D9151A" w:rsidRDefault="00D9151A" w:rsidP="00F812EC">
                        <w:pPr>
                          <w:rPr>
                            <w:b/>
                            <w:sz w:val="56"/>
                            <w:szCs w:val="56"/>
                            <w:lang w:val="mn-MN"/>
                          </w:rPr>
                        </w:pPr>
                      </w:p>
                      <w:p w:rsidR="00D9151A" w:rsidRDefault="00D9151A" w:rsidP="00F812EC">
                        <w:pPr>
                          <w:rPr>
                            <w:b/>
                            <w:sz w:val="56"/>
                            <w:szCs w:val="56"/>
                            <w:lang w:val="mn-MN"/>
                          </w:rPr>
                        </w:pPr>
                      </w:p>
                      <w:p w:rsidR="00D9151A" w:rsidRDefault="00D9151A" w:rsidP="00F812EC"/>
                    </w:txbxContent>
                  </v:textbox>
                </v:shape>
                <w10:wrap anchorx="margin"/>
              </v:group>
            </w:pict>
          </mc:Fallback>
        </mc:AlternateContent>
      </w:r>
    </w:p>
    <w:p w:rsidR="00032563" w:rsidRDefault="00032563"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p>
    <w:p w:rsidR="00032563" w:rsidRDefault="00032563" w:rsidP="00C75396">
      <w:pPr>
        <w:tabs>
          <w:tab w:val="left" w:pos="450"/>
        </w:tabs>
        <w:spacing w:line="276" w:lineRule="auto"/>
        <w:ind w:right="-1"/>
        <w:jc w:val="both"/>
        <w:rPr>
          <w:rFonts w:ascii="Arial" w:hAnsi="Arial" w:cs="Arial"/>
          <w:sz w:val="22"/>
          <w:szCs w:val="22"/>
          <w:lang w:val="mn-MN"/>
        </w:rPr>
      </w:pPr>
    </w:p>
    <w:p w:rsidR="00717699" w:rsidRDefault="00717699" w:rsidP="00C75396">
      <w:pPr>
        <w:tabs>
          <w:tab w:val="left" w:pos="-3402"/>
        </w:tabs>
        <w:spacing w:line="276" w:lineRule="auto"/>
        <w:ind w:right="-1"/>
        <w:jc w:val="both"/>
        <w:rPr>
          <w:rFonts w:ascii="Arial" w:hAnsi="Arial" w:cs="Arial"/>
          <w:sz w:val="22"/>
          <w:szCs w:val="22"/>
          <w:lang w:val="mn-MN"/>
        </w:rPr>
      </w:pPr>
    </w:p>
    <w:p w:rsidR="00D645EE" w:rsidRDefault="00D645EE" w:rsidP="00C75396">
      <w:pPr>
        <w:spacing w:line="276" w:lineRule="auto"/>
        <w:ind w:right="-1"/>
        <w:jc w:val="both"/>
        <w:rPr>
          <w:rFonts w:ascii="Arial" w:hAnsi="Arial" w:cs="Arial"/>
          <w:b/>
          <w:sz w:val="22"/>
          <w:szCs w:val="22"/>
          <w:lang w:val="mn-MN"/>
        </w:rPr>
      </w:pPr>
    </w:p>
    <w:p w:rsidR="00C75396" w:rsidRDefault="00C75396" w:rsidP="00C75396">
      <w:pPr>
        <w:spacing w:line="276" w:lineRule="auto"/>
        <w:ind w:right="-1"/>
        <w:jc w:val="both"/>
        <w:rPr>
          <w:rFonts w:ascii="Arial" w:hAnsi="Arial" w:cs="Arial"/>
          <w:b/>
          <w:sz w:val="22"/>
          <w:szCs w:val="22"/>
          <w:lang w:val="mn-MN"/>
        </w:rPr>
      </w:pPr>
    </w:p>
    <w:p w:rsidR="005E4800" w:rsidRDefault="009C3165" w:rsidP="00C75396">
      <w:pPr>
        <w:spacing w:line="276" w:lineRule="auto"/>
        <w:ind w:right="-1" w:firstLine="709"/>
        <w:jc w:val="both"/>
        <w:rPr>
          <w:rFonts w:ascii="Arial" w:hAnsi="Arial" w:cs="Arial"/>
          <w:b/>
          <w:sz w:val="22"/>
          <w:szCs w:val="22"/>
          <w:lang w:val="mn-MN"/>
        </w:rPr>
      </w:pPr>
      <w:r>
        <w:rPr>
          <w:rFonts w:ascii="Arial" w:hAnsi="Arial" w:cs="Arial"/>
          <w:b/>
          <w:sz w:val="22"/>
          <w:szCs w:val="22"/>
          <w:lang w:val="mn-MN"/>
        </w:rPr>
        <w:t>2.1</w:t>
      </w:r>
      <w:r w:rsidR="00131EDC">
        <w:rPr>
          <w:rFonts w:ascii="Arial" w:hAnsi="Arial" w:cs="Arial"/>
          <w:b/>
          <w:sz w:val="22"/>
          <w:szCs w:val="22"/>
          <w:lang w:val="mn-MN"/>
        </w:rPr>
        <w:t>.</w:t>
      </w:r>
      <w:r w:rsidR="00B57DA3">
        <w:rPr>
          <w:rFonts w:ascii="Arial" w:hAnsi="Arial" w:cs="Arial"/>
          <w:b/>
          <w:sz w:val="22"/>
          <w:szCs w:val="22"/>
          <w:lang w:val="mn-MN"/>
        </w:rPr>
        <w:t xml:space="preserve"> </w:t>
      </w:r>
      <w:r w:rsidR="005252A9">
        <w:rPr>
          <w:rFonts w:ascii="Arial" w:hAnsi="Arial" w:cs="Arial"/>
          <w:b/>
          <w:sz w:val="22"/>
          <w:szCs w:val="22"/>
          <w:lang w:val="mn-MN"/>
        </w:rPr>
        <w:t>“Эрдэнэт үйлдвэр” ХХК нь</w:t>
      </w:r>
      <w:r w:rsidR="0018760F">
        <w:rPr>
          <w:rFonts w:ascii="Arial" w:hAnsi="Arial" w:cs="Arial"/>
          <w:b/>
          <w:sz w:val="22"/>
          <w:szCs w:val="22"/>
          <w:lang w:val="mn-MN"/>
        </w:rPr>
        <w:t xml:space="preserve"> 191 худалдан авах ажиллагаа зохион байгуулс</w:t>
      </w:r>
      <w:r w:rsidR="00FD2A5B">
        <w:rPr>
          <w:rFonts w:ascii="Arial" w:hAnsi="Arial" w:cs="Arial"/>
          <w:b/>
          <w:sz w:val="22"/>
          <w:szCs w:val="22"/>
          <w:lang w:val="mn-MN"/>
        </w:rPr>
        <w:t>наас шилэн дансны цахим хуудсанд 9 худалдан авах ажиллагааны мэдээллийг дутуу байршуулсан</w:t>
      </w:r>
      <w:r w:rsidR="005252A9">
        <w:rPr>
          <w:rFonts w:ascii="Arial" w:hAnsi="Arial" w:cs="Arial"/>
          <w:b/>
          <w:sz w:val="22"/>
          <w:szCs w:val="22"/>
          <w:lang w:val="mn-MN"/>
        </w:rPr>
        <w:t xml:space="preserve"> байна.</w:t>
      </w:r>
    </w:p>
    <w:p w:rsidR="00C75396" w:rsidRDefault="00C75396" w:rsidP="00C75396">
      <w:pPr>
        <w:spacing w:line="276" w:lineRule="auto"/>
        <w:ind w:right="-1" w:firstLine="709"/>
        <w:jc w:val="both"/>
        <w:rPr>
          <w:rFonts w:ascii="Arial" w:hAnsi="Arial" w:cs="Arial"/>
          <w:b/>
          <w:sz w:val="22"/>
          <w:szCs w:val="22"/>
          <w:lang w:val="mn-MN"/>
        </w:rPr>
      </w:pPr>
    </w:p>
    <w:p w:rsidR="00A12557" w:rsidRPr="006C0A74" w:rsidRDefault="00A12557" w:rsidP="00C75396">
      <w:pPr>
        <w:spacing w:line="276" w:lineRule="auto"/>
        <w:ind w:right="-1" w:firstLine="709"/>
        <w:jc w:val="both"/>
        <w:rPr>
          <w:rFonts w:ascii="Arial" w:hAnsi="Arial" w:cs="Arial"/>
          <w:color w:val="000000" w:themeColor="text1"/>
          <w:sz w:val="22"/>
          <w:szCs w:val="22"/>
          <w:lang w:val="mn-MN"/>
        </w:rPr>
      </w:pPr>
      <w:r w:rsidRPr="006C0A74">
        <w:rPr>
          <w:rFonts w:ascii="Arial" w:hAnsi="Arial" w:cs="Arial"/>
          <w:color w:val="000000" w:themeColor="text1"/>
          <w:sz w:val="22"/>
          <w:szCs w:val="22"/>
          <w:lang w:val="mn-MN"/>
        </w:rPr>
        <w:t>Эрдэнэт үйлдвэр ХХК-ийн шилэн дансны нэгдсэн цахим хуудсанд хуулийн 6.8.2-т заасан худалд</w:t>
      </w:r>
      <w:r w:rsidR="001B6FA6">
        <w:rPr>
          <w:rFonts w:ascii="Arial" w:hAnsi="Arial" w:cs="Arial"/>
          <w:color w:val="000000" w:themeColor="text1"/>
          <w:sz w:val="22"/>
          <w:szCs w:val="22"/>
          <w:lang w:val="mn-MN"/>
        </w:rPr>
        <w:t>ан авах ажиллагааны төлөвлөгөөг</w:t>
      </w:r>
      <w:r>
        <w:rPr>
          <w:rFonts w:ascii="Arial" w:hAnsi="Arial" w:cs="Arial"/>
          <w:color w:val="000000" w:themeColor="text1"/>
          <w:sz w:val="22"/>
          <w:szCs w:val="22"/>
          <w:lang w:val="mn-MN"/>
        </w:rPr>
        <w:t xml:space="preserve"> хуулиар 2018 оны 1 дүгээр сарын 18-ны дотор мэдээлэх байсан</w:t>
      </w:r>
      <w:r w:rsidR="001B6FA6">
        <w:rPr>
          <w:rFonts w:ascii="Arial" w:hAnsi="Arial" w:cs="Arial"/>
          <w:color w:val="000000" w:themeColor="text1"/>
          <w:sz w:val="22"/>
          <w:szCs w:val="22"/>
          <w:lang w:val="mn-MN"/>
        </w:rPr>
        <w:t xml:space="preserve"> боловч 2018 оны 6 дугаар сарын 28-ны</w:t>
      </w:r>
      <w:r>
        <w:rPr>
          <w:rFonts w:ascii="Arial" w:hAnsi="Arial" w:cs="Arial"/>
          <w:color w:val="000000" w:themeColor="text1"/>
          <w:sz w:val="22"/>
          <w:szCs w:val="22"/>
          <w:lang w:val="mn-MN"/>
        </w:rPr>
        <w:t xml:space="preserve"> мэдээлж 168 хоног </w:t>
      </w:r>
      <w:r w:rsidRPr="006C0A74">
        <w:rPr>
          <w:rFonts w:ascii="Arial" w:hAnsi="Arial" w:cs="Arial"/>
          <w:color w:val="000000" w:themeColor="text1"/>
          <w:sz w:val="22"/>
          <w:szCs w:val="22"/>
          <w:lang w:val="mn-MN"/>
        </w:rPr>
        <w:t>хугацаа хоцроож мэдээлсэн бол, 2017 оны тайланг огт мэдээлээгүй байна.</w:t>
      </w:r>
    </w:p>
    <w:p w:rsidR="004653A1" w:rsidRDefault="00A12557" w:rsidP="00C75396">
      <w:pPr>
        <w:spacing w:line="276" w:lineRule="auto"/>
        <w:ind w:right="-1" w:firstLine="709"/>
        <w:jc w:val="both"/>
        <w:rPr>
          <w:rFonts w:ascii="Arial" w:hAnsi="Arial" w:cs="Arial"/>
          <w:color w:val="000000" w:themeColor="text1"/>
          <w:sz w:val="22"/>
          <w:szCs w:val="22"/>
          <w:lang w:val="mn-MN"/>
        </w:rPr>
      </w:pPr>
      <w:r w:rsidRPr="006C0A74">
        <w:rPr>
          <w:rFonts w:ascii="Arial" w:hAnsi="Arial" w:cs="Arial"/>
          <w:color w:val="000000" w:themeColor="text1"/>
          <w:sz w:val="22"/>
          <w:szCs w:val="22"/>
          <w:lang w:val="mn-MN"/>
        </w:rPr>
        <w:t>2018 оны эхний 3 улирлын байдлаар</w:t>
      </w:r>
      <w:r w:rsidRPr="00CD3448">
        <w:rPr>
          <w:rFonts w:ascii="Arial" w:hAnsi="Arial" w:cs="Arial"/>
          <w:color w:val="000000" w:themeColor="text1"/>
          <w:sz w:val="22"/>
          <w:szCs w:val="22"/>
          <w:lang w:val="mn-MN"/>
        </w:rPr>
        <w:t xml:space="preserve"> нийт </w:t>
      </w:r>
      <w:r>
        <w:rPr>
          <w:rFonts w:ascii="Arial" w:hAnsi="Arial" w:cs="Arial"/>
          <w:color w:val="000000" w:themeColor="text1"/>
          <w:sz w:val="22"/>
          <w:szCs w:val="22"/>
        </w:rPr>
        <w:t>205</w:t>
      </w:r>
      <w:r w:rsidR="001B6FA6">
        <w:rPr>
          <w:rFonts w:ascii="Arial" w:hAnsi="Arial" w:cs="Arial"/>
          <w:color w:val="000000" w:themeColor="text1"/>
          <w:sz w:val="22"/>
          <w:szCs w:val="22"/>
          <w:lang w:val="mn-MN"/>
        </w:rPr>
        <w:t>,</w:t>
      </w:r>
      <w:r>
        <w:rPr>
          <w:rFonts w:ascii="Arial" w:hAnsi="Arial" w:cs="Arial"/>
          <w:color w:val="000000" w:themeColor="text1"/>
          <w:sz w:val="22"/>
          <w:szCs w:val="22"/>
        </w:rPr>
        <w:t>651.6</w:t>
      </w:r>
      <w:r w:rsidRPr="00CD3448">
        <w:rPr>
          <w:rFonts w:ascii="Arial" w:hAnsi="Arial" w:cs="Arial"/>
          <w:color w:val="000000" w:themeColor="text1"/>
          <w:sz w:val="22"/>
          <w:szCs w:val="22"/>
          <w:lang w:val="mn-MN"/>
        </w:rPr>
        <w:t xml:space="preserve"> сая</w:t>
      </w:r>
      <w:r>
        <w:rPr>
          <w:rFonts w:ascii="Arial" w:hAnsi="Arial" w:cs="Arial"/>
          <w:color w:val="000000" w:themeColor="text1"/>
          <w:sz w:val="22"/>
          <w:szCs w:val="22"/>
          <w:lang w:val="mn-MN"/>
        </w:rPr>
        <w:t xml:space="preserve"> төгрөгийн батлагдсан төсөвтэй 191</w:t>
      </w:r>
      <w:r w:rsidRPr="00CD3448">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худалдан авах ажиллагаа</w:t>
      </w:r>
      <w:r w:rsidRPr="00CD3448">
        <w:rPr>
          <w:rFonts w:ascii="Arial" w:hAnsi="Arial" w:cs="Arial"/>
          <w:color w:val="000000" w:themeColor="text1"/>
          <w:sz w:val="22"/>
          <w:szCs w:val="22"/>
          <w:lang w:val="mn-MN"/>
        </w:rPr>
        <w:t xml:space="preserve"> явагдсан</w:t>
      </w:r>
      <w:r w:rsidR="004653A1">
        <w:rPr>
          <w:rFonts w:ascii="Arial" w:hAnsi="Arial" w:cs="Arial"/>
          <w:color w:val="000000" w:themeColor="text1"/>
          <w:sz w:val="22"/>
          <w:szCs w:val="22"/>
          <w:lang w:val="mn-MN"/>
        </w:rPr>
        <w:t xml:space="preserve">, </w:t>
      </w:r>
      <w:r w:rsidRPr="00CD3448">
        <w:rPr>
          <w:rFonts w:ascii="Arial" w:hAnsi="Arial" w:cs="Arial"/>
          <w:color w:val="000000" w:themeColor="text1"/>
          <w:sz w:val="22"/>
          <w:szCs w:val="22"/>
          <w:lang w:val="mn-MN"/>
        </w:rPr>
        <w:t>эдгээр тен</w:t>
      </w:r>
      <w:r>
        <w:rPr>
          <w:rFonts w:ascii="Arial" w:hAnsi="Arial" w:cs="Arial"/>
          <w:color w:val="000000" w:themeColor="text1"/>
          <w:sz w:val="22"/>
          <w:szCs w:val="22"/>
          <w:lang w:val="mn-MN"/>
        </w:rPr>
        <w:t>дерт шалгарсан 174 аж ахуйн нэгж, шалгараагүй 1134 аж ахуйн нэгж, нийт 13</w:t>
      </w:r>
      <w:r>
        <w:rPr>
          <w:rFonts w:ascii="Arial" w:hAnsi="Arial" w:cs="Arial"/>
          <w:color w:val="000000" w:themeColor="text1"/>
          <w:sz w:val="22"/>
          <w:szCs w:val="22"/>
        </w:rPr>
        <w:t>08</w:t>
      </w:r>
      <w:r>
        <w:rPr>
          <w:rFonts w:ascii="Arial" w:hAnsi="Arial" w:cs="Arial"/>
          <w:color w:val="000000" w:themeColor="text1"/>
          <w:sz w:val="22"/>
          <w:szCs w:val="22"/>
          <w:lang w:val="mn-MN"/>
        </w:rPr>
        <w:t xml:space="preserve"> аж ахуйн нэгжийн </w:t>
      </w:r>
      <w:r w:rsidRPr="00CD3448">
        <w:rPr>
          <w:rFonts w:ascii="Arial" w:hAnsi="Arial" w:cs="Arial"/>
          <w:color w:val="000000" w:themeColor="text1"/>
          <w:sz w:val="22"/>
          <w:szCs w:val="22"/>
          <w:lang w:val="mn-MN"/>
        </w:rPr>
        <w:t>мэдээллийг байршуул</w:t>
      </w:r>
      <w:r w:rsidR="004653A1">
        <w:rPr>
          <w:rFonts w:ascii="Arial" w:hAnsi="Arial" w:cs="Arial"/>
          <w:color w:val="000000" w:themeColor="text1"/>
          <w:sz w:val="22"/>
          <w:szCs w:val="22"/>
          <w:lang w:val="mn-MN"/>
        </w:rPr>
        <w:t>жээ</w:t>
      </w:r>
      <w:r>
        <w:rPr>
          <w:rFonts w:ascii="Arial" w:hAnsi="Arial" w:cs="Arial"/>
          <w:color w:val="000000" w:themeColor="text1"/>
          <w:sz w:val="22"/>
          <w:szCs w:val="22"/>
          <w:lang w:val="mn-MN"/>
        </w:rPr>
        <w:t>.</w:t>
      </w:r>
    </w:p>
    <w:p w:rsidR="00A12557" w:rsidRPr="003A7D8B" w:rsidRDefault="00A12557" w:rsidP="00C75396">
      <w:pPr>
        <w:spacing w:line="276" w:lineRule="auto"/>
        <w:ind w:right="-1" w:firstLine="709"/>
        <w:jc w:val="both"/>
        <w:rPr>
          <w:rFonts w:ascii="Arial" w:hAnsi="Arial" w:cs="Arial"/>
          <w:color w:val="000000" w:themeColor="text1"/>
          <w:sz w:val="22"/>
          <w:szCs w:val="22"/>
          <w:lang w:val="mn-MN"/>
        </w:rPr>
      </w:pPr>
      <w:r>
        <w:rPr>
          <w:rFonts w:ascii="Arial" w:hAnsi="Arial" w:cs="Arial"/>
          <w:color w:val="000000" w:themeColor="text1"/>
          <w:sz w:val="22"/>
          <w:szCs w:val="22"/>
          <w:lang w:val="mn-MN"/>
        </w:rPr>
        <w:lastRenderedPageBreak/>
        <w:t xml:space="preserve"> Үүнээс </w:t>
      </w:r>
      <w:r w:rsidR="004653A1">
        <w:rPr>
          <w:rFonts w:ascii="Arial" w:hAnsi="Arial" w:cs="Arial"/>
          <w:color w:val="000000" w:themeColor="text1"/>
          <w:sz w:val="22"/>
          <w:szCs w:val="22"/>
          <w:lang w:val="mn-MN"/>
        </w:rPr>
        <w:t xml:space="preserve">оны </w:t>
      </w:r>
      <w:r w:rsidRPr="006C0A74">
        <w:rPr>
          <w:rFonts w:ascii="Arial" w:hAnsi="Arial" w:cs="Arial"/>
          <w:color w:val="000000" w:themeColor="text1"/>
          <w:sz w:val="22"/>
          <w:szCs w:val="22"/>
          <w:lang w:val="mn-MN"/>
        </w:rPr>
        <w:t xml:space="preserve">эхний 5 сарын нийт </w:t>
      </w:r>
      <w:r>
        <w:rPr>
          <w:rFonts w:ascii="Arial" w:hAnsi="Arial" w:cs="Arial"/>
          <w:color w:val="000000" w:themeColor="text1"/>
          <w:sz w:val="22"/>
          <w:szCs w:val="22"/>
          <w:lang w:val="mn-MN"/>
        </w:rPr>
        <w:t>63,911.6 сая</w:t>
      </w:r>
      <w:r w:rsidRPr="006C0A74">
        <w:rPr>
          <w:rFonts w:ascii="Arial" w:hAnsi="Arial" w:cs="Arial"/>
          <w:color w:val="000000" w:themeColor="text1"/>
          <w:sz w:val="22"/>
          <w:szCs w:val="22"/>
          <w:lang w:val="mn-MN"/>
        </w:rPr>
        <w:t xml:space="preserve"> төгрөгийн төсөвт өртөг бүхий </w:t>
      </w:r>
      <w:r>
        <w:rPr>
          <w:rFonts w:ascii="Arial" w:hAnsi="Arial" w:cs="Arial"/>
          <w:color w:val="000000" w:themeColor="text1"/>
          <w:sz w:val="22"/>
          <w:szCs w:val="22"/>
          <w:lang w:val="mn-MN"/>
        </w:rPr>
        <w:t>57 тендерийн мэдээллийг</w:t>
      </w:r>
      <w:r w:rsidRPr="00CD3448">
        <w:rPr>
          <w:rFonts w:ascii="Arial" w:hAnsi="Arial" w:cs="Arial"/>
          <w:color w:val="000000" w:themeColor="text1"/>
          <w:sz w:val="22"/>
          <w:szCs w:val="22"/>
          <w:lang w:val="mn-MN"/>
        </w:rPr>
        <w:t xml:space="preserve"> хуулиар за</w:t>
      </w:r>
      <w:r>
        <w:rPr>
          <w:rFonts w:ascii="Arial" w:hAnsi="Arial" w:cs="Arial"/>
          <w:color w:val="000000" w:themeColor="text1"/>
          <w:sz w:val="22"/>
          <w:szCs w:val="22"/>
          <w:lang w:val="mn-MN"/>
        </w:rPr>
        <w:t>асан хугаца</w:t>
      </w:r>
      <w:r w:rsidR="00577B0A">
        <w:rPr>
          <w:rFonts w:ascii="Arial" w:hAnsi="Arial" w:cs="Arial"/>
          <w:color w:val="000000" w:themeColor="text1"/>
          <w:sz w:val="22"/>
          <w:szCs w:val="22"/>
          <w:lang w:val="mn-MN"/>
        </w:rPr>
        <w:t>аг хоцроож мэдээлсэн, нийт 11,21</w:t>
      </w:r>
      <w:r>
        <w:rPr>
          <w:rFonts w:ascii="Arial" w:hAnsi="Arial" w:cs="Arial"/>
          <w:color w:val="000000" w:themeColor="text1"/>
          <w:sz w:val="22"/>
          <w:szCs w:val="22"/>
          <w:lang w:val="mn-MN"/>
        </w:rPr>
        <w:t>1.9 сая</w:t>
      </w:r>
      <w:r w:rsidR="00577B0A">
        <w:rPr>
          <w:rFonts w:ascii="Arial" w:hAnsi="Arial" w:cs="Arial"/>
          <w:color w:val="000000" w:themeColor="text1"/>
          <w:sz w:val="22"/>
          <w:szCs w:val="22"/>
          <w:lang w:val="mn-MN"/>
        </w:rPr>
        <w:t xml:space="preserve"> төгрөгийн төсөвт өртөг бүхий 9</w:t>
      </w:r>
      <w:r>
        <w:rPr>
          <w:rFonts w:ascii="Arial" w:hAnsi="Arial" w:cs="Arial"/>
          <w:color w:val="000000" w:themeColor="text1"/>
          <w:sz w:val="22"/>
          <w:szCs w:val="22"/>
          <w:lang w:val="mn-MN"/>
        </w:rPr>
        <w:t xml:space="preserve"> тендерийн мэдээллийг мэдээлээгүй бай</w:t>
      </w:r>
      <w:r w:rsidR="004653A1">
        <w:rPr>
          <w:rFonts w:ascii="Arial" w:hAnsi="Arial" w:cs="Arial"/>
          <w:color w:val="000000" w:themeColor="text1"/>
          <w:sz w:val="22"/>
          <w:szCs w:val="22"/>
          <w:lang w:val="mn-MN"/>
        </w:rPr>
        <w:t xml:space="preserve">гаа </w:t>
      </w:r>
      <w:r>
        <w:rPr>
          <w:rFonts w:ascii="Arial" w:hAnsi="Arial" w:cs="Arial"/>
          <w:color w:val="000000" w:themeColor="text1"/>
          <w:sz w:val="22"/>
          <w:szCs w:val="22"/>
          <w:lang w:val="mn-MN"/>
        </w:rPr>
        <w:t>нь</w:t>
      </w:r>
      <w:r w:rsidRPr="00CD3448">
        <w:rPr>
          <w:rFonts w:ascii="Arial" w:hAnsi="Arial" w:cs="Arial"/>
          <w:color w:val="000000" w:themeColor="text1"/>
          <w:sz w:val="22"/>
          <w:szCs w:val="22"/>
          <w:lang w:val="mn-MN"/>
        </w:rPr>
        <w:t xml:space="preserve"> Шилэн дансны тухай хуулийн  </w:t>
      </w:r>
      <w:r w:rsidR="00CD1862">
        <w:rPr>
          <w:rFonts w:ascii="Arial" w:hAnsi="Arial" w:cs="Arial"/>
          <w:color w:val="000000" w:themeColor="text1"/>
          <w:sz w:val="22"/>
          <w:szCs w:val="22"/>
          <w:lang w:val="mn-MN"/>
        </w:rPr>
        <w:t>6.8-д</w:t>
      </w:r>
      <w:r w:rsidRPr="00CD3448">
        <w:rPr>
          <w:rFonts w:ascii="Arial" w:hAnsi="Arial" w:cs="Arial"/>
          <w:color w:val="000000" w:themeColor="text1"/>
          <w:sz w:val="22"/>
          <w:szCs w:val="22"/>
          <w:lang w:val="mn-MN"/>
        </w:rPr>
        <w:t xml:space="preserve"> “Энэ хуулийн 3.1.3-т заасан байгууллага дараах мэдээллий</w:t>
      </w:r>
      <w:r w:rsidR="00CD1862">
        <w:rPr>
          <w:rFonts w:ascii="Arial" w:hAnsi="Arial" w:cs="Arial"/>
          <w:color w:val="000000" w:themeColor="text1"/>
          <w:sz w:val="22"/>
          <w:szCs w:val="22"/>
          <w:lang w:val="mn-MN"/>
        </w:rPr>
        <w:t>г долоо хоногийн дотор мэдээлнэ”, 6.8.2-т “</w:t>
      </w:r>
      <w:r w:rsidRPr="00CD3448">
        <w:rPr>
          <w:rFonts w:ascii="Arial" w:hAnsi="Arial" w:cs="Arial"/>
          <w:color w:val="000000" w:themeColor="text1"/>
          <w:sz w:val="22"/>
          <w:szCs w:val="22"/>
          <w:lang w:val="mn-MN"/>
        </w:rPr>
        <w:t>худалдан авах ажиллагааны төлөвлөгөө, тендерийн баримт бичиг, тендер шалгаруулалтыг явуулах журам, тендерийн урилга, тендерт оролцохыг сонирхогчдод тавих шалгуур үзүүлэлт, тендерт шалгарсан болон шалгараагүй оролцогчийн талаарх товч мэдээлэл, шалгарсан болон шалгара</w:t>
      </w:r>
      <w:r>
        <w:rPr>
          <w:rFonts w:ascii="Arial" w:hAnsi="Arial" w:cs="Arial"/>
          <w:color w:val="000000" w:themeColor="text1"/>
          <w:sz w:val="22"/>
          <w:szCs w:val="22"/>
          <w:lang w:val="mn-MN"/>
        </w:rPr>
        <w:t>агүй хуулийн үндэслэл, шалтгаан”</w:t>
      </w:r>
      <w:r w:rsidRPr="00CD3448">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гэсэн заалтуудтай</w:t>
      </w:r>
      <w:r w:rsidR="00EE391C">
        <w:rPr>
          <w:rFonts w:ascii="Arial" w:hAnsi="Arial" w:cs="Arial"/>
          <w:color w:val="000000" w:themeColor="text1"/>
          <w:sz w:val="22"/>
          <w:szCs w:val="22"/>
          <w:lang w:val="mn-MN"/>
        </w:rPr>
        <w:t xml:space="preserve"> нийцэхгүй байгааг аудитын хугацаанд залрууллаа.</w:t>
      </w:r>
    </w:p>
    <w:p w:rsidR="001B6FA6" w:rsidRDefault="00A12557" w:rsidP="00C75396">
      <w:pPr>
        <w:spacing w:line="276" w:lineRule="auto"/>
        <w:ind w:right="-1" w:firstLine="709"/>
        <w:jc w:val="both"/>
        <w:rPr>
          <w:rFonts w:ascii="Arial" w:hAnsi="Arial" w:cs="Arial"/>
          <w:color w:val="000000" w:themeColor="text1"/>
          <w:sz w:val="22"/>
          <w:szCs w:val="22"/>
          <w:lang w:val="mn-MN"/>
        </w:rPr>
      </w:pPr>
      <w:r w:rsidRPr="00811C8E">
        <w:rPr>
          <w:rFonts w:ascii="Arial" w:hAnsi="Arial" w:cs="Arial"/>
          <w:color w:val="000000" w:themeColor="text1"/>
          <w:sz w:val="22"/>
          <w:szCs w:val="22"/>
          <w:lang w:val="mn-MN"/>
        </w:rPr>
        <w:t xml:space="preserve">Концессийн мэдээлэл, бонд, зээл, өрийн бичиг, түүнтэй адилтгах санхүүгийн бусад хэрэгсэл, төрийн хувийн хэвшлийн түншлэлийн гэрээ, концесс, төсөв, өмч, хөрөнгө, мөнгө зарцуулах, өр, авлага үүсгэсэн аливаа шийдвэр, их хэмжээнд тооцогдохуйц хэлцэлд гаргасан баталгаа, батлан даалттай холбоотой мэдээлэл, 6.10-т заасан нийтийн албанд нийтийн болон хувийн ашиг сонирхлыг зохицуулах, ашиг сонирхлын зөрчлөөс урьдчилан сэргийлэх тухай хуулийн 8, 9 дүгээр зүйлд заасан мэдэгдэл /тухай бүр/-ийг гараагүй </w:t>
      </w:r>
      <w:r w:rsidR="004653A1">
        <w:rPr>
          <w:rFonts w:ascii="Arial" w:hAnsi="Arial" w:cs="Arial"/>
          <w:color w:val="000000" w:themeColor="text1"/>
          <w:sz w:val="22"/>
          <w:szCs w:val="22"/>
          <w:lang w:val="mn-MN"/>
        </w:rPr>
        <w:t>байна</w:t>
      </w:r>
      <w:r w:rsidRPr="00811C8E">
        <w:rPr>
          <w:rFonts w:ascii="Arial" w:hAnsi="Arial" w:cs="Arial"/>
          <w:color w:val="000000" w:themeColor="text1"/>
          <w:sz w:val="22"/>
          <w:szCs w:val="22"/>
          <w:lang w:val="mn-MN"/>
        </w:rPr>
        <w:t>.</w:t>
      </w:r>
    </w:p>
    <w:p w:rsidR="00CD1862" w:rsidRDefault="00CD1862" w:rsidP="00C75396">
      <w:pPr>
        <w:spacing w:line="276" w:lineRule="auto"/>
        <w:ind w:right="-1" w:firstLine="709"/>
        <w:jc w:val="both"/>
        <w:rPr>
          <w:rFonts w:ascii="Arial" w:hAnsi="Arial" w:cs="Arial"/>
          <w:color w:val="000000" w:themeColor="text1"/>
          <w:sz w:val="22"/>
          <w:szCs w:val="22"/>
          <w:lang w:val="mn-MN"/>
        </w:rPr>
      </w:pPr>
    </w:p>
    <w:p w:rsidR="001B6FA6" w:rsidRDefault="00B57DA3" w:rsidP="00C75396">
      <w:pPr>
        <w:spacing w:line="276" w:lineRule="auto"/>
        <w:ind w:right="-1" w:firstLine="709"/>
        <w:jc w:val="both"/>
        <w:rPr>
          <w:rFonts w:ascii="Arial" w:hAnsi="Arial" w:cs="Arial"/>
          <w:b/>
          <w:sz w:val="22"/>
          <w:szCs w:val="22"/>
          <w:lang w:val="mn-MN"/>
        </w:rPr>
      </w:pPr>
      <w:r>
        <w:rPr>
          <w:rFonts w:ascii="Arial" w:hAnsi="Arial" w:cs="Arial"/>
          <w:b/>
          <w:sz w:val="22"/>
          <w:szCs w:val="22"/>
          <w:lang w:val="mn-MN"/>
        </w:rPr>
        <w:t>2.</w:t>
      </w:r>
      <w:r w:rsidR="009C3165">
        <w:rPr>
          <w:rFonts w:ascii="Arial" w:hAnsi="Arial" w:cs="Arial"/>
          <w:b/>
          <w:sz w:val="22"/>
          <w:szCs w:val="22"/>
          <w:lang w:val="mn-MN"/>
        </w:rPr>
        <w:t>2</w:t>
      </w:r>
      <w:r w:rsidR="00131EDC">
        <w:rPr>
          <w:rFonts w:ascii="Arial" w:hAnsi="Arial" w:cs="Arial"/>
          <w:b/>
          <w:sz w:val="22"/>
          <w:szCs w:val="22"/>
          <w:lang w:val="mn-MN"/>
        </w:rPr>
        <w:t>.</w:t>
      </w:r>
      <w:r>
        <w:rPr>
          <w:rFonts w:ascii="Arial" w:hAnsi="Arial" w:cs="Arial"/>
          <w:b/>
          <w:sz w:val="22"/>
          <w:szCs w:val="22"/>
          <w:lang w:val="mn-MN"/>
        </w:rPr>
        <w:t xml:space="preserve"> </w:t>
      </w:r>
      <w:r w:rsidR="007B08D9" w:rsidRPr="007B08D9">
        <w:rPr>
          <w:rFonts w:ascii="Arial" w:hAnsi="Arial" w:cs="Arial"/>
          <w:b/>
          <w:sz w:val="22"/>
          <w:szCs w:val="22"/>
        </w:rPr>
        <w:t>Шилэн дансны тухай хуулийн 3 дугаар зүйлийн 3.1.5-д заасан төрийн чиг үүрэгт хамаарах ажил, үйлчилгээг хууль тогтоомж, гэрээний үндсэн дээр гүйцэтгэгч хувийн хэвшлийн байгууллагууд хуулийн хэрэгжилт</w:t>
      </w:r>
      <w:r w:rsidR="00DE5095">
        <w:rPr>
          <w:rFonts w:ascii="Arial" w:hAnsi="Arial" w:cs="Arial"/>
          <w:b/>
          <w:sz w:val="22"/>
          <w:szCs w:val="22"/>
          <w:lang w:val="mn-MN"/>
        </w:rPr>
        <w:t>ийг хангаж ажиллаагүй байна.</w:t>
      </w:r>
    </w:p>
    <w:p w:rsidR="00CD1862" w:rsidRPr="00DE4BCC" w:rsidRDefault="00CD1862" w:rsidP="00C75396">
      <w:pPr>
        <w:spacing w:line="276" w:lineRule="auto"/>
        <w:ind w:right="-1" w:firstLine="709"/>
        <w:jc w:val="both"/>
        <w:rPr>
          <w:rFonts w:ascii="Arial" w:hAnsi="Arial" w:cs="Arial"/>
          <w:b/>
          <w:sz w:val="22"/>
          <w:szCs w:val="22"/>
          <w:lang w:val="mn-MN"/>
        </w:rPr>
      </w:pPr>
    </w:p>
    <w:p w:rsidR="00580171" w:rsidRDefault="00A12557" w:rsidP="00C75396">
      <w:pPr>
        <w:spacing w:line="276" w:lineRule="auto"/>
        <w:ind w:right="-1" w:firstLine="720"/>
        <w:jc w:val="both"/>
        <w:rPr>
          <w:rFonts w:ascii="Arial" w:hAnsi="Arial" w:cs="Arial"/>
          <w:sz w:val="22"/>
          <w:szCs w:val="22"/>
          <w:lang w:val="mn-MN"/>
        </w:rPr>
      </w:pPr>
      <w:r>
        <w:rPr>
          <w:rFonts w:ascii="Arial" w:hAnsi="Arial" w:cs="Arial"/>
          <w:sz w:val="22"/>
          <w:szCs w:val="22"/>
          <w:lang w:val="mn-MN"/>
        </w:rPr>
        <w:t>Шилэн дансны тухай хуулийн 3.1.5</w:t>
      </w:r>
      <w:r w:rsidRPr="009C1751">
        <w:rPr>
          <w:rFonts w:ascii="Arial" w:hAnsi="Arial" w:cs="Arial"/>
          <w:sz w:val="22"/>
          <w:szCs w:val="22"/>
          <w:lang w:val="mn-MN"/>
        </w:rPr>
        <w:t xml:space="preserve"> дахь заалтад хамаарах </w:t>
      </w:r>
      <w:r>
        <w:rPr>
          <w:rFonts w:ascii="Arial" w:hAnsi="Arial" w:cs="Arial"/>
          <w:sz w:val="22"/>
          <w:szCs w:val="22"/>
          <w:lang w:val="mn-MN"/>
        </w:rPr>
        <w:t>айм</w:t>
      </w:r>
      <w:r w:rsidR="001B6FA6">
        <w:rPr>
          <w:rFonts w:ascii="Arial" w:hAnsi="Arial" w:cs="Arial"/>
          <w:sz w:val="22"/>
          <w:szCs w:val="22"/>
          <w:lang w:val="mn-MN"/>
        </w:rPr>
        <w:t>гийн хэмжээнд 2017 оны 4-р улирлаас 2018 оны 3-р улир</w:t>
      </w:r>
      <w:r>
        <w:rPr>
          <w:rFonts w:ascii="Arial" w:hAnsi="Arial" w:cs="Arial"/>
          <w:sz w:val="22"/>
          <w:szCs w:val="22"/>
          <w:lang w:val="mn-MN"/>
        </w:rPr>
        <w:t xml:space="preserve">лыг хүртэл  </w:t>
      </w:r>
      <w:r w:rsidRPr="00B61913">
        <w:rPr>
          <w:rFonts w:ascii="Arial" w:hAnsi="Arial" w:cs="Arial"/>
          <w:sz w:val="22"/>
          <w:szCs w:val="22"/>
          <w:lang w:val="mn-MN"/>
        </w:rPr>
        <w:t xml:space="preserve">21,314.35 сая төгрөгийн гэрээний дүнтэй нийт 179 тендер шалгаруулсан ба эдгээр тендерт </w:t>
      </w:r>
      <w:r w:rsidR="001B6FA6">
        <w:rPr>
          <w:rFonts w:ascii="Arial" w:hAnsi="Arial" w:cs="Arial"/>
          <w:sz w:val="22"/>
          <w:szCs w:val="22"/>
          <w:lang w:val="mn-MN"/>
        </w:rPr>
        <w:t>115 иргэн, аж ахуй нэгж шалгарс</w:t>
      </w:r>
      <w:r w:rsidRPr="00B61913">
        <w:rPr>
          <w:rFonts w:ascii="Arial" w:hAnsi="Arial" w:cs="Arial"/>
          <w:sz w:val="22"/>
          <w:szCs w:val="22"/>
          <w:lang w:val="mn-MN"/>
        </w:rPr>
        <w:t xml:space="preserve">наас </w:t>
      </w:r>
      <w:r w:rsidR="009641B5">
        <w:rPr>
          <w:rFonts w:ascii="Arial" w:hAnsi="Arial" w:cs="Arial"/>
          <w:sz w:val="22"/>
          <w:szCs w:val="22"/>
          <w:lang w:val="mn-MN"/>
        </w:rPr>
        <w:t>1</w:t>
      </w:r>
      <w:r w:rsidRPr="00B61913">
        <w:rPr>
          <w:rFonts w:ascii="Arial" w:hAnsi="Arial" w:cs="Arial"/>
          <w:sz w:val="22"/>
          <w:szCs w:val="22"/>
          <w:lang w:val="mn-MN"/>
        </w:rPr>
        <w:t xml:space="preserve">8 компани шилэн дансанд өөрсдийн тусдаа цэстэй байгаа хэдий ч мэдээлэл оруулсан 1 компани байна. </w:t>
      </w:r>
    </w:p>
    <w:p w:rsidR="00A12557" w:rsidRDefault="00A12557" w:rsidP="00C75396">
      <w:pPr>
        <w:spacing w:line="276" w:lineRule="auto"/>
        <w:ind w:right="-1" w:firstLine="720"/>
        <w:jc w:val="both"/>
        <w:rPr>
          <w:rFonts w:ascii="Arial" w:hAnsi="Arial" w:cs="Arial"/>
          <w:sz w:val="22"/>
          <w:szCs w:val="22"/>
          <w:lang w:val="mn-MN"/>
        </w:rPr>
      </w:pPr>
      <w:r w:rsidRPr="00B61913">
        <w:rPr>
          <w:rFonts w:ascii="Arial" w:hAnsi="Arial" w:cs="Arial"/>
          <w:sz w:val="22"/>
          <w:szCs w:val="22"/>
          <w:lang w:val="mn-MN"/>
        </w:rPr>
        <w:t>Үлдсэн 107 байгууллага нь шилэн дансны цахим хуудас нээлгээгүй хэдий ч санхүүжилтийг олгосон талаарх мэдээллийг аймгийн ТЕЗ-ийн шилэн дансны цахим хуудас, erdenet.mn болон facebook хуудсаар мэдээлжээ. Ийнхүү мэдээлэхдээ нийт төсөвт өртөг, хэрэгжилтийн явц, үе шат, зарлага, санхүүжилтийн мэдээлэл тус бүрийг улирал бүр маягтын дагуу мэдээлээгүй байгаа нь хуулийн 6.9 дэх заалттай нийцэхгүй байна.</w:t>
      </w:r>
    </w:p>
    <w:p w:rsidR="005E4800" w:rsidRDefault="00A12557" w:rsidP="00C75396">
      <w:pPr>
        <w:spacing w:line="276" w:lineRule="auto"/>
        <w:ind w:right="-1" w:firstLine="720"/>
        <w:jc w:val="both"/>
        <w:rPr>
          <w:rFonts w:ascii="Arial" w:hAnsi="Arial" w:cs="Arial"/>
          <w:sz w:val="22"/>
          <w:szCs w:val="22"/>
          <w:lang w:val="mn-MN"/>
        </w:rPr>
      </w:pPr>
      <w:r w:rsidRPr="00B61913">
        <w:rPr>
          <w:rFonts w:ascii="Arial" w:hAnsi="Arial" w:cs="Arial"/>
          <w:sz w:val="22"/>
          <w:szCs w:val="22"/>
          <w:lang w:val="mn-MN"/>
        </w:rPr>
        <w:t>Шилэн дансны тухай хуулийн 6.9 дэх заалт, Засгийн газрын 2016 оны 29 дүгээр тогтоолоор батлагдсан "Шилэн дансны цахим хуудсанд тавих мэдээллийн агуулга,</w:t>
      </w:r>
      <w:r w:rsidR="001B6FA6">
        <w:rPr>
          <w:rFonts w:ascii="Arial" w:hAnsi="Arial" w:cs="Arial"/>
          <w:sz w:val="22"/>
          <w:szCs w:val="22"/>
          <w:lang w:val="mn-MN"/>
        </w:rPr>
        <w:t xml:space="preserve"> </w:t>
      </w:r>
      <w:r w:rsidRPr="00B61913">
        <w:rPr>
          <w:rFonts w:ascii="Arial" w:hAnsi="Arial" w:cs="Arial"/>
          <w:sz w:val="22"/>
          <w:szCs w:val="22"/>
          <w:lang w:val="mn-MN"/>
        </w:rPr>
        <w:t>нийтлэг стандартыг тогтоох журам"-ын 5.1 дэх заалтын дагуу төсөвт өртөг, хэрэгжилтийн явц, үе шат, зарлага, санхүүжилтийн талаарх улирал бүрийн мэдээллийг Медипас ХХК хугацаа хоцроож мэдээлсэн байна. Олз мандал ХХК, Ноён тооромт ХХК, Их материал ХХК</w:t>
      </w:r>
      <w:r w:rsidR="001B6FA6">
        <w:rPr>
          <w:rFonts w:ascii="Arial" w:hAnsi="Arial" w:cs="Arial"/>
          <w:sz w:val="22"/>
          <w:szCs w:val="22"/>
          <w:lang w:val="mn-MN"/>
        </w:rPr>
        <w:t xml:space="preserve"> зэрэг 18 компани</w:t>
      </w:r>
      <w:r w:rsidRPr="00B61913">
        <w:rPr>
          <w:rFonts w:ascii="Arial" w:hAnsi="Arial" w:cs="Arial"/>
          <w:sz w:val="22"/>
          <w:szCs w:val="22"/>
          <w:lang w:val="mn-MN"/>
        </w:rPr>
        <w:t xml:space="preserve"> цэс нээлгэсэн хэдий ч мэдээлэл байршуулаагүй байна.</w:t>
      </w:r>
    </w:p>
    <w:p w:rsidR="00CD1862" w:rsidRDefault="00CD1862" w:rsidP="00C75396">
      <w:pPr>
        <w:spacing w:line="276" w:lineRule="auto"/>
        <w:ind w:right="-1"/>
        <w:jc w:val="both"/>
        <w:rPr>
          <w:rFonts w:ascii="Arial" w:hAnsi="Arial" w:cs="Arial"/>
          <w:b/>
          <w:sz w:val="22"/>
          <w:szCs w:val="22"/>
          <w:lang w:val="mn-MN"/>
        </w:rPr>
      </w:pPr>
    </w:p>
    <w:p w:rsidR="005E4800" w:rsidRDefault="009C3165" w:rsidP="00C75396">
      <w:pPr>
        <w:spacing w:line="276" w:lineRule="auto"/>
        <w:ind w:right="-1" w:firstLine="720"/>
        <w:jc w:val="both"/>
        <w:rPr>
          <w:rFonts w:ascii="Arial" w:hAnsi="Arial" w:cs="Arial"/>
          <w:b/>
          <w:sz w:val="22"/>
          <w:szCs w:val="22"/>
          <w:lang w:val="mn-MN"/>
        </w:rPr>
      </w:pPr>
      <w:r w:rsidRPr="00E83CC7">
        <w:rPr>
          <w:rFonts w:ascii="Arial" w:hAnsi="Arial" w:cs="Arial"/>
          <w:b/>
          <w:sz w:val="22"/>
          <w:szCs w:val="22"/>
          <w:lang w:val="mn-MN"/>
        </w:rPr>
        <w:t>2.3</w:t>
      </w:r>
      <w:r w:rsidR="00131EDC">
        <w:rPr>
          <w:rFonts w:ascii="Arial" w:hAnsi="Arial" w:cs="Arial"/>
          <w:b/>
          <w:sz w:val="22"/>
          <w:szCs w:val="22"/>
          <w:lang w:val="mn-MN"/>
        </w:rPr>
        <w:t>.</w:t>
      </w:r>
      <w:r w:rsidR="00A12557" w:rsidRPr="00E83CC7">
        <w:rPr>
          <w:rFonts w:ascii="Arial" w:hAnsi="Arial" w:cs="Arial"/>
          <w:b/>
          <w:sz w:val="22"/>
          <w:szCs w:val="22"/>
          <w:lang w:val="mn-MN"/>
        </w:rPr>
        <w:t xml:space="preserve"> </w:t>
      </w:r>
      <w:r w:rsidR="00E83CC7" w:rsidRPr="00E83CC7">
        <w:rPr>
          <w:rFonts w:ascii="Arial" w:hAnsi="Arial" w:cs="Arial"/>
          <w:b/>
          <w:sz w:val="22"/>
          <w:szCs w:val="22"/>
          <w:lang w:val="mn-MN"/>
        </w:rPr>
        <w:t xml:space="preserve">“Яргуй гоё” цэцэрлэг, “ТИС лицей” сургууль шилэн дансны цэсгүй, “Маргад” сургууль, “Тэмүүлэл” цэцэрлэг шилэн дансанд мэдээлэл </w:t>
      </w:r>
      <w:r w:rsidR="00CD1862">
        <w:rPr>
          <w:rFonts w:ascii="Arial" w:hAnsi="Arial" w:cs="Arial"/>
          <w:b/>
          <w:sz w:val="22"/>
          <w:szCs w:val="22"/>
          <w:lang w:val="mn-MN"/>
        </w:rPr>
        <w:t>байршуулаагүй</w:t>
      </w:r>
      <w:r w:rsidR="00E83CC7" w:rsidRPr="00E83CC7">
        <w:rPr>
          <w:rFonts w:ascii="Arial" w:hAnsi="Arial" w:cs="Arial"/>
          <w:b/>
          <w:sz w:val="22"/>
          <w:szCs w:val="22"/>
          <w:lang w:val="mn-MN"/>
        </w:rPr>
        <w:t xml:space="preserve"> байна.</w:t>
      </w:r>
    </w:p>
    <w:p w:rsidR="001812B6" w:rsidRPr="00E83CC7" w:rsidRDefault="001812B6" w:rsidP="00C75396">
      <w:pPr>
        <w:spacing w:line="276" w:lineRule="auto"/>
        <w:ind w:right="-1" w:firstLine="720"/>
        <w:jc w:val="both"/>
        <w:rPr>
          <w:rFonts w:ascii="Arial" w:hAnsi="Arial" w:cs="Arial"/>
          <w:b/>
          <w:sz w:val="22"/>
          <w:szCs w:val="22"/>
          <w:lang w:val="mn-MN"/>
        </w:rPr>
      </w:pPr>
    </w:p>
    <w:p w:rsidR="00A12557" w:rsidRPr="00E83CC7" w:rsidRDefault="00A12557" w:rsidP="00C75396">
      <w:pPr>
        <w:spacing w:line="276" w:lineRule="auto"/>
        <w:ind w:right="-1" w:firstLine="720"/>
        <w:jc w:val="both"/>
        <w:rPr>
          <w:rFonts w:ascii="Arial" w:hAnsi="Arial" w:cs="Arial"/>
          <w:sz w:val="22"/>
          <w:szCs w:val="22"/>
          <w:lang w:val="mn-MN"/>
        </w:rPr>
      </w:pPr>
      <w:r w:rsidRPr="00E83CC7">
        <w:rPr>
          <w:rFonts w:ascii="Arial" w:hAnsi="Arial" w:cs="Arial"/>
          <w:sz w:val="22"/>
          <w:szCs w:val="22"/>
          <w:lang w:val="mn-MN"/>
        </w:rPr>
        <w:t xml:space="preserve">Шилэн дансны тухай хуулийн 3.1.5 дахь заалтад хамаарах нийт 2,700.0 сая төгрөгийн санхүүжилттай 8 өрхийн эрүүл мэндийн төв,  хувийн 8 цэцэрлэг, хувийн 7 сургууль нийт 23 байгууллага байна. </w:t>
      </w:r>
    </w:p>
    <w:p w:rsidR="007C46B6" w:rsidRDefault="00865FBC" w:rsidP="00C75396">
      <w:pPr>
        <w:spacing w:line="276" w:lineRule="auto"/>
        <w:ind w:right="-1" w:firstLine="720"/>
        <w:jc w:val="both"/>
        <w:rPr>
          <w:rFonts w:ascii="Arial" w:hAnsi="Arial" w:cs="Arial"/>
          <w:sz w:val="22"/>
          <w:szCs w:val="22"/>
          <w:lang w:val="mn-MN"/>
        </w:rPr>
      </w:pPr>
      <w:r w:rsidRPr="00865FBC">
        <w:rPr>
          <w:rFonts w:ascii="Arial" w:hAnsi="Arial" w:cs="Arial"/>
          <w:sz w:val="22"/>
          <w:szCs w:val="22"/>
          <w:lang w:val="mn-MN"/>
        </w:rPr>
        <w:t xml:space="preserve">Эдгээрээс 13.0 сая төгрөгийн санхүүжилт авсан </w:t>
      </w:r>
      <w:r w:rsidR="007C46B6">
        <w:rPr>
          <w:rFonts w:ascii="Arial" w:hAnsi="Arial" w:cs="Arial"/>
          <w:sz w:val="22"/>
          <w:szCs w:val="22"/>
          <w:lang w:val="mn-MN"/>
        </w:rPr>
        <w:t>“</w:t>
      </w:r>
      <w:r w:rsidRPr="00865FBC">
        <w:rPr>
          <w:rFonts w:ascii="Arial" w:hAnsi="Arial" w:cs="Arial"/>
          <w:sz w:val="22"/>
          <w:szCs w:val="22"/>
          <w:lang w:val="mn-MN"/>
        </w:rPr>
        <w:t>Яргуй гоё</w:t>
      </w:r>
      <w:r w:rsidR="007C46B6">
        <w:rPr>
          <w:rFonts w:ascii="Arial" w:hAnsi="Arial" w:cs="Arial"/>
          <w:sz w:val="22"/>
          <w:szCs w:val="22"/>
          <w:lang w:val="mn-MN"/>
        </w:rPr>
        <w:t>”</w:t>
      </w:r>
      <w:r w:rsidRPr="00865FBC">
        <w:rPr>
          <w:rFonts w:ascii="Arial" w:hAnsi="Arial" w:cs="Arial"/>
          <w:sz w:val="22"/>
          <w:szCs w:val="22"/>
          <w:lang w:val="mn-MN"/>
        </w:rPr>
        <w:t xml:space="preserve"> цэцэрлэг, 34.7 сая төгрөгийн санхүүжилт авсан </w:t>
      </w:r>
      <w:r w:rsidR="007C46B6">
        <w:rPr>
          <w:rFonts w:ascii="Arial" w:hAnsi="Arial" w:cs="Arial"/>
          <w:sz w:val="22"/>
          <w:szCs w:val="22"/>
          <w:lang w:val="mn-MN"/>
        </w:rPr>
        <w:t>“</w:t>
      </w:r>
      <w:r w:rsidRPr="00865FBC">
        <w:rPr>
          <w:rFonts w:ascii="Arial" w:hAnsi="Arial" w:cs="Arial"/>
          <w:sz w:val="22"/>
          <w:szCs w:val="22"/>
          <w:lang w:val="mn-MN"/>
        </w:rPr>
        <w:t>ТИС лицей</w:t>
      </w:r>
      <w:r w:rsidR="007C46B6">
        <w:rPr>
          <w:rFonts w:ascii="Arial" w:hAnsi="Arial" w:cs="Arial"/>
          <w:sz w:val="22"/>
          <w:szCs w:val="22"/>
          <w:lang w:val="mn-MN"/>
        </w:rPr>
        <w:t>”</w:t>
      </w:r>
      <w:r w:rsidRPr="00865FBC">
        <w:rPr>
          <w:rFonts w:ascii="Arial" w:hAnsi="Arial" w:cs="Arial"/>
          <w:sz w:val="22"/>
          <w:szCs w:val="22"/>
          <w:lang w:val="mn-MN"/>
        </w:rPr>
        <w:t xml:space="preserve"> сургууль шилэн дансны цэсгүй</w:t>
      </w:r>
      <w:r w:rsidR="007C46B6">
        <w:rPr>
          <w:rFonts w:ascii="Arial" w:hAnsi="Arial" w:cs="Arial"/>
          <w:sz w:val="22"/>
          <w:szCs w:val="22"/>
          <w:lang w:val="mn-MN"/>
        </w:rPr>
        <w:t xml:space="preserve">, </w:t>
      </w:r>
      <w:r w:rsidRPr="00865FBC">
        <w:rPr>
          <w:rFonts w:ascii="Arial" w:hAnsi="Arial" w:cs="Arial"/>
          <w:sz w:val="22"/>
          <w:szCs w:val="22"/>
          <w:lang w:val="mn-MN"/>
        </w:rPr>
        <w:t xml:space="preserve">84.3 сая төгрөгийн </w:t>
      </w:r>
      <w:r w:rsidRPr="00865FBC">
        <w:rPr>
          <w:rFonts w:ascii="Arial" w:hAnsi="Arial" w:cs="Arial"/>
          <w:sz w:val="22"/>
          <w:szCs w:val="22"/>
          <w:lang w:val="mn-MN"/>
        </w:rPr>
        <w:lastRenderedPageBreak/>
        <w:t xml:space="preserve">санхүүжилт авсан </w:t>
      </w:r>
      <w:r w:rsidR="007C46B6">
        <w:rPr>
          <w:rFonts w:ascii="Arial" w:hAnsi="Arial" w:cs="Arial"/>
          <w:sz w:val="22"/>
          <w:szCs w:val="22"/>
          <w:lang w:val="mn-MN"/>
        </w:rPr>
        <w:t>“</w:t>
      </w:r>
      <w:r w:rsidRPr="00865FBC">
        <w:rPr>
          <w:rFonts w:ascii="Arial" w:hAnsi="Arial" w:cs="Arial"/>
          <w:sz w:val="22"/>
          <w:szCs w:val="22"/>
          <w:lang w:val="mn-MN"/>
        </w:rPr>
        <w:t>Маргад</w:t>
      </w:r>
      <w:r w:rsidR="007C46B6">
        <w:rPr>
          <w:rFonts w:ascii="Arial" w:hAnsi="Arial" w:cs="Arial"/>
          <w:sz w:val="22"/>
          <w:szCs w:val="22"/>
          <w:lang w:val="mn-MN"/>
        </w:rPr>
        <w:t>”</w:t>
      </w:r>
      <w:r w:rsidRPr="00865FBC">
        <w:rPr>
          <w:rFonts w:ascii="Arial" w:hAnsi="Arial" w:cs="Arial"/>
          <w:sz w:val="22"/>
          <w:szCs w:val="22"/>
          <w:lang w:val="mn-MN"/>
        </w:rPr>
        <w:t xml:space="preserve"> сургууль, 127.9 сая төгрөгийн санхүүжилт авсан </w:t>
      </w:r>
      <w:r w:rsidR="007C46B6">
        <w:rPr>
          <w:rFonts w:ascii="Arial" w:hAnsi="Arial" w:cs="Arial"/>
          <w:sz w:val="22"/>
          <w:szCs w:val="22"/>
          <w:lang w:val="mn-MN"/>
        </w:rPr>
        <w:t>“</w:t>
      </w:r>
      <w:r w:rsidRPr="00865FBC">
        <w:rPr>
          <w:rFonts w:ascii="Arial" w:hAnsi="Arial" w:cs="Arial"/>
          <w:sz w:val="22"/>
          <w:szCs w:val="22"/>
          <w:lang w:val="mn-MN"/>
        </w:rPr>
        <w:t>Тэмүүлэл</w:t>
      </w:r>
      <w:r w:rsidR="007C46B6">
        <w:rPr>
          <w:rFonts w:ascii="Arial" w:hAnsi="Arial" w:cs="Arial"/>
          <w:sz w:val="22"/>
          <w:szCs w:val="22"/>
          <w:lang w:val="mn-MN"/>
        </w:rPr>
        <w:t>”</w:t>
      </w:r>
      <w:r w:rsidRPr="00865FBC">
        <w:rPr>
          <w:rFonts w:ascii="Arial" w:hAnsi="Arial" w:cs="Arial"/>
          <w:sz w:val="22"/>
          <w:szCs w:val="22"/>
          <w:lang w:val="mn-MN"/>
        </w:rPr>
        <w:t xml:space="preserve"> цэцэрлэг шилэн дансанд мэдээлэл </w:t>
      </w:r>
      <w:r w:rsidR="00C16FE6">
        <w:rPr>
          <w:rFonts w:ascii="Arial" w:hAnsi="Arial" w:cs="Arial"/>
          <w:sz w:val="22"/>
          <w:szCs w:val="22"/>
          <w:lang w:val="mn-MN"/>
        </w:rPr>
        <w:t xml:space="preserve">байршуулаагүй </w:t>
      </w:r>
      <w:r w:rsidRPr="00865FBC">
        <w:rPr>
          <w:rFonts w:ascii="Arial" w:hAnsi="Arial" w:cs="Arial"/>
          <w:sz w:val="22"/>
          <w:szCs w:val="22"/>
          <w:lang w:val="mn-MN"/>
        </w:rPr>
        <w:t xml:space="preserve">байна. </w:t>
      </w:r>
    </w:p>
    <w:p w:rsidR="0052560C" w:rsidRDefault="007C46B6" w:rsidP="00C75396">
      <w:pPr>
        <w:spacing w:line="276" w:lineRule="auto"/>
        <w:ind w:right="-1" w:firstLine="720"/>
        <w:jc w:val="both"/>
        <w:rPr>
          <w:rFonts w:ascii="Arial" w:hAnsi="Arial" w:cs="Arial"/>
          <w:sz w:val="22"/>
          <w:szCs w:val="22"/>
          <w:shd w:val="clear" w:color="auto" w:fill="FFFFFF"/>
        </w:rPr>
      </w:pPr>
      <w:r>
        <w:rPr>
          <w:rFonts w:ascii="Arial" w:hAnsi="Arial" w:cs="Arial"/>
          <w:sz w:val="22"/>
          <w:szCs w:val="22"/>
          <w:lang w:val="mn-MN"/>
        </w:rPr>
        <w:t>“</w:t>
      </w:r>
      <w:r w:rsidR="00865FBC" w:rsidRPr="00865FBC">
        <w:rPr>
          <w:rFonts w:ascii="Arial" w:hAnsi="Arial" w:cs="Arial"/>
          <w:sz w:val="22"/>
          <w:szCs w:val="22"/>
          <w:lang w:val="mn-MN"/>
        </w:rPr>
        <w:t>Орхон эмпати</w:t>
      </w:r>
      <w:r>
        <w:rPr>
          <w:rFonts w:ascii="Arial" w:hAnsi="Arial" w:cs="Arial"/>
          <w:sz w:val="22"/>
          <w:szCs w:val="22"/>
          <w:lang w:val="mn-MN"/>
        </w:rPr>
        <w:t>”</w:t>
      </w:r>
      <w:r w:rsidR="00865FBC" w:rsidRPr="00865FBC">
        <w:rPr>
          <w:rFonts w:ascii="Arial" w:hAnsi="Arial" w:cs="Arial"/>
          <w:sz w:val="22"/>
          <w:szCs w:val="22"/>
          <w:lang w:val="mn-MN"/>
        </w:rPr>
        <w:t xml:space="preserve"> сургууль, </w:t>
      </w:r>
      <w:r>
        <w:rPr>
          <w:rFonts w:ascii="Arial" w:hAnsi="Arial" w:cs="Arial"/>
          <w:sz w:val="22"/>
          <w:szCs w:val="22"/>
          <w:lang w:val="mn-MN"/>
        </w:rPr>
        <w:t>“</w:t>
      </w:r>
      <w:r w:rsidR="00865FBC" w:rsidRPr="00865FBC">
        <w:rPr>
          <w:rFonts w:ascii="Arial" w:hAnsi="Arial" w:cs="Arial"/>
          <w:sz w:val="22"/>
          <w:szCs w:val="22"/>
          <w:lang w:val="mn-MN"/>
        </w:rPr>
        <w:t>Миний гэр</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Энхжин</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Бяцхан</w:t>
      </w:r>
      <w:r>
        <w:rPr>
          <w:rFonts w:ascii="Arial" w:hAnsi="Arial" w:cs="Arial"/>
          <w:sz w:val="22"/>
          <w:szCs w:val="22"/>
          <w:lang w:val="mn-MN"/>
        </w:rPr>
        <w:t>”</w:t>
      </w:r>
      <w:r w:rsidR="00865FBC" w:rsidRPr="00865FBC">
        <w:rPr>
          <w:rFonts w:ascii="Arial" w:hAnsi="Arial" w:cs="Arial"/>
          <w:sz w:val="22"/>
          <w:szCs w:val="22"/>
          <w:lang w:val="mn-MN"/>
        </w:rPr>
        <w:t xml:space="preserve"> одод цэцэрлэг, </w:t>
      </w:r>
      <w:r>
        <w:rPr>
          <w:rFonts w:ascii="Arial" w:hAnsi="Arial" w:cs="Arial"/>
          <w:sz w:val="22"/>
          <w:szCs w:val="22"/>
          <w:lang w:val="mn-MN"/>
        </w:rPr>
        <w:t>“</w:t>
      </w:r>
      <w:r w:rsidR="00865FBC" w:rsidRPr="00865FBC">
        <w:rPr>
          <w:rFonts w:ascii="Arial" w:hAnsi="Arial" w:cs="Arial"/>
          <w:sz w:val="22"/>
          <w:szCs w:val="22"/>
          <w:lang w:val="mn-MN"/>
        </w:rPr>
        <w:t>Гоё</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Мэндцэцэн</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Анхны оч</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Энхжин мандирваа</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Мөнхсүндрэл</w:t>
      </w:r>
      <w:r>
        <w:rPr>
          <w:rFonts w:ascii="Arial" w:hAnsi="Arial" w:cs="Arial"/>
          <w:sz w:val="22"/>
          <w:szCs w:val="22"/>
          <w:lang w:val="mn-MN"/>
        </w:rPr>
        <w:t>”</w:t>
      </w:r>
      <w:r w:rsidR="00865FBC" w:rsidRPr="00865FBC">
        <w:rPr>
          <w:rFonts w:ascii="Arial" w:hAnsi="Arial" w:cs="Arial"/>
          <w:sz w:val="22"/>
          <w:szCs w:val="22"/>
          <w:lang w:val="mn-MN"/>
        </w:rPr>
        <w:t xml:space="preserve"> ӨЭМТ нийт 9 байгуулла</w:t>
      </w:r>
      <w:r w:rsidR="001812B6">
        <w:rPr>
          <w:rFonts w:ascii="Arial" w:hAnsi="Arial" w:cs="Arial"/>
          <w:sz w:val="22"/>
          <w:szCs w:val="22"/>
          <w:lang w:val="mn-MN"/>
        </w:rPr>
        <w:t>га</w:t>
      </w:r>
      <w:r w:rsidR="00865FBC" w:rsidRPr="00865FBC">
        <w:rPr>
          <w:rFonts w:ascii="Arial" w:hAnsi="Arial" w:cs="Arial"/>
          <w:sz w:val="22"/>
          <w:szCs w:val="22"/>
          <w:lang w:val="mn-MN"/>
        </w:rPr>
        <w:t xml:space="preserve"> шилэн дансны тухай хуулийн 6.9 дэх заалтыг хэрэгжүүлэн 1,257.0 сая төгрөгийн санхүүжилтийн мэдээллийг байршуулж, </w:t>
      </w:r>
      <w:r>
        <w:rPr>
          <w:rFonts w:ascii="Arial" w:hAnsi="Arial" w:cs="Arial"/>
          <w:sz w:val="22"/>
          <w:szCs w:val="22"/>
          <w:lang w:val="mn-MN"/>
        </w:rPr>
        <w:t>“</w:t>
      </w:r>
      <w:r w:rsidR="00865FBC" w:rsidRPr="00865FBC">
        <w:rPr>
          <w:rFonts w:ascii="Arial" w:hAnsi="Arial" w:cs="Arial"/>
          <w:sz w:val="22"/>
          <w:szCs w:val="22"/>
          <w:lang w:val="mn-MN"/>
        </w:rPr>
        <w:t>Эрдмийн сан</w:t>
      </w:r>
      <w:r>
        <w:rPr>
          <w:rFonts w:ascii="Arial" w:hAnsi="Arial" w:cs="Arial"/>
          <w:sz w:val="22"/>
          <w:szCs w:val="22"/>
          <w:lang w:val="mn-MN"/>
        </w:rPr>
        <w:t>”</w:t>
      </w:r>
      <w:r w:rsidR="00865FBC" w:rsidRPr="00865FBC">
        <w:rPr>
          <w:rFonts w:ascii="Arial" w:hAnsi="Arial" w:cs="Arial"/>
          <w:sz w:val="22"/>
          <w:szCs w:val="22"/>
          <w:lang w:val="mn-MN"/>
        </w:rPr>
        <w:t xml:space="preserve"> сургууль, </w:t>
      </w:r>
      <w:r>
        <w:rPr>
          <w:rFonts w:ascii="Arial" w:hAnsi="Arial" w:cs="Arial"/>
          <w:sz w:val="22"/>
          <w:szCs w:val="22"/>
          <w:lang w:val="mn-MN"/>
        </w:rPr>
        <w:t>“</w:t>
      </w:r>
      <w:r w:rsidR="00865FBC" w:rsidRPr="00865FBC">
        <w:rPr>
          <w:rFonts w:ascii="Arial" w:hAnsi="Arial" w:cs="Arial"/>
          <w:sz w:val="22"/>
          <w:szCs w:val="22"/>
          <w:lang w:val="mn-MN"/>
        </w:rPr>
        <w:t>Билигт өргөө</w:t>
      </w:r>
      <w:r w:rsidR="001812B6">
        <w:rPr>
          <w:rFonts w:ascii="Arial" w:hAnsi="Arial" w:cs="Arial"/>
          <w:sz w:val="22"/>
          <w:szCs w:val="22"/>
          <w:lang w:val="mn-MN"/>
        </w:rPr>
        <w:t>”</w:t>
      </w:r>
      <w:r w:rsidR="00865FBC" w:rsidRPr="00865FBC">
        <w:rPr>
          <w:rFonts w:ascii="Arial" w:hAnsi="Arial" w:cs="Arial"/>
          <w:sz w:val="22"/>
          <w:szCs w:val="22"/>
          <w:lang w:val="mn-MN"/>
        </w:rPr>
        <w:t xml:space="preserve"> сургууль, </w:t>
      </w:r>
      <w:r>
        <w:rPr>
          <w:rFonts w:ascii="Arial" w:hAnsi="Arial" w:cs="Arial"/>
          <w:sz w:val="22"/>
          <w:szCs w:val="22"/>
          <w:lang w:val="mn-MN"/>
        </w:rPr>
        <w:t>“</w:t>
      </w:r>
      <w:r w:rsidR="00865FBC" w:rsidRPr="00865FBC">
        <w:rPr>
          <w:rFonts w:ascii="Arial" w:hAnsi="Arial" w:cs="Arial"/>
          <w:sz w:val="22"/>
          <w:szCs w:val="22"/>
          <w:lang w:val="mn-MN"/>
        </w:rPr>
        <w:t>Цайхун-Гэгээ</w:t>
      </w:r>
      <w:r>
        <w:rPr>
          <w:rFonts w:ascii="Arial" w:hAnsi="Arial" w:cs="Arial"/>
          <w:sz w:val="22"/>
          <w:szCs w:val="22"/>
          <w:lang w:val="mn-MN"/>
        </w:rPr>
        <w:t>”</w:t>
      </w:r>
      <w:r w:rsidR="00865FBC" w:rsidRPr="00865FBC">
        <w:rPr>
          <w:rFonts w:ascii="Arial" w:hAnsi="Arial" w:cs="Arial"/>
          <w:sz w:val="22"/>
          <w:szCs w:val="22"/>
          <w:lang w:val="mn-MN"/>
        </w:rPr>
        <w:t xml:space="preserve"> сургууль, </w:t>
      </w:r>
      <w:r>
        <w:rPr>
          <w:rFonts w:ascii="Arial" w:hAnsi="Arial" w:cs="Arial"/>
          <w:sz w:val="22"/>
          <w:szCs w:val="22"/>
          <w:lang w:val="mn-MN"/>
        </w:rPr>
        <w:t>“</w:t>
      </w:r>
      <w:r w:rsidR="00865FBC" w:rsidRPr="00865FBC">
        <w:rPr>
          <w:rFonts w:ascii="Arial" w:hAnsi="Arial" w:cs="Arial"/>
          <w:sz w:val="22"/>
          <w:szCs w:val="22"/>
          <w:lang w:val="mn-MN"/>
        </w:rPr>
        <w:t>Гэгээнбилэг</w:t>
      </w:r>
      <w:r>
        <w:rPr>
          <w:rFonts w:ascii="Arial" w:hAnsi="Arial" w:cs="Arial"/>
          <w:sz w:val="22"/>
          <w:szCs w:val="22"/>
          <w:lang w:val="mn-MN"/>
        </w:rPr>
        <w:t>”</w:t>
      </w:r>
      <w:r w:rsidR="00865FBC" w:rsidRPr="00865FBC">
        <w:rPr>
          <w:rFonts w:ascii="Arial" w:hAnsi="Arial" w:cs="Arial"/>
          <w:sz w:val="22"/>
          <w:szCs w:val="22"/>
          <w:lang w:val="mn-MN"/>
        </w:rPr>
        <w:t xml:space="preserve"> сургууль, </w:t>
      </w:r>
      <w:r>
        <w:rPr>
          <w:rFonts w:ascii="Arial" w:hAnsi="Arial" w:cs="Arial"/>
          <w:sz w:val="22"/>
          <w:szCs w:val="22"/>
          <w:lang w:val="mn-MN"/>
        </w:rPr>
        <w:t>“</w:t>
      </w:r>
      <w:r w:rsidR="00865FBC" w:rsidRPr="00865FBC">
        <w:rPr>
          <w:rFonts w:ascii="Arial" w:hAnsi="Arial" w:cs="Arial"/>
          <w:sz w:val="22"/>
          <w:szCs w:val="22"/>
          <w:lang w:val="mn-MN"/>
        </w:rPr>
        <w:t>Миний гэр</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Хөөрхөн гүнж</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Солонго</w:t>
      </w:r>
      <w:r>
        <w:rPr>
          <w:rFonts w:ascii="Arial" w:hAnsi="Arial" w:cs="Arial"/>
          <w:sz w:val="22"/>
          <w:szCs w:val="22"/>
          <w:lang w:val="mn-MN"/>
        </w:rPr>
        <w:t>”</w:t>
      </w:r>
      <w:r w:rsidR="00865FBC" w:rsidRPr="00865FBC">
        <w:rPr>
          <w:rFonts w:ascii="Arial" w:hAnsi="Arial" w:cs="Arial"/>
          <w:sz w:val="22"/>
          <w:szCs w:val="22"/>
          <w:lang w:val="mn-MN"/>
        </w:rPr>
        <w:t xml:space="preserve"> цэцэрлэг, </w:t>
      </w:r>
      <w:r>
        <w:rPr>
          <w:rFonts w:ascii="Arial" w:hAnsi="Arial" w:cs="Arial"/>
          <w:sz w:val="22"/>
          <w:szCs w:val="22"/>
          <w:lang w:val="mn-MN"/>
        </w:rPr>
        <w:t>“</w:t>
      </w:r>
      <w:r w:rsidR="00865FBC" w:rsidRPr="00865FBC">
        <w:rPr>
          <w:rFonts w:ascii="Arial" w:hAnsi="Arial" w:cs="Arial"/>
          <w:sz w:val="22"/>
          <w:szCs w:val="22"/>
          <w:lang w:val="mn-MN"/>
        </w:rPr>
        <w:t>Үйлс бадрах</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Учралтбаяр</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Мөнхийн гэгээ</w:t>
      </w:r>
      <w:r>
        <w:rPr>
          <w:rFonts w:ascii="Arial" w:hAnsi="Arial" w:cs="Arial"/>
          <w:sz w:val="22"/>
          <w:szCs w:val="22"/>
          <w:lang w:val="mn-MN"/>
        </w:rPr>
        <w:t>”</w:t>
      </w:r>
      <w:r w:rsidR="00865FBC" w:rsidRPr="00865FBC">
        <w:rPr>
          <w:rFonts w:ascii="Arial" w:hAnsi="Arial" w:cs="Arial"/>
          <w:sz w:val="22"/>
          <w:szCs w:val="22"/>
          <w:lang w:val="mn-MN"/>
        </w:rPr>
        <w:t xml:space="preserve"> ӨЭМТ, </w:t>
      </w:r>
      <w:r>
        <w:rPr>
          <w:rFonts w:ascii="Arial" w:hAnsi="Arial" w:cs="Arial"/>
          <w:sz w:val="22"/>
          <w:szCs w:val="22"/>
          <w:lang w:val="mn-MN"/>
        </w:rPr>
        <w:t>“</w:t>
      </w:r>
      <w:r w:rsidR="00865FBC" w:rsidRPr="00865FBC">
        <w:rPr>
          <w:rFonts w:ascii="Arial" w:hAnsi="Arial" w:cs="Arial"/>
          <w:sz w:val="22"/>
          <w:szCs w:val="22"/>
          <w:lang w:val="mn-MN"/>
        </w:rPr>
        <w:t>Нийцэл</w:t>
      </w:r>
      <w:r>
        <w:rPr>
          <w:rFonts w:ascii="Arial" w:hAnsi="Arial" w:cs="Arial"/>
          <w:sz w:val="22"/>
          <w:szCs w:val="22"/>
          <w:lang w:val="mn-MN"/>
        </w:rPr>
        <w:t>”</w:t>
      </w:r>
      <w:r w:rsidR="00865FBC" w:rsidRPr="00865FBC">
        <w:rPr>
          <w:rFonts w:ascii="Arial" w:hAnsi="Arial" w:cs="Arial"/>
          <w:sz w:val="22"/>
          <w:szCs w:val="22"/>
          <w:lang w:val="mn-MN"/>
        </w:rPr>
        <w:t xml:space="preserve"> ӨЭМТ нийт 10 </w:t>
      </w:r>
      <w:r w:rsidR="00C00F4F">
        <w:rPr>
          <w:rFonts w:ascii="Arial" w:hAnsi="Arial" w:cs="Arial"/>
          <w:sz w:val="22"/>
          <w:szCs w:val="22"/>
          <w:lang w:val="mn-MN"/>
        </w:rPr>
        <w:t>байгууллага 1,</w:t>
      </w:r>
      <w:r w:rsidR="00865FBC" w:rsidRPr="00865FBC">
        <w:rPr>
          <w:rFonts w:ascii="Arial" w:hAnsi="Arial" w:cs="Arial"/>
          <w:sz w:val="22"/>
          <w:szCs w:val="22"/>
          <w:lang w:val="mn-MN"/>
        </w:rPr>
        <w:t>202.0 сая төгрөгийн санхүүжилтийн мэдээллийг байршуулахаас 692.0 сая төгрөгийн мэдээллийг байршуулсан</w:t>
      </w:r>
      <w:r w:rsidR="00C00F4F">
        <w:rPr>
          <w:rFonts w:ascii="Arial" w:hAnsi="Arial" w:cs="Arial"/>
          <w:sz w:val="22"/>
          <w:szCs w:val="22"/>
          <w:lang w:val="mn-MN"/>
        </w:rPr>
        <w:t>,</w:t>
      </w:r>
      <w:r w:rsidR="00865FBC" w:rsidRPr="00865FBC">
        <w:rPr>
          <w:rFonts w:ascii="Arial" w:hAnsi="Arial" w:cs="Arial"/>
          <w:sz w:val="22"/>
          <w:szCs w:val="22"/>
          <w:lang w:val="mn-MN"/>
        </w:rPr>
        <w:t xml:space="preserve"> </w:t>
      </w:r>
      <w:r>
        <w:rPr>
          <w:rFonts w:ascii="Arial" w:hAnsi="Arial" w:cs="Arial"/>
          <w:sz w:val="22"/>
          <w:szCs w:val="22"/>
          <w:lang w:val="mn-MN"/>
        </w:rPr>
        <w:t xml:space="preserve">510.0 сая төгрөгийн мэдээлэл дутуу байршуулсан нь Шилэн дансны тухай хуулийн </w:t>
      </w:r>
      <w:r w:rsidRPr="007C46B6">
        <w:rPr>
          <w:rFonts w:ascii="Arial" w:hAnsi="Arial" w:cs="Arial"/>
          <w:sz w:val="22"/>
          <w:szCs w:val="22"/>
          <w:shd w:val="clear" w:color="auto" w:fill="FFFFFF"/>
        </w:rPr>
        <w:t>6.9.</w:t>
      </w:r>
      <w:r w:rsidRPr="007C46B6">
        <w:rPr>
          <w:rFonts w:ascii="Arial" w:hAnsi="Arial" w:cs="Arial"/>
          <w:sz w:val="22"/>
          <w:szCs w:val="22"/>
          <w:shd w:val="clear" w:color="auto" w:fill="FFFFFF"/>
          <w:lang w:val="mn-MN"/>
        </w:rPr>
        <w:t xml:space="preserve"> “</w:t>
      </w:r>
      <w:r w:rsidRPr="007C46B6">
        <w:rPr>
          <w:rFonts w:ascii="Arial" w:hAnsi="Arial" w:cs="Arial"/>
          <w:sz w:val="22"/>
          <w:szCs w:val="22"/>
          <w:shd w:val="clear" w:color="auto" w:fill="FFFFFF"/>
        </w:rPr>
        <w:t>Арван сая төгрөгөөс дээш үнийн дүнгээр улс, орон нутгийн төсөв, Засгийн газрын болон орон нутгийн тусгай зориулалтын сан, орон нутгийн хөгжлийн сангийн хөрөнгө оруулалт, санхүүжилт, Засгийн газар, түүний харьяа байгууллагаас гаргасан бонд, үнэт цаас, өрийн бичиг, баталгаа, төр, хувийн хэвшлийн түншлэлийн гэрээний дагуу хэрэгжүүлж байгаа төсөл, хөтөлбөр, арга хэмжээний дагуу санхүүжиж байгаа энэ хуулийн 3.1.4, 3.1.5-д заасан этгээд нь нийт төсөвт өртөг, хэрэгжилтийн явц, үе шат, зарлага, санхүүжилтийн мэдээллийг Засгийн газраас тогтоосон журмын дагуу улирал бүр хөрөнгө оруулалт, санхүүжилтээ хүлээн авсан төсвийн байгууллагын цахим хуудас, мэдээллийн самбар, шилэн дансны нэгдсэн цахим хуудсанд байрлуулах ба шаардлагатай гэж үзвэл олон нийтийн бусад цахим хуудас, өөрийн цахим хуудсаар давхар мэдээлж болно</w:t>
      </w:r>
      <w:r w:rsidRPr="007C46B6">
        <w:rPr>
          <w:rFonts w:ascii="Arial" w:hAnsi="Arial" w:cs="Arial"/>
          <w:sz w:val="22"/>
          <w:szCs w:val="22"/>
          <w:shd w:val="clear" w:color="auto" w:fill="FFFFFF"/>
          <w:lang w:val="mn-MN"/>
        </w:rPr>
        <w:t>” гэсэн заалтын хэрэгжи</w:t>
      </w:r>
      <w:r w:rsidR="001B6FA6">
        <w:rPr>
          <w:rFonts w:ascii="Arial" w:hAnsi="Arial" w:cs="Arial"/>
          <w:sz w:val="22"/>
          <w:szCs w:val="22"/>
          <w:shd w:val="clear" w:color="auto" w:fill="FFFFFF"/>
          <w:lang w:val="mn-MN"/>
        </w:rPr>
        <w:t>лт</w:t>
      </w:r>
      <w:r w:rsidRPr="007C46B6">
        <w:rPr>
          <w:rFonts w:ascii="Arial" w:hAnsi="Arial" w:cs="Arial"/>
          <w:sz w:val="22"/>
          <w:szCs w:val="22"/>
          <w:shd w:val="clear" w:color="auto" w:fill="FFFFFF"/>
          <w:lang w:val="mn-MN"/>
        </w:rPr>
        <w:t>ийг хангаж ажиллаагүй байна</w:t>
      </w:r>
      <w:r w:rsidRPr="007C46B6">
        <w:rPr>
          <w:rFonts w:ascii="Arial" w:hAnsi="Arial" w:cs="Arial"/>
          <w:sz w:val="22"/>
          <w:szCs w:val="22"/>
          <w:shd w:val="clear" w:color="auto" w:fill="FFFFFF"/>
        </w:rPr>
        <w:t xml:space="preserve">. </w:t>
      </w:r>
    </w:p>
    <w:p w:rsidR="00C75396" w:rsidRPr="00C00F4F" w:rsidRDefault="00C75396" w:rsidP="00C00F4F">
      <w:pPr>
        <w:spacing w:line="276" w:lineRule="auto"/>
        <w:ind w:right="141" w:firstLine="720"/>
        <w:jc w:val="both"/>
        <w:rPr>
          <w:rFonts w:ascii="Arial" w:hAnsi="Arial" w:cs="Arial"/>
          <w:sz w:val="22"/>
          <w:szCs w:val="22"/>
          <w:shd w:val="clear" w:color="auto" w:fill="FFFFFF"/>
        </w:rPr>
      </w:pPr>
    </w:p>
    <w:p w:rsidR="00FF10CB" w:rsidRPr="003A5DFE" w:rsidRDefault="00C75396" w:rsidP="00C75396">
      <w:pPr>
        <w:spacing w:line="276" w:lineRule="auto"/>
        <w:ind w:right="141" w:firstLine="720"/>
        <w:jc w:val="both"/>
        <w:rPr>
          <w:rFonts w:ascii="Arial" w:hAnsi="Arial" w:cs="Arial"/>
          <w:sz w:val="22"/>
          <w:szCs w:val="22"/>
          <w:lang w:val="mn-MN"/>
        </w:rPr>
      </w:pPr>
      <w:r w:rsidRPr="003A5DFE">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margin">
                  <wp:posOffset>17145</wp:posOffset>
                </wp:positionH>
                <wp:positionV relativeFrom="paragraph">
                  <wp:posOffset>26543</wp:posOffset>
                </wp:positionV>
                <wp:extent cx="5827268" cy="1913925"/>
                <wp:effectExtent l="19050" t="19050" r="40640" b="1016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268" cy="1913925"/>
                          <a:chOff x="1662" y="4502"/>
                          <a:chExt cx="8995" cy="3764"/>
                        </a:xfrm>
                      </wpg:grpSpPr>
                      <wps:wsp>
                        <wps:cNvPr id="63" name="Rectangle 41"/>
                        <wps:cNvSpPr>
                          <a:spLocks noChangeArrowheads="1"/>
                        </wps:cNvSpPr>
                        <wps:spPr bwMode="auto">
                          <a:xfrm>
                            <a:off x="1797" y="5804"/>
                            <a:ext cx="8859" cy="2462"/>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prstShdw prst="shdw13" dist="53882" dir="13500000">
                              <a:srgbClr val="1F3763">
                                <a:alpha val="50000"/>
                              </a:srgbClr>
                            </a:prstShdw>
                          </a:effectLst>
                        </wps:spPr>
                        <wps:txbx>
                          <w:txbxContent>
                            <w:p w:rsidR="00D9151A" w:rsidRDefault="00D9151A" w:rsidP="00F812EC">
                              <w:pPr>
                                <w:rPr>
                                  <w:rFonts w:ascii="Tahoma" w:hAnsi="Tahoma" w:cs="Tahoma"/>
                                  <w:sz w:val="56"/>
                                  <w:szCs w:val="56"/>
                                  <w:lang w:val="mn-MN"/>
                                </w:rPr>
                              </w:pPr>
                            </w:p>
                          </w:txbxContent>
                        </wps:txbx>
                        <wps:bodyPr rot="0" vert="horz" wrap="square" lIns="91440" tIns="45720" rIns="91440" bIns="45720" anchor="t" anchorCtr="0" upright="1">
                          <a:noAutofit/>
                        </wps:bodyPr>
                      </wps:wsp>
                      <wps:wsp>
                        <wps:cNvPr id="64" name="Rectangle 42"/>
                        <wps:cNvSpPr>
                          <a:spLocks noChangeArrowheads="1"/>
                        </wps:cNvSpPr>
                        <wps:spPr bwMode="auto">
                          <a:xfrm>
                            <a:off x="1662" y="4596"/>
                            <a:ext cx="2533" cy="1313"/>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Орхон аймаг дахь</w:t>
                              </w:r>
                            </w:p>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Төрийн аудитын</w:t>
                              </w:r>
                            </w:p>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газар</w:t>
                              </w:r>
                            </w:p>
                          </w:txbxContent>
                        </wps:txbx>
                        <wps:bodyPr rot="0" vert="horz" wrap="square" lIns="91440" tIns="45720" rIns="91440" bIns="45720" anchor="t" anchorCtr="0" upright="1">
                          <a:noAutofit/>
                        </wps:bodyPr>
                      </wps:wsp>
                      <wps:wsp>
                        <wps:cNvPr id="65" name="AutoShape 8"/>
                        <wps:cNvSpPr>
                          <a:spLocks noChangeArrowheads="1"/>
                        </wps:cNvSpPr>
                        <wps:spPr bwMode="auto">
                          <a:xfrm>
                            <a:off x="4222" y="4502"/>
                            <a:ext cx="6435" cy="1846"/>
                          </a:xfrm>
                          <a:prstGeom prst="roundRect">
                            <a:avLst>
                              <a:gd name="adj" fmla="val 16667"/>
                            </a:avLst>
                          </a:prstGeom>
                          <a:gradFill rotWithShape="1">
                            <a:gsLst>
                              <a:gs pos="0">
                                <a:srgbClr val="A5A5A5">
                                  <a:gamma/>
                                  <a:shade val="46275"/>
                                  <a:invGamma/>
                                </a:srgbClr>
                              </a:gs>
                              <a:gs pos="50000">
                                <a:srgbClr val="A5A5A5"/>
                              </a:gs>
                              <a:gs pos="100000">
                                <a:srgbClr val="A5A5A5">
                                  <a:gamma/>
                                  <a:shade val="46275"/>
                                  <a:invGamma/>
                                </a:srgbClr>
                              </a:gs>
                            </a:gsLst>
                            <a:lin ang="5400000" scaled="1"/>
                          </a:gradFill>
                          <a:ln w="38100">
                            <a:solidFill>
                              <a:srgbClr val="7B7B7B"/>
                            </a:solidFill>
                            <a:round/>
                            <a:headEnd/>
                            <a:tailEnd/>
                          </a:ln>
                          <a:effectLst>
                            <a:outerShdw dist="28398" dir="3806097" algn="ctr" rotWithShape="0">
                              <a:srgbClr val="525252">
                                <a:alpha val="50000"/>
                              </a:srgbClr>
                            </a:outerShdw>
                          </a:effectLst>
                        </wps:spPr>
                        <wps:txbx>
                          <w:txbxContent>
                            <w:p w:rsidR="00D9151A" w:rsidRPr="0018760F" w:rsidRDefault="00D9151A" w:rsidP="005C74BD">
                              <w:pPr>
                                <w:spacing w:after="200" w:line="276" w:lineRule="auto"/>
                                <w:contextualSpacing/>
                                <w:jc w:val="both"/>
                                <w:rPr>
                                  <w:rFonts w:ascii="Arial" w:eastAsiaTheme="minorHAnsi" w:hAnsi="Arial" w:cs="Arial"/>
                                  <w:b/>
                                  <w:color w:val="FF0000"/>
                                  <w:sz w:val="22"/>
                                  <w:szCs w:val="18"/>
                                  <w:u w:val="single"/>
                                  <w:lang w:val="mn-MN"/>
                                </w:rPr>
                              </w:pPr>
                              <w:r w:rsidRPr="0018760F">
                                <w:rPr>
                                  <w:rFonts w:ascii="Arial" w:eastAsiaTheme="minorHAnsi" w:hAnsi="Arial" w:cs="Arial"/>
                                  <w:b/>
                                  <w:sz w:val="22"/>
                                  <w:szCs w:val="18"/>
                                  <w:lang w:val="mn-MN"/>
                                </w:rPr>
                                <w:t>Хуулийн үйлчлэлд хамаарах байгууллагуудын шилэн дансны үйл ажиллагаанд тавих хяналтыг хэрэгжүүлж ө</w:t>
                              </w:r>
                              <w:r w:rsidRPr="0018760F">
                                <w:rPr>
                                  <w:rFonts w:ascii="Arial" w:eastAsiaTheme="minorHAnsi" w:hAnsi="Arial" w:cs="Arial"/>
                                  <w:b/>
                                  <w:color w:val="000000" w:themeColor="text1"/>
                                  <w:sz w:val="22"/>
                                  <w:szCs w:val="18"/>
                                  <w:lang w:val="mn-MN"/>
                                </w:rPr>
                                <w:t>мнөх аудитаар өгсөн албан шаардлага, зөвлөмжийг хэрэгжүүлсэн эсэх.</w:t>
                              </w:r>
                            </w:p>
                            <w:p w:rsidR="00D9151A" w:rsidRPr="005C74BD" w:rsidRDefault="00D9151A" w:rsidP="00F812EC">
                              <w:pPr>
                                <w:pStyle w:val="Title"/>
                                <w:outlineLvl w:val="0"/>
                                <w:rPr>
                                  <w:rFonts w:ascii="Times New Roman MTT" w:hAnsi="Times New Roman MTT"/>
                                  <w:b/>
                                  <w:sz w:val="18"/>
                                  <w:szCs w:val="18"/>
                                  <w:lang w:val="mn-MN"/>
                                </w:rPr>
                              </w:pPr>
                            </w:p>
                          </w:txbxContent>
                        </wps:txbx>
                        <wps:bodyPr rot="0" vert="horz" wrap="square" lIns="91440" tIns="45720" rIns="91440" bIns="45720" anchor="t" anchorCtr="0" upright="1">
                          <a:noAutofit/>
                        </wps:bodyPr>
                      </wps:wsp>
                      <wps:wsp>
                        <wps:cNvPr id="66" name="Rectangle 44"/>
                        <wps:cNvSpPr>
                          <a:spLocks noChangeArrowheads="1"/>
                        </wps:cNvSpPr>
                        <wps:spPr bwMode="auto">
                          <a:xfrm>
                            <a:off x="3350" y="6416"/>
                            <a:ext cx="730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18760F" w:rsidRDefault="00D9151A" w:rsidP="00520506">
                              <w:pPr>
                                <w:jc w:val="both"/>
                                <w:rPr>
                                  <w:rFonts w:ascii="Arial" w:hAnsi="Arial"/>
                                  <w:i/>
                                  <w:sz w:val="22"/>
                                  <w:szCs w:val="16"/>
                                  <w:lang w:val="mn-MN"/>
                                </w:rPr>
                              </w:pPr>
                              <w:r w:rsidRPr="0018760F">
                                <w:rPr>
                                  <w:rFonts w:ascii="Arial" w:hAnsi="Arial" w:cs="Arial"/>
                                  <w:i/>
                                  <w:sz w:val="22"/>
                                  <w:szCs w:val="16"/>
                                  <w:lang w:val="mn-MN"/>
                                </w:rPr>
                                <w:t>Байгууллагуудын шилэн дансны үйл ажиллагаанд дотоод хяналтыг хэрэгжүүлж аймгийн И</w:t>
                              </w:r>
                              <w:r w:rsidRPr="0018760F">
                                <w:rPr>
                                  <w:rFonts w:ascii="Arial" w:eastAsia="Calibri" w:hAnsi="Arial" w:cs="Arial"/>
                                  <w:i/>
                                  <w:sz w:val="22"/>
                                  <w:szCs w:val="16"/>
                                  <w:lang w:val="mn-MN"/>
                                </w:rPr>
                                <w:t xml:space="preserve">ргэдийн Төлөөлөгчдийн Хурлын Төсөв, санхүүгийн хөгжлийн  хороо  чиглэл хүргүүлэн хэрэгжилтийг тооцон ажилласан, </w:t>
                              </w:r>
                              <w:r w:rsidRPr="0018760F">
                                <w:rPr>
                                  <w:rFonts w:ascii="Arial" w:hAnsi="Arial" w:cs="Arial"/>
                                  <w:i/>
                                  <w:sz w:val="22"/>
                                  <w:szCs w:val="16"/>
                                  <w:lang w:val="mn-MN"/>
                                </w:rPr>
                                <w:t xml:space="preserve">Баян-Өндөр, Жаргалант </w:t>
                              </w:r>
                              <w:r w:rsidRPr="0018760F">
                                <w:rPr>
                                  <w:rFonts w:ascii="Arial" w:hAnsi="Arial" w:cs="Arial"/>
                                  <w:i/>
                                  <w:sz w:val="22"/>
                                  <w:szCs w:val="16"/>
                                </w:rPr>
                                <w:t>сумдын ИТХ-аас хуулийн хэрэгжилтэд хяналт тавьж ажиллаагүй байна</w:t>
                              </w:r>
                              <w:r w:rsidRPr="0018760F">
                                <w:rPr>
                                  <w:rFonts w:ascii="Arial" w:eastAsia="Calibri" w:hAnsi="Arial" w:cs="Arial"/>
                                  <w:i/>
                                  <w:sz w:val="22"/>
                                  <w:szCs w:val="16"/>
                                  <w:lang w:val="mn-MN"/>
                                </w:rPr>
                                <w:t>.</w:t>
                              </w:r>
                            </w:p>
                          </w:txbxContent>
                        </wps:txbx>
                        <wps:bodyPr rot="0" vert="horz" wrap="square" lIns="91440" tIns="45720" rIns="91440" bIns="45720" anchor="t" anchorCtr="0" upright="1">
                          <a:noAutofit/>
                        </wps:bodyPr>
                      </wps:wsp>
                      <wps:wsp>
                        <wps:cNvPr id="67" name="Text Box 45"/>
                        <wps:cNvSpPr txBox="1">
                          <a:spLocks noChangeArrowheads="1"/>
                        </wps:cNvSpPr>
                        <wps:spPr bwMode="auto">
                          <a:xfrm>
                            <a:off x="1737" y="5909"/>
                            <a:ext cx="1649"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51A" w:rsidRPr="002D748B"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lang w:val="mn-MN"/>
                                </w:rPr>
                                <w:t>3</w:t>
                              </w:r>
                            </w:p>
                            <w:p w:rsidR="00D9151A" w:rsidRDefault="00D9151A" w:rsidP="00F812EC"/>
                          </w:txbxContent>
                        </wps:txbx>
                        <wps:bodyPr rot="0" vert="horz" wrap="square" lIns="91440" tIns="298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1" style="position:absolute;left:0;text-align:left;margin-left:1.35pt;margin-top:2.1pt;width:458.85pt;height:150.7pt;z-index:251663360;mso-position-horizontal-relative:margin" coordorigin="1662,4502" coordsize="8995,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">
                <v:rect id="Rectangle 41" o:spid="_x0000_s1042" style="position:absolute;left:1797;top:5804;width:885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OzcQA&#10;AADbAAAADwAAAGRycy9kb3ducmV2LnhtbESPQWvCQBSE74X+h+UVeil1YyxRoqvYguBJaBR6fWSf&#10;ydLs2zS7TeK/dwXB4zAz3zCrzWgb0VPnjWMF00kCgrh02nCl4HTcvS9A+ICssXFMCi7kYbN+flph&#10;rt3A39QXoRIRwj5HBXUIbS6lL2uy6CeuJY7e2XUWQ5RdJXWHQ4TbRqZJkkmLhuNCjS191VT+Fv9W&#10;wech/Sjm/Xn7Zsx8aH6mf6dLmin1+jJulyACjeERvrf3WkE2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Ts3EAAAA2wAAAA8AAAAAAAAAAAAAAAAAmAIAAGRycy9k&#10;b3ducmV2LnhtbFBLBQYAAAAABAAEAPUAAACJAwAAAAA=&#10;" fillcolor="#8eaadb" strokecolor="#8eaadb" strokeweight="1pt">
                  <v:fill color2="#d9e2f3" angle="135" focus="50%" type="gradient"/>
                  <v:shadow on="t" type="double" color="#1f3763" opacity=".5" color2="shadow add(102)" offset="-3pt,-3pt" offset2="-6pt,-6pt"/>
                  <v:textbox>
                    <w:txbxContent>
                      <w:p w:rsidR="00D9151A" w:rsidRDefault="00D9151A" w:rsidP="00F812EC">
                        <w:pPr>
                          <w:rPr>
                            <w:rFonts w:ascii="Tahoma" w:hAnsi="Tahoma" w:cs="Tahoma"/>
                            <w:sz w:val="56"/>
                            <w:szCs w:val="56"/>
                            <w:lang w:val="mn-MN"/>
                          </w:rPr>
                        </w:pPr>
                      </w:p>
                    </w:txbxContent>
                  </v:textbox>
                </v:rect>
                <v:rect id="Rectangle 42" o:spid="_x0000_s1043" style="position:absolute;left:1662;top:4596;width:253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pgcIA&#10;AADbAAAADwAAAGRycy9kb3ducmV2LnhtbESPS4vCQBCE74L/YWjBm05cRCU6ii4GclvWx73JtEkw&#10;0xMyYx7++p2FhT0WVfUVtTv0phItNa60rGAxj0AQZ1aXnCu4XZPZBoTzyBory6RgIAeH/Xi0w1jb&#10;jr+pvfhcBAi7GBUU3texlC4ryKCb25o4eA/bGPRBNrnUDXYBbir5EUUrabDksFBgTZ8FZc/LyyhY&#10;r4f08T5vkuF+emN6+7q3skuUmk764xaEp97/h//aqVawWsLvl/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2mBwgAAANsAAAAPAAAAAAAAAAAAAAAAAJgCAABkcnMvZG93&#10;bnJldi54bWxQSwUGAAAAAAQABAD1AAAAhwMAAAAA&#10;" fillcolor="#70ad47" strokecolor="#f2f2f2" strokeweight="3pt">
                  <v:shadow on="t" color="#375623" opacity=".5" offset="1pt"/>
                  <v:textbox>
                    <w:txbxContent>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Орхон аймаг дахь</w:t>
                        </w:r>
                      </w:p>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Төрийн аудитын</w:t>
                        </w:r>
                      </w:p>
                      <w:p w:rsidR="00D9151A" w:rsidRPr="0018760F" w:rsidRDefault="00D9151A" w:rsidP="00F812EC">
                        <w:pPr>
                          <w:jc w:val="center"/>
                          <w:rPr>
                            <w:rFonts w:ascii="Arial" w:hAnsi="Arial" w:cs="Arial"/>
                            <w:b/>
                            <w:sz w:val="22"/>
                            <w:szCs w:val="18"/>
                            <w:lang w:val="mn-MN"/>
                          </w:rPr>
                        </w:pPr>
                        <w:r w:rsidRPr="0018760F">
                          <w:rPr>
                            <w:rFonts w:ascii="Arial" w:hAnsi="Arial" w:cs="Arial"/>
                            <w:b/>
                            <w:sz w:val="22"/>
                            <w:szCs w:val="18"/>
                            <w:lang w:val="mn-MN"/>
                          </w:rPr>
                          <w:t>газар</w:t>
                        </w:r>
                      </w:p>
                    </w:txbxContent>
                  </v:textbox>
                </v:rect>
                <v:roundrect id="AutoShape 8" o:spid="_x0000_s1044" style="position:absolute;left:4222;top:4502;width:6435;height:1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lOcMA&#10;AADbAAAADwAAAGRycy9kb3ducmV2LnhtbESPQUvDQBSE7wX/w/IEL8VuKhgkdlskpCDemha8PrPP&#10;JJp9G3efbfz3XaHQ4zAz3zCrzeQGdaQQe88GlosMFHHjbc+tgcN+e/8EKgqyxcEzGfijCJv1zWyF&#10;hfUn3tGxllYlCMcCDXQiY6F1bDpyGBd+JE7epw8OJcnQahvwlOBu0A9ZlmuHPaeFDkcqO2q+619n&#10;4D2IzL/yWNmfj1i+9a6sqn1tzN3t9PIMSmiSa/jSfrUG8kf4/5J+gF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5lOcMAAADbAAAADwAAAAAAAAAAAAAAAACYAgAAZHJzL2Rv&#10;d25yZXYueG1sUEsFBgAAAAAEAAQA9QAAAIgDAAAAAA==&#10;" fillcolor="#4c4c4c" strokecolor="#7b7b7b" strokeweight="3pt">
                  <v:fill color2="#a5a5a5" rotate="t" focus="50%" type="gradient"/>
                  <v:shadow on="t" color="#525252" opacity=".5" offset="1pt"/>
                  <v:textbox>
                    <w:txbxContent>
                      <w:p w:rsidR="00D9151A" w:rsidRPr="0018760F" w:rsidRDefault="00D9151A" w:rsidP="005C74BD">
                        <w:pPr>
                          <w:spacing w:after="200" w:line="276" w:lineRule="auto"/>
                          <w:contextualSpacing/>
                          <w:jc w:val="both"/>
                          <w:rPr>
                            <w:rFonts w:ascii="Arial" w:eastAsiaTheme="minorHAnsi" w:hAnsi="Arial" w:cs="Arial"/>
                            <w:b/>
                            <w:color w:val="FF0000"/>
                            <w:sz w:val="22"/>
                            <w:szCs w:val="18"/>
                            <w:u w:val="single"/>
                            <w:lang w:val="mn-MN"/>
                          </w:rPr>
                        </w:pPr>
                        <w:r w:rsidRPr="0018760F">
                          <w:rPr>
                            <w:rFonts w:ascii="Arial" w:eastAsiaTheme="minorHAnsi" w:hAnsi="Arial" w:cs="Arial"/>
                            <w:b/>
                            <w:sz w:val="22"/>
                            <w:szCs w:val="18"/>
                            <w:lang w:val="mn-MN"/>
                          </w:rPr>
                          <w:t>Хуулийн үйлчлэлд хамаарах байгууллагуудын шилэн дансны үйл ажиллагаанд тавих хяналтыг хэрэгжүүлж ө</w:t>
                        </w:r>
                        <w:r w:rsidRPr="0018760F">
                          <w:rPr>
                            <w:rFonts w:ascii="Arial" w:eastAsiaTheme="minorHAnsi" w:hAnsi="Arial" w:cs="Arial"/>
                            <w:b/>
                            <w:color w:val="000000" w:themeColor="text1"/>
                            <w:sz w:val="22"/>
                            <w:szCs w:val="18"/>
                            <w:lang w:val="mn-MN"/>
                          </w:rPr>
                          <w:t>мнөх аудитаар өгсөн албан шаардлага, зөвлөмжийг хэрэгжүүлсэн эсэх.</w:t>
                        </w:r>
                      </w:p>
                      <w:p w:rsidR="00D9151A" w:rsidRPr="005C74BD" w:rsidRDefault="00D9151A" w:rsidP="00F812EC">
                        <w:pPr>
                          <w:pStyle w:val="Title"/>
                          <w:outlineLvl w:val="0"/>
                          <w:rPr>
                            <w:rFonts w:ascii="Times New Roman MTT" w:hAnsi="Times New Roman MTT"/>
                            <w:b/>
                            <w:sz w:val="18"/>
                            <w:szCs w:val="18"/>
                            <w:lang w:val="mn-MN"/>
                          </w:rPr>
                        </w:pPr>
                      </w:p>
                    </w:txbxContent>
                  </v:textbox>
                </v:roundrect>
                <v:rect id="Rectangle 44" o:spid="_x0000_s1045" style="position:absolute;left:3350;top:6416;width:7306;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textbox>
                    <w:txbxContent>
                      <w:p w:rsidR="00D9151A" w:rsidRPr="0018760F" w:rsidRDefault="00D9151A" w:rsidP="00520506">
                        <w:pPr>
                          <w:jc w:val="both"/>
                          <w:rPr>
                            <w:rFonts w:ascii="Arial" w:hAnsi="Arial"/>
                            <w:i/>
                            <w:sz w:val="22"/>
                            <w:szCs w:val="16"/>
                            <w:lang w:val="mn-MN"/>
                          </w:rPr>
                        </w:pPr>
                        <w:r w:rsidRPr="0018760F">
                          <w:rPr>
                            <w:rFonts w:ascii="Arial" w:hAnsi="Arial" w:cs="Arial"/>
                            <w:i/>
                            <w:sz w:val="22"/>
                            <w:szCs w:val="16"/>
                            <w:lang w:val="mn-MN"/>
                          </w:rPr>
                          <w:t>Байгууллагуудын шилэн дансны үйл ажиллагаанд дотоод хяналтыг хэрэгжүүлж аймгийн И</w:t>
                        </w:r>
                        <w:r w:rsidRPr="0018760F">
                          <w:rPr>
                            <w:rFonts w:ascii="Arial" w:eastAsia="Calibri" w:hAnsi="Arial" w:cs="Arial"/>
                            <w:i/>
                            <w:sz w:val="22"/>
                            <w:szCs w:val="16"/>
                            <w:lang w:val="mn-MN"/>
                          </w:rPr>
                          <w:t xml:space="preserve">ргэдийн Төлөөлөгчдийн Хурлын Төсөв, санхүүгийн хөгжлийн  хороо  чиглэл хүргүүлэн хэрэгжилтийг тооцон ажилласан, </w:t>
                        </w:r>
                        <w:r w:rsidRPr="0018760F">
                          <w:rPr>
                            <w:rFonts w:ascii="Arial" w:hAnsi="Arial" w:cs="Arial"/>
                            <w:i/>
                            <w:sz w:val="22"/>
                            <w:szCs w:val="16"/>
                            <w:lang w:val="mn-MN"/>
                          </w:rPr>
                          <w:t xml:space="preserve">Баян-Өндөр, Жаргалант </w:t>
                        </w:r>
                        <w:r w:rsidRPr="0018760F">
                          <w:rPr>
                            <w:rFonts w:ascii="Arial" w:hAnsi="Arial" w:cs="Arial"/>
                            <w:i/>
                            <w:sz w:val="22"/>
                            <w:szCs w:val="16"/>
                          </w:rPr>
                          <w:t>сумдын ИТХ-аас хуулийн хэрэгжилтэд хяналт тавьж ажиллаагүй байна</w:t>
                        </w:r>
                        <w:r w:rsidRPr="0018760F">
                          <w:rPr>
                            <w:rFonts w:ascii="Arial" w:eastAsia="Calibri" w:hAnsi="Arial" w:cs="Arial"/>
                            <w:i/>
                            <w:sz w:val="22"/>
                            <w:szCs w:val="16"/>
                            <w:lang w:val="mn-MN"/>
                          </w:rPr>
                          <w:t>.</w:t>
                        </w:r>
                      </w:p>
                    </w:txbxContent>
                  </v:textbox>
                </v:rect>
                <v:shape id="Text Box 45" o:spid="_x0000_s1046" type="#_x0000_t202" style="position:absolute;left:1737;top:5909;width:1649;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TP8QA&#10;AADbAAAADwAAAGRycy9kb3ducmV2LnhtbESPT2vCQBTE74LfYXlCb7pRSiypqxQhUHoz1tLja/bl&#10;T5t9G3e3Jv32rlDwOMzMb5jNbjSduJDzrWUFy0UCgri0uuVawfsxnz+B8AFZY2eZFPyRh912Otlg&#10;pu3AB7oUoRYRwj5DBU0IfSalLxsy6Be2J45eZZ3BEKWrpXY4RLjp5CpJUmmw5bjQYE/7hsqf4tco&#10;cPrxszjm6ddQfVfJ+e0jrw/9SamH2fjyDCLQGO7h//arVpCu4fY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kz/EAAAA2wAAAA8AAAAAAAAAAAAAAAAAmAIAAGRycy9k&#10;b3ducmV2LnhtbFBLBQYAAAAABAAEAPUAAACJAwAAAAA=&#10;" filled="f" stroked="f">
                  <v:textbox inset=",8.3mm">
                    <w:txbxContent>
                      <w:p w:rsidR="00D9151A" w:rsidRPr="002D748B" w:rsidRDefault="00D9151A" w:rsidP="00F812EC">
                        <w:pPr>
                          <w:rPr>
                            <w:b/>
                            <w:sz w:val="32"/>
                            <w:szCs w:val="32"/>
                          </w:rPr>
                        </w:pPr>
                        <w:r>
                          <w:rPr>
                            <w:b/>
                            <w:sz w:val="48"/>
                            <w:szCs w:val="48"/>
                            <w:lang w:val="mn-MN"/>
                          </w:rPr>
                          <w:t xml:space="preserve"> </w:t>
                        </w:r>
                        <w:r w:rsidRPr="0090516A">
                          <w:rPr>
                            <w:b/>
                            <w:sz w:val="48"/>
                            <w:szCs w:val="48"/>
                            <w:lang w:val="mn-MN"/>
                          </w:rPr>
                          <w:t xml:space="preserve"> </w:t>
                        </w:r>
                        <w:r w:rsidRPr="00D45447">
                          <w:rPr>
                            <w:b/>
                            <w:sz w:val="32"/>
                            <w:szCs w:val="32"/>
                            <w:lang w:val="mn-MN"/>
                          </w:rPr>
                          <w:t xml:space="preserve">Бүлэг </w:t>
                        </w:r>
                        <w:r>
                          <w:rPr>
                            <w:b/>
                            <w:sz w:val="32"/>
                            <w:szCs w:val="32"/>
                            <w:lang w:val="mn-MN"/>
                          </w:rPr>
                          <w:t>3</w:t>
                        </w:r>
                      </w:p>
                      <w:p w:rsidR="00D9151A" w:rsidRDefault="00D9151A" w:rsidP="00F812EC"/>
                    </w:txbxContent>
                  </v:textbox>
                </v:shape>
                <w10:wrap anchorx="margin"/>
              </v:group>
            </w:pict>
          </mc:Fallback>
        </mc:AlternateContent>
      </w:r>
    </w:p>
    <w:p w:rsidR="00F812EC" w:rsidRPr="003A5DFE" w:rsidRDefault="00F812EC" w:rsidP="00C75396">
      <w:pPr>
        <w:spacing w:line="276" w:lineRule="auto"/>
        <w:ind w:right="141" w:firstLine="720"/>
        <w:jc w:val="both"/>
        <w:rPr>
          <w:rFonts w:ascii="Arial" w:hAnsi="Arial" w:cs="Arial"/>
          <w:sz w:val="22"/>
          <w:lang w:val="mn-MN"/>
        </w:rPr>
      </w:pPr>
    </w:p>
    <w:p w:rsidR="00F812EC" w:rsidRPr="003A5DFE" w:rsidRDefault="00F812EC" w:rsidP="00C75396">
      <w:pPr>
        <w:spacing w:line="276" w:lineRule="auto"/>
        <w:ind w:right="141" w:firstLine="720"/>
        <w:jc w:val="both"/>
        <w:rPr>
          <w:rFonts w:ascii="Arial" w:hAnsi="Arial" w:cs="Arial"/>
          <w:sz w:val="22"/>
          <w:lang w:val="mn-MN"/>
        </w:rPr>
      </w:pPr>
    </w:p>
    <w:p w:rsidR="00F812EC" w:rsidRPr="003A5DFE" w:rsidRDefault="00F812EC" w:rsidP="00C75396">
      <w:pPr>
        <w:spacing w:line="276" w:lineRule="auto"/>
        <w:ind w:right="141" w:firstLine="720"/>
        <w:jc w:val="both"/>
        <w:rPr>
          <w:rFonts w:ascii="Arial" w:hAnsi="Arial" w:cs="Arial"/>
          <w:sz w:val="22"/>
          <w:lang w:val="mn-MN"/>
        </w:rPr>
      </w:pPr>
    </w:p>
    <w:p w:rsidR="00F812EC" w:rsidRPr="003A5DFE" w:rsidRDefault="00F812EC" w:rsidP="00C75396">
      <w:pPr>
        <w:spacing w:line="276" w:lineRule="auto"/>
        <w:ind w:right="141" w:firstLine="720"/>
        <w:jc w:val="both"/>
        <w:rPr>
          <w:rFonts w:ascii="Arial" w:hAnsi="Arial" w:cs="Arial"/>
          <w:sz w:val="22"/>
          <w:lang w:val="mn-MN"/>
        </w:rPr>
      </w:pPr>
    </w:p>
    <w:p w:rsidR="00F812EC" w:rsidRPr="003A5DFE" w:rsidRDefault="00F812EC" w:rsidP="00C75396">
      <w:pPr>
        <w:tabs>
          <w:tab w:val="left" w:pos="450"/>
        </w:tabs>
        <w:spacing w:line="276" w:lineRule="auto"/>
        <w:ind w:right="141"/>
        <w:jc w:val="both"/>
        <w:rPr>
          <w:rFonts w:ascii="Arial" w:hAnsi="Arial" w:cs="Arial"/>
          <w:sz w:val="22"/>
          <w:szCs w:val="24"/>
          <w:lang w:val="mn-MN"/>
        </w:rPr>
      </w:pPr>
      <w:r w:rsidRPr="003A5DFE">
        <w:rPr>
          <w:rFonts w:ascii="Arial" w:hAnsi="Arial" w:cs="Arial"/>
          <w:sz w:val="22"/>
          <w:szCs w:val="24"/>
          <w:lang w:val="mn-MN"/>
        </w:rPr>
        <w:t xml:space="preserve">     </w:t>
      </w:r>
    </w:p>
    <w:p w:rsidR="00F812EC" w:rsidRDefault="00F812EC" w:rsidP="00C75396">
      <w:pPr>
        <w:tabs>
          <w:tab w:val="left" w:pos="450"/>
        </w:tabs>
        <w:spacing w:line="276" w:lineRule="auto"/>
        <w:ind w:right="141"/>
        <w:jc w:val="both"/>
        <w:rPr>
          <w:rFonts w:ascii="Arial" w:hAnsi="Arial" w:cs="Arial"/>
          <w:sz w:val="22"/>
          <w:szCs w:val="24"/>
          <w:lang w:val="mn-MN"/>
        </w:rPr>
      </w:pPr>
    </w:p>
    <w:p w:rsidR="00E73198" w:rsidRDefault="00E73198" w:rsidP="00C75396">
      <w:pPr>
        <w:tabs>
          <w:tab w:val="left" w:pos="450"/>
        </w:tabs>
        <w:spacing w:line="276" w:lineRule="auto"/>
        <w:ind w:right="141"/>
        <w:jc w:val="both"/>
        <w:rPr>
          <w:rFonts w:ascii="Arial" w:hAnsi="Arial" w:cs="Arial"/>
          <w:b/>
          <w:sz w:val="22"/>
          <w:szCs w:val="22"/>
          <w:lang w:val="mn-MN"/>
        </w:rPr>
      </w:pPr>
    </w:p>
    <w:p w:rsidR="00520506" w:rsidRDefault="00520506" w:rsidP="00C75396">
      <w:pPr>
        <w:tabs>
          <w:tab w:val="left" w:pos="450"/>
        </w:tabs>
        <w:spacing w:line="276" w:lineRule="auto"/>
        <w:ind w:right="141"/>
        <w:jc w:val="both"/>
        <w:rPr>
          <w:rFonts w:ascii="Arial" w:hAnsi="Arial" w:cs="Arial"/>
          <w:b/>
          <w:sz w:val="22"/>
          <w:szCs w:val="22"/>
          <w:lang w:val="mn-MN"/>
        </w:rPr>
      </w:pPr>
    </w:p>
    <w:p w:rsidR="00520506" w:rsidRDefault="00520506" w:rsidP="00C75396">
      <w:pPr>
        <w:tabs>
          <w:tab w:val="left" w:pos="450"/>
        </w:tabs>
        <w:spacing w:line="276" w:lineRule="auto"/>
        <w:ind w:right="141"/>
        <w:jc w:val="both"/>
        <w:rPr>
          <w:rFonts w:ascii="Arial" w:hAnsi="Arial" w:cs="Arial"/>
          <w:b/>
          <w:sz w:val="22"/>
          <w:szCs w:val="22"/>
          <w:lang w:val="mn-MN"/>
        </w:rPr>
      </w:pPr>
    </w:p>
    <w:p w:rsidR="00C75396" w:rsidRDefault="00C75396" w:rsidP="00C75396">
      <w:pPr>
        <w:tabs>
          <w:tab w:val="left" w:pos="450"/>
        </w:tabs>
        <w:spacing w:line="276" w:lineRule="auto"/>
        <w:ind w:right="141"/>
        <w:jc w:val="both"/>
        <w:rPr>
          <w:rFonts w:ascii="Arial" w:hAnsi="Arial" w:cs="Arial"/>
          <w:b/>
          <w:sz w:val="22"/>
          <w:szCs w:val="22"/>
          <w:lang w:val="mn-MN"/>
        </w:rPr>
      </w:pPr>
    </w:p>
    <w:p w:rsidR="005E4800" w:rsidRDefault="00520506" w:rsidP="00C75396">
      <w:pPr>
        <w:tabs>
          <w:tab w:val="left" w:pos="450"/>
        </w:tabs>
        <w:spacing w:line="276" w:lineRule="auto"/>
        <w:ind w:right="141"/>
        <w:jc w:val="both"/>
        <w:rPr>
          <w:rFonts w:ascii="Arial" w:eastAsia="Calibri" w:hAnsi="Arial" w:cs="Arial"/>
          <w:b/>
          <w:sz w:val="22"/>
          <w:szCs w:val="22"/>
          <w:lang w:val="mn-MN"/>
        </w:rPr>
      </w:pPr>
      <w:r>
        <w:rPr>
          <w:rFonts w:ascii="Arial" w:hAnsi="Arial" w:cs="Arial"/>
          <w:b/>
          <w:sz w:val="22"/>
          <w:szCs w:val="22"/>
          <w:lang w:val="mn-MN"/>
        </w:rPr>
        <w:tab/>
      </w:r>
      <w:r w:rsidR="00F812EC" w:rsidRPr="00D64D47">
        <w:rPr>
          <w:rFonts w:ascii="Arial" w:hAnsi="Arial" w:cs="Arial"/>
          <w:b/>
          <w:sz w:val="22"/>
          <w:szCs w:val="22"/>
          <w:lang w:val="mn-MN"/>
        </w:rPr>
        <w:t>3.1</w:t>
      </w:r>
      <w:r w:rsidR="00131EDC">
        <w:rPr>
          <w:rFonts w:ascii="Arial" w:hAnsi="Arial" w:cs="Arial"/>
          <w:b/>
          <w:sz w:val="22"/>
          <w:szCs w:val="22"/>
          <w:lang w:val="mn-MN"/>
        </w:rPr>
        <w:t>.</w:t>
      </w:r>
      <w:r w:rsidR="00F812EC" w:rsidRPr="00D64D47">
        <w:rPr>
          <w:rFonts w:ascii="Arial" w:hAnsi="Arial" w:cs="Arial"/>
          <w:b/>
          <w:sz w:val="22"/>
          <w:szCs w:val="22"/>
          <w:lang w:val="mn-MN"/>
        </w:rPr>
        <w:t xml:space="preserve"> </w:t>
      </w:r>
      <w:r w:rsidR="00E73198" w:rsidRPr="007163DC">
        <w:rPr>
          <w:rFonts w:ascii="Arial" w:hAnsi="Arial" w:cs="Arial"/>
          <w:b/>
          <w:sz w:val="22"/>
          <w:szCs w:val="22"/>
          <w:lang w:val="mn-MN"/>
        </w:rPr>
        <w:t>Аймгийн И</w:t>
      </w:r>
      <w:r w:rsidR="00E73198" w:rsidRPr="007163DC">
        <w:rPr>
          <w:rFonts w:ascii="Arial" w:eastAsia="Calibri" w:hAnsi="Arial" w:cs="Arial"/>
          <w:b/>
          <w:sz w:val="22"/>
          <w:szCs w:val="22"/>
          <w:lang w:val="mn-MN"/>
        </w:rPr>
        <w:t>ргэдийн Төлөөлөг</w:t>
      </w:r>
      <w:r w:rsidR="00131EDC">
        <w:rPr>
          <w:rFonts w:ascii="Arial" w:eastAsia="Calibri" w:hAnsi="Arial" w:cs="Arial"/>
          <w:b/>
          <w:sz w:val="22"/>
          <w:szCs w:val="22"/>
          <w:lang w:val="mn-MN"/>
        </w:rPr>
        <w:t>чдийн Х</w:t>
      </w:r>
      <w:r w:rsidR="00E73198" w:rsidRPr="007163DC">
        <w:rPr>
          <w:rFonts w:ascii="Arial" w:eastAsia="Calibri" w:hAnsi="Arial" w:cs="Arial"/>
          <w:b/>
          <w:sz w:val="22"/>
          <w:szCs w:val="22"/>
          <w:lang w:val="mn-MN"/>
        </w:rPr>
        <w:t xml:space="preserve">урлын Төсөв, санхүүгийн хөгжлийн  хороо 2017 оны жилийн эцсийн болон 2018 оны 1-р улирлын </w:t>
      </w:r>
      <w:r>
        <w:rPr>
          <w:rFonts w:ascii="Arial" w:eastAsia="Calibri" w:hAnsi="Arial" w:cs="Arial"/>
          <w:b/>
          <w:sz w:val="22"/>
          <w:szCs w:val="22"/>
          <w:lang w:val="mn-MN"/>
        </w:rPr>
        <w:t>хуулийн хэрэгжилтийг шалгасан дүнг</w:t>
      </w:r>
      <w:r w:rsidR="001B6FA6">
        <w:rPr>
          <w:rFonts w:ascii="Arial" w:eastAsia="Calibri" w:hAnsi="Arial" w:cs="Arial"/>
          <w:b/>
          <w:sz w:val="22"/>
          <w:szCs w:val="22"/>
          <w:lang w:val="mn-MN"/>
        </w:rPr>
        <w:t xml:space="preserve"> хэлэлцэн</w:t>
      </w:r>
      <w:r>
        <w:rPr>
          <w:rFonts w:ascii="Arial" w:eastAsia="Calibri" w:hAnsi="Arial" w:cs="Arial"/>
          <w:b/>
          <w:sz w:val="22"/>
          <w:szCs w:val="22"/>
          <w:lang w:val="mn-MN"/>
        </w:rPr>
        <w:t>,</w:t>
      </w:r>
      <w:r w:rsidR="001B6FA6">
        <w:rPr>
          <w:rFonts w:ascii="Arial" w:eastAsia="Calibri" w:hAnsi="Arial" w:cs="Arial"/>
          <w:b/>
          <w:sz w:val="22"/>
          <w:szCs w:val="22"/>
          <w:lang w:val="mn-MN"/>
        </w:rPr>
        <w:t xml:space="preserve"> чиглэл хүргүү</w:t>
      </w:r>
      <w:r w:rsidR="00E73198" w:rsidRPr="007163DC">
        <w:rPr>
          <w:rFonts w:ascii="Arial" w:eastAsia="Calibri" w:hAnsi="Arial" w:cs="Arial"/>
          <w:b/>
          <w:sz w:val="22"/>
          <w:szCs w:val="22"/>
          <w:lang w:val="mn-MN"/>
        </w:rPr>
        <w:t>лэн</w:t>
      </w:r>
      <w:r>
        <w:rPr>
          <w:rFonts w:ascii="Arial" w:eastAsia="Calibri" w:hAnsi="Arial" w:cs="Arial"/>
          <w:b/>
          <w:sz w:val="22"/>
          <w:szCs w:val="22"/>
          <w:lang w:val="mn-MN"/>
        </w:rPr>
        <w:t>,</w:t>
      </w:r>
      <w:r w:rsidR="00E73198" w:rsidRPr="007163DC">
        <w:rPr>
          <w:rFonts w:ascii="Arial" w:eastAsia="Calibri" w:hAnsi="Arial" w:cs="Arial"/>
          <w:b/>
          <w:sz w:val="22"/>
          <w:szCs w:val="22"/>
          <w:lang w:val="mn-MN"/>
        </w:rPr>
        <w:t xml:space="preserve"> хэрэгжил</w:t>
      </w:r>
      <w:r w:rsidR="001B6FA6">
        <w:rPr>
          <w:rFonts w:ascii="Arial" w:eastAsia="Calibri" w:hAnsi="Arial" w:cs="Arial"/>
          <w:b/>
          <w:sz w:val="22"/>
          <w:szCs w:val="22"/>
          <w:lang w:val="mn-MN"/>
        </w:rPr>
        <w:t>т</w:t>
      </w:r>
      <w:r w:rsidR="00E73198" w:rsidRPr="007163DC">
        <w:rPr>
          <w:rFonts w:ascii="Arial" w:eastAsia="Calibri" w:hAnsi="Arial" w:cs="Arial"/>
          <w:b/>
          <w:sz w:val="22"/>
          <w:szCs w:val="22"/>
          <w:lang w:val="mn-MN"/>
        </w:rPr>
        <w:t>ийг тооцон ажилласан</w:t>
      </w:r>
      <w:r w:rsidR="007163DC">
        <w:rPr>
          <w:rFonts w:ascii="Arial" w:eastAsia="Calibri" w:hAnsi="Arial" w:cs="Arial"/>
          <w:b/>
          <w:sz w:val="22"/>
          <w:szCs w:val="22"/>
          <w:lang w:val="mn-MN"/>
        </w:rPr>
        <w:t xml:space="preserve">, </w:t>
      </w:r>
      <w:r w:rsidR="00C75396">
        <w:rPr>
          <w:rFonts w:ascii="Arial" w:eastAsia="Calibri" w:hAnsi="Arial" w:cs="Arial"/>
          <w:b/>
          <w:sz w:val="22"/>
          <w:szCs w:val="22"/>
          <w:lang w:val="mn-MN"/>
        </w:rPr>
        <w:t xml:space="preserve">    </w:t>
      </w:r>
      <w:r w:rsidR="007163DC" w:rsidRPr="007163DC">
        <w:rPr>
          <w:rFonts w:ascii="Arial" w:hAnsi="Arial" w:cs="Arial"/>
          <w:b/>
          <w:sz w:val="22"/>
          <w:szCs w:val="22"/>
          <w:lang w:val="mn-MN"/>
        </w:rPr>
        <w:t xml:space="preserve">Баян-Өндөр, Жаргалант </w:t>
      </w:r>
      <w:r w:rsidR="007163DC" w:rsidRPr="007163DC">
        <w:rPr>
          <w:rFonts w:ascii="Arial" w:hAnsi="Arial" w:cs="Arial"/>
          <w:b/>
          <w:sz w:val="22"/>
          <w:szCs w:val="22"/>
        </w:rPr>
        <w:t>сумдын ИТХ-аас хуулийн хэрэгжилтэд хяналт тавьж ажиллаагүй байна</w:t>
      </w:r>
      <w:r w:rsidR="007163DC" w:rsidRPr="007163DC">
        <w:rPr>
          <w:rFonts w:ascii="Arial" w:eastAsia="Calibri" w:hAnsi="Arial" w:cs="Arial"/>
          <w:b/>
          <w:sz w:val="22"/>
          <w:szCs w:val="22"/>
          <w:lang w:val="mn-MN"/>
        </w:rPr>
        <w:t>.</w:t>
      </w:r>
    </w:p>
    <w:p w:rsidR="00520506" w:rsidRDefault="00520506" w:rsidP="00C75396">
      <w:pPr>
        <w:spacing w:line="276" w:lineRule="auto"/>
        <w:ind w:right="141" w:firstLine="709"/>
        <w:jc w:val="both"/>
        <w:rPr>
          <w:rFonts w:ascii="Arial" w:eastAsia="Calibri" w:hAnsi="Arial" w:cs="Arial"/>
          <w:sz w:val="22"/>
          <w:szCs w:val="22"/>
          <w:lang w:val="mn-MN"/>
        </w:rPr>
      </w:pPr>
    </w:p>
    <w:p w:rsidR="00E22AE1" w:rsidRDefault="00394612" w:rsidP="00C75396">
      <w:pPr>
        <w:spacing w:line="276" w:lineRule="auto"/>
        <w:ind w:right="141" w:firstLine="709"/>
        <w:jc w:val="both"/>
        <w:rPr>
          <w:rFonts w:ascii="Arial" w:eastAsia="Calibri" w:hAnsi="Arial" w:cs="Arial"/>
          <w:sz w:val="22"/>
          <w:szCs w:val="22"/>
          <w:lang w:val="mn-MN"/>
        </w:rPr>
      </w:pPr>
      <w:r w:rsidRPr="00D64D47">
        <w:rPr>
          <w:rFonts w:ascii="Arial" w:eastAsia="Calibri" w:hAnsi="Arial" w:cs="Arial"/>
          <w:sz w:val="22"/>
          <w:szCs w:val="22"/>
          <w:lang w:val="mn-MN"/>
        </w:rPr>
        <w:t>Шилэн дансны тухай хуулийн 8 дугаа</w:t>
      </w:r>
      <w:r w:rsidR="00934CEF" w:rsidRPr="00D64D47">
        <w:rPr>
          <w:rFonts w:ascii="Arial" w:eastAsia="Calibri" w:hAnsi="Arial" w:cs="Arial"/>
          <w:sz w:val="22"/>
          <w:szCs w:val="22"/>
          <w:lang w:val="mn-MN"/>
        </w:rPr>
        <w:t xml:space="preserve">р зүйлийн 8.1-д заасны дагуу </w:t>
      </w:r>
      <w:r w:rsidR="001B6FA6">
        <w:rPr>
          <w:rFonts w:ascii="Arial" w:eastAsia="Calibri" w:hAnsi="Arial" w:cs="Arial"/>
          <w:sz w:val="22"/>
          <w:szCs w:val="22"/>
          <w:lang w:val="mn-MN"/>
        </w:rPr>
        <w:t>Орхон аймгийн И</w:t>
      </w:r>
      <w:r w:rsidR="00520506">
        <w:rPr>
          <w:rFonts w:ascii="Arial" w:eastAsia="Calibri" w:hAnsi="Arial" w:cs="Arial"/>
          <w:sz w:val="22"/>
          <w:szCs w:val="22"/>
          <w:lang w:val="mn-MN"/>
        </w:rPr>
        <w:t>ргэдийн Т</w:t>
      </w:r>
      <w:r w:rsidR="00D669CA">
        <w:rPr>
          <w:rFonts w:ascii="Arial" w:eastAsia="Calibri" w:hAnsi="Arial" w:cs="Arial"/>
          <w:sz w:val="22"/>
          <w:szCs w:val="22"/>
          <w:lang w:val="mn-MN"/>
        </w:rPr>
        <w:t>өлөөлөгчдийн</w:t>
      </w:r>
      <w:r w:rsidR="00520506">
        <w:rPr>
          <w:rFonts w:ascii="Arial" w:eastAsia="Calibri" w:hAnsi="Arial" w:cs="Arial"/>
          <w:sz w:val="22"/>
          <w:szCs w:val="22"/>
          <w:lang w:val="mn-MN"/>
        </w:rPr>
        <w:t xml:space="preserve"> Х</w:t>
      </w:r>
      <w:r w:rsidR="00D669CA">
        <w:rPr>
          <w:rFonts w:ascii="Arial" w:eastAsia="Calibri" w:hAnsi="Arial" w:cs="Arial"/>
          <w:sz w:val="22"/>
          <w:szCs w:val="22"/>
          <w:lang w:val="mn-MN"/>
        </w:rPr>
        <w:t>у</w:t>
      </w:r>
      <w:r w:rsidR="001B6FA6">
        <w:rPr>
          <w:rFonts w:ascii="Arial" w:eastAsia="Calibri" w:hAnsi="Arial" w:cs="Arial"/>
          <w:sz w:val="22"/>
          <w:szCs w:val="22"/>
          <w:lang w:val="mn-MN"/>
        </w:rPr>
        <w:t>рлын Төсөв, санхүүгийн хөгжлийн хороо С</w:t>
      </w:r>
      <w:r w:rsidR="00D669CA">
        <w:rPr>
          <w:rFonts w:ascii="Arial" w:eastAsia="Calibri" w:hAnsi="Arial" w:cs="Arial"/>
          <w:sz w:val="22"/>
          <w:szCs w:val="22"/>
          <w:lang w:val="mn-MN"/>
        </w:rPr>
        <w:t>анхүүгийн хяналт</w:t>
      </w:r>
      <w:r w:rsidR="001B6FA6">
        <w:rPr>
          <w:rFonts w:ascii="Arial" w:eastAsia="Calibri" w:hAnsi="Arial" w:cs="Arial"/>
          <w:sz w:val="22"/>
          <w:szCs w:val="22"/>
          <w:lang w:val="mn-MN"/>
        </w:rPr>
        <w:t>, аудитын албаны аймгийн хэмжээнд Ш</w:t>
      </w:r>
      <w:r w:rsidR="00D669CA">
        <w:rPr>
          <w:rFonts w:ascii="Arial" w:eastAsia="Calibri" w:hAnsi="Arial" w:cs="Arial"/>
          <w:sz w:val="22"/>
          <w:szCs w:val="22"/>
          <w:lang w:val="mn-MN"/>
        </w:rPr>
        <w:t xml:space="preserve">илэн дансны тухай хуулийн хэрэгжилтийг </w:t>
      </w:r>
      <w:r w:rsidR="00E73198">
        <w:rPr>
          <w:rFonts w:ascii="Arial" w:eastAsia="Calibri" w:hAnsi="Arial" w:cs="Arial"/>
          <w:sz w:val="22"/>
          <w:szCs w:val="22"/>
          <w:lang w:val="mn-MN"/>
        </w:rPr>
        <w:t xml:space="preserve">2017 оны жилийн эцсийн болон 2018 оны 1-р улирлын </w:t>
      </w:r>
      <w:r w:rsidR="00D669CA">
        <w:rPr>
          <w:rFonts w:ascii="Arial" w:eastAsia="Calibri" w:hAnsi="Arial" w:cs="Arial"/>
          <w:sz w:val="22"/>
          <w:szCs w:val="22"/>
          <w:lang w:val="mn-MN"/>
        </w:rPr>
        <w:t>шалгасан дүнг хэлэлцэн 2018 оны 04-р сарын 17-ны өдрийн 01 тоот албан бичгээр чиглэл хүргүүлэн ажилла</w:t>
      </w:r>
      <w:r w:rsidR="00C75396">
        <w:rPr>
          <w:rFonts w:ascii="Arial" w:eastAsia="Calibri" w:hAnsi="Arial" w:cs="Arial"/>
          <w:sz w:val="22"/>
          <w:szCs w:val="22"/>
          <w:lang w:val="mn-MN"/>
        </w:rPr>
        <w:t>сан байна. Үүнд</w:t>
      </w:r>
      <w:r w:rsidR="00E22AE1">
        <w:rPr>
          <w:rFonts w:ascii="Arial" w:eastAsia="Calibri" w:hAnsi="Arial" w:cs="Arial"/>
          <w:sz w:val="22"/>
          <w:szCs w:val="22"/>
          <w:lang w:val="mn-MN"/>
        </w:rPr>
        <w:t>:</w:t>
      </w:r>
    </w:p>
    <w:p w:rsidR="00E22AE1" w:rsidRDefault="00E22AE1" w:rsidP="00601F05">
      <w:pPr>
        <w:pStyle w:val="ListParagraph"/>
        <w:numPr>
          <w:ilvl w:val="0"/>
          <w:numId w:val="8"/>
        </w:numPr>
        <w:spacing w:line="276" w:lineRule="auto"/>
        <w:ind w:right="141"/>
        <w:jc w:val="both"/>
        <w:rPr>
          <w:rFonts w:ascii="Arial" w:eastAsia="Calibri" w:hAnsi="Arial" w:cs="Arial"/>
          <w:sz w:val="22"/>
          <w:szCs w:val="22"/>
          <w:lang w:val="mn-MN"/>
        </w:rPr>
      </w:pPr>
      <w:r>
        <w:rPr>
          <w:rFonts w:ascii="Arial" w:eastAsia="Calibri" w:hAnsi="Arial" w:cs="Arial"/>
          <w:sz w:val="22"/>
          <w:szCs w:val="22"/>
          <w:lang w:val="mn-MN"/>
        </w:rPr>
        <w:lastRenderedPageBreak/>
        <w:t>Аймгийн хэмжээнд Шилэн дансны тухай Монгол улсын хуулийн хэрэгжилтийг хангах, шилэн данс хөтлөлтийн ажлыг эрчимжүүлэх зорилгоор 2017 онд хангалтгүй дүн үзүүлсэн байгууллагуудад зөрчлийг арилгуулах талаар хугацаатай албан даалгавар хүргүүлж ажиллах</w:t>
      </w:r>
    </w:p>
    <w:p w:rsidR="00E73198" w:rsidRDefault="00E22AE1" w:rsidP="00601F05">
      <w:pPr>
        <w:pStyle w:val="ListParagraph"/>
        <w:numPr>
          <w:ilvl w:val="0"/>
          <w:numId w:val="8"/>
        </w:numPr>
        <w:spacing w:line="276" w:lineRule="auto"/>
        <w:ind w:right="141"/>
        <w:jc w:val="both"/>
        <w:rPr>
          <w:rFonts w:ascii="Arial" w:eastAsia="Calibri" w:hAnsi="Arial" w:cs="Arial"/>
          <w:sz w:val="22"/>
          <w:szCs w:val="22"/>
          <w:lang w:val="mn-MN"/>
        </w:rPr>
      </w:pPr>
      <w:r>
        <w:rPr>
          <w:rFonts w:ascii="Arial" w:eastAsia="Calibri" w:hAnsi="Arial" w:cs="Arial"/>
          <w:sz w:val="22"/>
          <w:szCs w:val="22"/>
          <w:lang w:val="mn-MN"/>
        </w:rPr>
        <w:t>Аймгийн хэмжээнд</w:t>
      </w:r>
      <w:r w:rsidR="00E73198">
        <w:rPr>
          <w:rFonts w:ascii="Arial" w:eastAsia="Calibri" w:hAnsi="Arial" w:cs="Arial"/>
          <w:sz w:val="22"/>
          <w:szCs w:val="22"/>
          <w:lang w:val="mn-MN"/>
        </w:rPr>
        <w:t xml:space="preserve"> 2017 оны жилийн эцсийн болон 2018 оны 1-р улирлын шилэн данс хөтлөлтөнд дүн шинжилгээ хийж, аймгийн хэмжээнд тодорхой ажил зохион ба</w:t>
      </w:r>
      <w:r w:rsidR="001B6FA6">
        <w:rPr>
          <w:rFonts w:ascii="Arial" w:eastAsia="Calibri" w:hAnsi="Arial" w:cs="Arial"/>
          <w:sz w:val="22"/>
          <w:szCs w:val="22"/>
          <w:lang w:val="mn-MN"/>
        </w:rPr>
        <w:t xml:space="preserve">йгуулж дүнг 2018 оны 7-р сарын </w:t>
      </w:r>
      <w:r w:rsidR="00E73198">
        <w:rPr>
          <w:rFonts w:ascii="Arial" w:eastAsia="Calibri" w:hAnsi="Arial" w:cs="Arial"/>
          <w:sz w:val="22"/>
          <w:szCs w:val="22"/>
          <w:lang w:val="mn-MN"/>
        </w:rPr>
        <w:t>9</w:t>
      </w:r>
      <w:r w:rsidR="001B6FA6">
        <w:rPr>
          <w:rFonts w:ascii="Arial" w:eastAsia="Calibri" w:hAnsi="Arial" w:cs="Arial"/>
          <w:sz w:val="22"/>
          <w:szCs w:val="22"/>
          <w:lang w:val="mn-MN"/>
        </w:rPr>
        <w:t>-ний</w:t>
      </w:r>
      <w:r w:rsidR="00E73198">
        <w:rPr>
          <w:rFonts w:ascii="Arial" w:eastAsia="Calibri" w:hAnsi="Arial" w:cs="Arial"/>
          <w:sz w:val="22"/>
          <w:szCs w:val="22"/>
          <w:lang w:val="mn-MN"/>
        </w:rPr>
        <w:t xml:space="preserve"> дотор ирүүлэхийг заажээ.</w:t>
      </w:r>
    </w:p>
    <w:p w:rsidR="00D669CA" w:rsidRDefault="00D669CA" w:rsidP="00C75396">
      <w:pPr>
        <w:spacing w:line="276" w:lineRule="auto"/>
        <w:ind w:right="141" w:firstLine="709"/>
        <w:jc w:val="both"/>
        <w:rPr>
          <w:rFonts w:ascii="Arial" w:eastAsia="Calibri" w:hAnsi="Arial" w:cs="Arial"/>
          <w:sz w:val="22"/>
          <w:szCs w:val="22"/>
          <w:lang w:val="mn-MN"/>
        </w:rPr>
      </w:pPr>
      <w:r>
        <w:rPr>
          <w:rFonts w:ascii="Arial" w:eastAsia="Calibri" w:hAnsi="Arial" w:cs="Arial"/>
          <w:sz w:val="22"/>
          <w:szCs w:val="22"/>
          <w:lang w:val="mn-MN"/>
        </w:rPr>
        <w:t>Хүргүүлсэн чиглэлийн хэрэгжилтийг 2018 оны 7-р сар</w:t>
      </w:r>
      <w:r w:rsidR="001B6FA6">
        <w:rPr>
          <w:rFonts w:ascii="Arial" w:eastAsia="Calibri" w:hAnsi="Arial" w:cs="Arial"/>
          <w:sz w:val="22"/>
          <w:szCs w:val="22"/>
          <w:lang w:val="mn-MN"/>
        </w:rPr>
        <w:t>ын 6-</w:t>
      </w:r>
      <w:r w:rsidR="00E73198">
        <w:rPr>
          <w:rFonts w:ascii="Arial" w:eastAsia="Calibri" w:hAnsi="Arial" w:cs="Arial"/>
          <w:sz w:val="22"/>
          <w:szCs w:val="22"/>
          <w:lang w:val="mn-MN"/>
        </w:rPr>
        <w:t>н</w:t>
      </w:r>
      <w:r>
        <w:rPr>
          <w:rFonts w:ascii="Arial" w:eastAsia="Calibri" w:hAnsi="Arial" w:cs="Arial"/>
          <w:sz w:val="22"/>
          <w:szCs w:val="22"/>
          <w:lang w:val="mn-MN"/>
        </w:rPr>
        <w:t xml:space="preserve">д </w:t>
      </w:r>
      <w:r w:rsidR="00520506">
        <w:rPr>
          <w:rFonts w:ascii="Arial" w:eastAsia="Calibri" w:hAnsi="Arial" w:cs="Arial"/>
          <w:sz w:val="22"/>
          <w:szCs w:val="22"/>
          <w:lang w:val="mn-MN"/>
        </w:rPr>
        <w:t>Санхүүгийн хяналт а</w:t>
      </w:r>
      <w:r w:rsidR="00E73198">
        <w:rPr>
          <w:rFonts w:ascii="Arial" w:eastAsia="Calibri" w:hAnsi="Arial" w:cs="Arial"/>
          <w:sz w:val="22"/>
          <w:szCs w:val="22"/>
          <w:lang w:val="mn-MN"/>
        </w:rPr>
        <w:t>удитын албанаас ирүүлсэн байна.</w:t>
      </w:r>
    </w:p>
    <w:p w:rsidR="001851E1" w:rsidRDefault="00E73198" w:rsidP="00C75396">
      <w:pPr>
        <w:spacing w:line="276" w:lineRule="auto"/>
        <w:ind w:right="141" w:firstLine="709"/>
        <w:jc w:val="both"/>
        <w:rPr>
          <w:rFonts w:ascii="Arial" w:hAnsi="Arial" w:cs="Arial"/>
          <w:sz w:val="22"/>
          <w:szCs w:val="22"/>
        </w:rPr>
      </w:pPr>
      <w:r w:rsidRPr="00E73198">
        <w:rPr>
          <w:rFonts w:ascii="Arial" w:hAnsi="Arial" w:cs="Arial"/>
          <w:sz w:val="22"/>
          <w:szCs w:val="22"/>
        </w:rPr>
        <w:t xml:space="preserve">Шилэн дансны тухай хуулийн 8 дугаар зүйлийн 8.1-д заасны дагуу </w:t>
      </w:r>
      <w:r w:rsidRPr="00E73198">
        <w:rPr>
          <w:rFonts w:ascii="Arial" w:hAnsi="Arial" w:cs="Arial"/>
          <w:sz w:val="22"/>
          <w:szCs w:val="22"/>
          <w:lang w:val="mn-MN"/>
        </w:rPr>
        <w:t xml:space="preserve">Баян-Өндөр, Жаргалант </w:t>
      </w:r>
      <w:r w:rsidRPr="00E73198">
        <w:rPr>
          <w:rFonts w:ascii="Arial" w:hAnsi="Arial" w:cs="Arial"/>
          <w:sz w:val="22"/>
          <w:szCs w:val="22"/>
        </w:rPr>
        <w:t>сумдын ИТХ-аас хуулийн хэрэгжилт</w:t>
      </w:r>
      <w:r w:rsidR="001851E1">
        <w:rPr>
          <w:rFonts w:ascii="Arial" w:hAnsi="Arial" w:cs="Arial"/>
          <w:sz w:val="22"/>
          <w:szCs w:val="22"/>
        </w:rPr>
        <w:t xml:space="preserve">эд хяналт тавьж ажиллаагүй байна. </w:t>
      </w:r>
    </w:p>
    <w:p w:rsidR="00C75396" w:rsidRPr="0015710B" w:rsidRDefault="00C75396" w:rsidP="00C75396">
      <w:pPr>
        <w:spacing w:line="276" w:lineRule="auto"/>
        <w:ind w:right="141" w:firstLine="709"/>
        <w:jc w:val="both"/>
        <w:rPr>
          <w:rFonts w:ascii="Arial" w:eastAsia="Calibri" w:hAnsi="Arial" w:cs="Arial"/>
          <w:sz w:val="22"/>
          <w:szCs w:val="22"/>
          <w:lang w:val="mn-MN"/>
        </w:rPr>
      </w:pPr>
    </w:p>
    <w:p w:rsidR="00F812EC" w:rsidRDefault="00F812EC" w:rsidP="00C75396">
      <w:pPr>
        <w:spacing w:line="276" w:lineRule="auto"/>
        <w:ind w:right="141" w:firstLine="709"/>
        <w:jc w:val="both"/>
        <w:rPr>
          <w:rFonts w:ascii="Arial" w:eastAsia="Calibri" w:hAnsi="Arial" w:cs="Arial"/>
          <w:b/>
          <w:sz w:val="22"/>
          <w:szCs w:val="22"/>
          <w:lang w:val="mn-MN"/>
        </w:rPr>
      </w:pPr>
      <w:r w:rsidRPr="00D64D47">
        <w:rPr>
          <w:rFonts w:ascii="Arial" w:hAnsi="Arial" w:cs="Arial"/>
          <w:b/>
          <w:sz w:val="22"/>
          <w:szCs w:val="22"/>
          <w:lang w:val="mn-MN"/>
        </w:rPr>
        <w:t>3.2</w:t>
      </w:r>
      <w:r w:rsidR="00131EDC">
        <w:rPr>
          <w:rFonts w:ascii="Arial" w:hAnsi="Arial" w:cs="Arial"/>
          <w:b/>
          <w:sz w:val="22"/>
          <w:szCs w:val="22"/>
          <w:lang w:val="mn-MN"/>
        </w:rPr>
        <w:t>.</w:t>
      </w:r>
      <w:r w:rsidRPr="00D64D47">
        <w:rPr>
          <w:rFonts w:ascii="Arial" w:hAnsi="Arial" w:cs="Arial"/>
          <w:b/>
          <w:sz w:val="22"/>
          <w:szCs w:val="22"/>
          <w:lang w:val="mn-MN"/>
        </w:rPr>
        <w:t xml:space="preserve"> </w:t>
      </w:r>
      <w:r w:rsidR="00DF4305" w:rsidRPr="00B4184B">
        <w:rPr>
          <w:rFonts w:ascii="Arial" w:hAnsi="Arial" w:cs="Arial"/>
          <w:b/>
          <w:sz w:val="22"/>
          <w:szCs w:val="22"/>
          <w:lang w:val="mn-MN"/>
        </w:rPr>
        <w:t>Төрийн болон орон нутгийн өмчит хуулийн этгээдүүдийн шилэн дансны үйл ажиллагаанд төсвийн ерөнхий</w:t>
      </w:r>
      <w:r w:rsidR="00131EDC">
        <w:rPr>
          <w:rFonts w:ascii="Arial" w:hAnsi="Arial" w:cs="Arial"/>
          <w:b/>
          <w:sz w:val="22"/>
          <w:szCs w:val="22"/>
          <w:lang w:val="mn-MN"/>
        </w:rPr>
        <w:t>лөн</w:t>
      </w:r>
      <w:r w:rsidR="00DF4305" w:rsidRPr="00B4184B">
        <w:rPr>
          <w:rFonts w:ascii="Arial" w:hAnsi="Arial" w:cs="Arial"/>
          <w:b/>
          <w:sz w:val="22"/>
          <w:szCs w:val="22"/>
          <w:lang w:val="mn-MN"/>
        </w:rPr>
        <w:t xml:space="preserve"> захирагчи</w:t>
      </w:r>
      <w:r w:rsidR="00D7779E" w:rsidRPr="00B4184B">
        <w:rPr>
          <w:rFonts w:ascii="Arial" w:hAnsi="Arial" w:cs="Arial"/>
          <w:b/>
          <w:sz w:val="22"/>
          <w:szCs w:val="22"/>
          <w:lang w:val="mn-MN"/>
        </w:rPr>
        <w:t>йн дотоод хяналтыг хэрэгжүү</w:t>
      </w:r>
      <w:r w:rsidR="007163DC" w:rsidRPr="00B4184B">
        <w:rPr>
          <w:rFonts w:ascii="Arial" w:hAnsi="Arial" w:cs="Arial"/>
          <w:b/>
          <w:sz w:val="22"/>
          <w:szCs w:val="22"/>
          <w:lang w:val="mn-MN"/>
        </w:rPr>
        <w:t>лэн ажилла</w:t>
      </w:r>
      <w:r w:rsidR="00B4184B" w:rsidRPr="00B4184B">
        <w:rPr>
          <w:rFonts w:ascii="Arial" w:hAnsi="Arial" w:cs="Arial"/>
          <w:b/>
          <w:sz w:val="22"/>
          <w:szCs w:val="22"/>
          <w:lang w:val="mn-MN"/>
        </w:rPr>
        <w:t xml:space="preserve">сан </w:t>
      </w:r>
      <w:r w:rsidR="00B4184B">
        <w:rPr>
          <w:rFonts w:ascii="Arial" w:hAnsi="Arial" w:cs="Arial"/>
          <w:b/>
          <w:sz w:val="22"/>
          <w:szCs w:val="22"/>
          <w:lang w:val="mn-MN"/>
        </w:rPr>
        <w:t>хэдий ч</w:t>
      </w:r>
      <w:r w:rsidR="00B4184B" w:rsidRPr="00B4184B">
        <w:rPr>
          <w:rFonts w:ascii="Arial" w:hAnsi="Arial" w:cs="Arial"/>
          <w:b/>
          <w:sz w:val="22"/>
          <w:szCs w:val="22"/>
          <w:lang w:val="mn-MN"/>
        </w:rPr>
        <w:t xml:space="preserve"> нэгдсэн цахим хуудсанд мэдээллээ оруулаагүй, эсвэл дутуу мэдээлэх </w:t>
      </w:r>
      <w:r w:rsidR="0018760F">
        <w:rPr>
          <w:rFonts w:ascii="Arial" w:eastAsia="Calibri" w:hAnsi="Arial" w:cs="Arial"/>
          <w:b/>
          <w:sz w:val="22"/>
          <w:szCs w:val="22"/>
          <w:lang w:val="mn-MN"/>
        </w:rPr>
        <w:t>зэрэг алдаа гарсаар байна</w:t>
      </w:r>
      <w:r w:rsidR="00B4184B" w:rsidRPr="00B4184B">
        <w:rPr>
          <w:rFonts w:ascii="Arial" w:eastAsia="Calibri" w:hAnsi="Arial" w:cs="Arial"/>
          <w:b/>
          <w:sz w:val="22"/>
          <w:szCs w:val="22"/>
          <w:lang w:val="mn-MN"/>
        </w:rPr>
        <w:t>.</w:t>
      </w:r>
    </w:p>
    <w:p w:rsidR="00C75396" w:rsidRDefault="00C75396" w:rsidP="00C75396">
      <w:pPr>
        <w:spacing w:line="276" w:lineRule="auto"/>
        <w:ind w:right="141" w:firstLine="709"/>
        <w:jc w:val="both"/>
        <w:rPr>
          <w:rFonts w:ascii="Arial" w:eastAsia="Calibri" w:hAnsi="Arial" w:cs="Arial"/>
          <w:b/>
          <w:sz w:val="22"/>
          <w:szCs w:val="22"/>
          <w:lang w:val="mn-MN"/>
        </w:rPr>
      </w:pPr>
    </w:p>
    <w:p w:rsidR="00EC43C3" w:rsidRDefault="002703AE" w:rsidP="00C75396">
      <w:pPr>
        <w:spacing w:line="276" w:lineRule="auto"/>
        <w:ind w:right="141" w:firstLine="720"/>
        <w:jc w:val="both"/>
        <w:rPr>
          <w:rFonts w:ascii="Arial" w:hAnsi="Arial" w:cs="Arial"/>
          <w:color w:val="000000" w:themeColor="text1"/>
          <w:sz w:val="22"/>
          <w:szCs w:val="22"/>
          <w:lang w:val="mn-MN"/>
        </w:rPr>
      </w:pPr>
      <w:r w:rsidRPr="00EC43C3">
        <w:rPr>
          <w:rFonts w:ascii="Arial" w:hAnsi="Arial" w:cs="Arial"/>
          <w:color w:val="000000" w:themeColor="text1"/>
          <w:sz w:val="22"/>
          <w:szCs w:val="22"/>
          <w:lang w:val="mn-MN"/>
        </w:rPr>
        <w:t xml:space="preserve">Хуулийн 3.1.1-д заасан төсвийн байгууллага, албан тушаалтны шилэн дансны үйл ажиллагаанд тавих дотоод хяналтыг Төсвийн тухай хуулийн 69 дүгээр зүйлд заасны дагуу төсвийн ерөнхийлөн </w:t>
      </w:r>
      <w:r w:rsidR="003224D8" w:rsidRPr="00EC43C3">
        <w:rPr>
          <w:rFonts w:ascii="Arial" w:hAnsi="Arial" w:cs="Arial"/>
          <w:color w:val="000000" w:themeColor="text1"/>
          <w:sz w:val="22"/>
          <w:szCs w:val="22"/>
          <w:lang w:val="mn-MN"/>
        </w:rPr>
        <w:t xml:space="preserve"> </w:t>
      </w:r>
      <w:r w:rsidRPr="00EC43C3">
        <w:rPr>
          <w:rFonts w:ascii="Arial" w:hAnsi="Arial" w:cs="Arial"/>
          <w:color w:val="000000" w:themeColor="text1"/>
          <w:sz w:val="22"/>
          <w:szCs w:val="22"/>
          <w:lang w:val="mn-MN"/>
        </w:rPr>
        <w:t xml:space="preserve">захирагч хэрэгжүүлэхээр заасан бөгөөд Орхон аймгийн ТЕЗ-ийн дотоод хяналтыг аймгийн Засаг даргын дэргэдэх Санхүүгийн хяналт, аудитын алба хэрэгжүүлж байна. </w:t>
      </w:r>
    </w:p>
    <w:p w:rsidR="007F37D7" w:rsidRPr="00EC43C3" w:rsidRDefault="007F37D7" w:rsidP="00C75396">
      <w:pPr>
        <w:spacing w:line="276" w:lineRule="auto"/>
        <w:ind w:right="141" w:firstLine="720"/>
        <w:jc w:val="both"/>
        <w:rPr>
          <w:rFonts w:ascii="Arial" w:hAnsi="Arial" w:cs="Arial"/>
          <w:sz w:val="22"/>
          <w:szCs w:val="22"/>
          <w:lang w:val="mn-MN"/>
        </w:rPr>
      </w:pPr>
      <w:r w:rsidRPr="00EC43C3">
        <w:rPr>
          <w:rFonts w:ascii="Arial" w:hAnsi="Arial" w:cs="Arial"/>
          <w:sz w:val="22"/>
          <w:szCs w:val="22"/>
          <w:lang w:val="mn-MN"/>
        </w:rPr>
        <w:t xml:space="preserve"> Тус алба нь 2017 оны 4-р улиралд Орон нутгийн өмчит төсөвт байгууллага</w:t>
      </w:r>
      <w:r w:rsidR="00EC43C3" w:rsidRPr="00EC43C3">
        <w:rPr>
          <w:rFonts w:ascii="Arial" w:hAnsi="Arial" w:cs="Arial"/>
          <w:sz w:val="22"/>
          <w:szCs w:val="22"/>
          <w:lang w:val="mn-MN"/>
        </w:rPr>
        <w:t xml:space="preserve"> </w:t>
      </w:r>
      <w:r w:rsidRPr="00EC43C3">
        <w:rPr>
          <w:rFonts w:ascii="Arial" w:hAnsi="Arial" w:cs="Arial"/>
          <w:sz w:val="22"/>
          <w:szCs w:val="22"/>
          <w:lang w:val="mn-MN"/>
        </w:rPr>
        <w:t>68</w:t>
      </w:r>
      <w:r w:rsidR="00EC43C3" w:rsidRPr="00EC43C3">
        <w:rPr>
          <w:rFonts w:ascii="Arial" w:hAnsi="Arial" w:cs="Arial"/>
          <w:sz w:val="22"/>
          <w:szCs w:val="22"/>
          <w:lang w:val="mn-MN"/>
        </w:rPr>
        <w:t xml:space="preserve">, </w:t>
      </w:r>
      <w:r w:rsidRPr="00EC43C3">
        <w:rPr>
          <w:rFonts w:ascii="Arial" w:hAnsi="Arial" w:cs="Arial"/>
          <w:sz w:val="22"/>
          <w:szCs w:val="22"/>
          <w:lang w:val="mn-MN"/>
        </w:rPr>
        <w:t>Орон нутийн өмчит аж ахуйн тооцоот үйлдвэрийн газар</w:t>
      </w:r>
      <w:r w:rsidR="00EC43C3" w:rsidRPr="00EC43C3">
        <w:rPr>
          <w:rFonts w:ascii="Arial" w:hAnsi="Arial" w:cs="Arial"/>
          <w:sz w:val="22"/>
          <w:szCs w:val="22"/>
          <w:lang w:val="mn-MN"/>
        </w:rPr>
        <w:t xml:space="preserve"> </w:t>
      </w:r>
      <w:r w:rsidRPr="00EC43C3">
        <w:rPr>
          <w:rFonts w:ascii="Arial" w:hAnsi="Arial" w:cs="Arial"/>
          <w:sz w:val="22"/>
          <w:szCs w:val="22"/>
        </w:rPr>
        <w:t>6</w:t>
      </w:r>
      <w:r w:rsidR="00EC43C3" w:rsidRPr="00EC43C3">
        <w:rPr>
          <w:rFonts w:ascii="Arial" w:hAnsi="Arial" w:cs="Arial"/>
          <w:sz w:val="22"/>
          <w:szCs w:val="22"/>
          <w:lang w:val="mn-MN"/>
        </w:rPr>
        <w:t xml:space="preserve">, </w:t>
      </w:r>
      <w:r w:rsidRPr="00EC43C3">
        <w:rPr>
          <w:rFonts w:ascii="Arial" w:hAnsi="Arial" w:cs="Arial"/>
          <w:sz w:val="22"/>
          <w:szCs w:val="22"/>
          <w:lang w:val="mn-MN"/>
        </w:rPr>
        <w:t>Орон нутгийн өмчит хувьцаат компани 1</w:t>
      </w:r>
      <w:r w:rsidR="00EC43C3" w:rsidRPr="00EC43C3">
        <w:rPr>
          <w:rFonts w:ascii="Arial" w:hAnsi="Arial" w:cs="Arial"/>
          <w:sz w:val="22"/>
          <w:szCs w:val="22"/>
          <w:lang w:val="mn-MN"/>
        </w:rPr>
        <w:t>, Орон нутгийн тусгай сан</w:t>
      </w:r>
      <w:r w:rsidRPr="00EC43C3">
        <w:rPr>
          <w:rFonts w:ascii="Arial" w:hAnsi="Arial" w:cs="Arial"/>
          <w:sz w:val="22"/>
          <w:szCs w:val="22"/>
          <w:lang w:val="mn-MN"/>
        </w:rPr>
        <w:t xml:space="preserve"> </w:t>
      </w:r>
      <w:r w:rsidRPr="00EC43C3">
        <w:rPr>
          <w:rFonts w:ascii="Arial" w:hAnsi="Arial" w:cs="Arial"/>
          <w:sz w:val="22"/>
          <w:szCs w:val="22"/>
        </w:rPr>
        <w:t>5</w:t>
      </w:r>
      <w:r w:rsidR="00EC43C3" w:rsidRPr="00EC43C3">
        <w:rPr>
          <w:rFonts w:ascii="Arial" w:hAnsi="Arial" w:cs="Arial"/>
          <w:sz w:val="22"/>
          <w:szCs w:val="22"/>
          <w:lang w:val="mn-MN"/>
        </w:rPr>
        <w:t xml:space="preserve">, </w:t>
      </w:r>
      <w:r w:rsidRPr="00EC43C3">
        <w:rPr>
          <w:rFonts w:ascii="Arial" w:hAnsi="Arial" w:cs="Arial"/>
          <w:sz w:val="22"/>
          <w:szCs w:val="22"/>
          <w:lang w:val="mn-MN"/>
        </w:rPr>
        <w:t>Улсын төсөвт байгууллага, тусгай сан 28</w:t>
      </w:r>
      <w:r w:rsidR="00EC43C3" w:rsidRPr="00EC43C3">
        <w:rPr>
          <w:rFonts w:ascii="Arial" w:hAnsi="Arial" w:cs="Arial"/>
          <w:sz w:val="22"/>
          <w:szCs w:val="22"/>
          <w:lang w:val="mn-MN"/>
        </w:rPr>
        <w:t xml:space="preserve">, </w:t>
      </w:r>
      <w:r w:rsidRPr="00EC43C3">
        <w:rPr>
          <w:rFonts w:ascii="Arial" w:hAnsi="Arial" w:cs="Arial"/>
          <w:sz w:val="22"/>
          <w:szCs w:val="22"/>
          <w:lang w:val="mn-MN"/>
        </w:rPr>
        <w:t>Төрийн өмчит байгууллага 4</w:t>
      </w:r>
      <w:r w:rsidR="00EC43C3" w:rsidRPr="00EC43C3">
        <w:rPr>
          <w:rFonts w:ascii="Arial" w:hAnsi="Arial" w:cs="Arial"/>
          <w:sz w:val="22"/>
          <w:szCs w:val="22"/>
          <w:lang w:val="mn-MN"/>
        </w:rPr>
        <w:t xml:space="preserve">, </w:t>
      </w:r>
      <w:r w:rsidRPr="00EC43C3">
        <w:rPr>
          <w:rFonts w:ascii="Arial" w:hAnsi="Arial" w:cs="Arial"/>
          <w:sz w:val="22"/>
          <w:szCs w:val="22"/>
          <w:lang w:val="mn-MN"/>
        </w:rPr>
        <w:t>Улсын төсвийн төсөл хөтөлбөр 1</w:t>
      </w:r>
      <w:r w:rsidR="00EC43C3" w:rsidRPr="00EC43C3">
        <w:rPr>
          <w:rFonts w:ascii="Arial" w:hAnsi="Arial" w:cs="Arial"/>
          <w:sz w:val="22"/>
          <w:szCs w:val="22"/>
          <w:lang w:val="mn-MN"/>
        </w:rPr>
        <w:t xml:space="preserve"> нийт 113 байгууллагын </w:t>
      </w:r>
      <w:r w:rsidR="00EC43C3">
        <w:rPr>
          <w:rFonts w:ascii="Arial" w:hAnsi="Arial" w:cs="Arial"/>
          <w:sz w:val="22"/>
          <w:szCs w:val="22"/>
          <w:lang w:val="mn-MN"/>
        </w:rPr>
        <w:t xml:space="preserve">Шилэн дансны хуулийн хэрэгжилтэнд </w:t>
      </w:r>
      <w:r w:rsidR="00EC43C3" w:rsidRPr="00EC43C3">
        <w:rPr>
          <w:rFonts w:ascii="Arial" w:hAnsi="Arial" w:cs="Arial"/>
          <w:color w:val="000000" w:themeColor="text1"/>
          <w:sz w:val="22"/>
          <w:szCs w:val="22"/>
          <w:lang w:val="mn-MN"/>
        </w:rPr>
        <w:t>хяналт хийж, аймгийн Засаг дарга болон холбогдох байгууллага, албан тушаалтанд тайланг хүргүүлжээ</w:t>
      </w:r>
      <w:r w:rsidR="00EC43C3">
        <w:rPr>
          <w:rFonts w:ascii="Arial" w:hAnsi="Arial" w:cs="Arial"/>
          <w:color w:val="000000" w:themeColor="text1"/>
          <w:sz w:val="22"/>
          <w:szCs w:val="22"/>
          <w:lang w:val="mn-MN"/>
        </w:rPr>
        <w:t>.</w:t>
      </w:r>
    </w:p>
    <w:p w:rsidR="00EC43C3" w:rsidRPr="0052560C" w:rsidRDefault="00EC43C3" w:rsidP="00C75396">
      <w:pPr>
        <w:spacing w:line="276" w:lineRule="auto"/>
        <w:ind w:right="141" w:firstLine="720"/>
        <w:jc w:val="both"/>
        <w:rPr>
          <w:rFonts w:ascii="Arial" w:hAnsi="Arial" w:cs="Arial"/>
          <w:sz w:val="22"/>
          <w:szCs w:val="22"/>
          <w:lang w:val="mn-MN"/>
        </w:rPr>
      </w:pPr>
      <w:r w:rsidRPr="0052560C">
        <w:rPr>
          <w:rFonts w:ascii="Arial" w:hAnsi="Arial" w:cs="Arial"/>
          <w:sz w:val="22"/>
          <w:szCs w:val="22"/>
          <w:lang w:val="mn-MN"/>
        </w:rPr>
        <w:t>Шилэн дансны тухай хуульд заагдсан мэдээллийг, ЗГ-ын 29 дүгээр тогтоолын дагуу 2017 онд шилэн дансны цахим хуудас хөтөлж мэдээллийг цаг хугацаандаа байршуулж буй байдал аймгийн хэмжээнд 82%-тай хэрэгжсэн байна гэж дүгнэсэн байна.</w:t>
      </w:r>
    </w:p>
    <w:p w:rsidR="00621E39" w:rsidRPr="0052560C" w:rsidRDefault="00621E39" w:rsidP="00C75396">
      <w:pPr>
        <w:spacing w:line="276" w:lineRule="auto"/>
        <w:ind w:right="141" w:firstLine="720"/>
        <w:jc w:val="both"/>
        <w:rPr>
          <w:rFonts w:ascii="Arial" w:hAnsi="Arial" w:cs="Arial"/>
          <w:color w:val="000000" w:themeColor="text1"/>
          <w:sz w:val="22"/>
          <w:szCs w:val="22"/>
          <w:lang w:val="mn-MN"/>
        </w:rPr>
      </w:pPr>
      <w:r w:rsidRPr="0052560C">
        <w:rPr>
          <w:rFonts w:ascii="Arial" w:hAnsi="Arial" w:cs="Arial"/>
          <w:sz w:val="22"/>
          <w:szCs w:val="22"/>
          <w:lang w:val="mn-MN"/>
        </w:rPr>
        <w:t xml:space="preserve">2018 оны 1-р улиралд Орон нутгийн өмчит төсөвт байгууллага 66, Орон нутийн өмчит аж ахуйн тооцоот үйлдвэрийн газар 5, Орон нутгийн өмчит хувьцаат компани 1, Орон нутгийн тусгай сан </w:t>
      </w:r>
      <w:r w:rsidRPr="0052560C">
        <w:rPr>
          <w:rFonts w:ascii="Arial" w:hAnsi="Arial" w:cs="Arial"/>
          <w:sz w:val="22"/>
          <w:szCs w:val="22"/>
        </w:rPr>
        <w:t>5</w:t>
      </w:r>
      <w:r w:rsidRPr="0052560C">
        <w:rPr>
          <w:rFonts w:ascii="Arial" w:hAnsi="Arial" w:cs="Arial"/>
          <w:sz w:val="22"/>
          <w:szCs w:val="22"/>
          <w:lang w:val="mn-MN"/>
        </w:rPr>
        <w:t xml:space="preserve"> нийт 77 байгууллагын Шилэн дансны хуулийн хэрэгжилтэнд </w:t>
      </w:r>
      <w:r w:rsidRPr="0052560C">
        <w:rPr>
          <w:rFonts w:ascii="Arial" w:hAnsi="Arial" w:cs="Arial"/>
          <w:color w:val="000000" w:themeColor="text1"/>
          <w:sz w:val="22"/>
          <w:szCs w:val="22"/>
          <w:lang w:val="mn-MN"/>
        </w:rPr>
        <w:t>хяналт хийж, аймгийн Засаг дарга болон холбогдох байгууллага, албан тушаалтанд тайланг хүргүүлжээ.</w:t>
      </w:r>
    </w:p>
    <w:p w:rsidR="00621E39" w:rsidRPr="0052560C" w:rsidRDefault="007F37D7" w:rsidP="00C75396">
      <w:pPr>
        <w:spacing w:line="276" w:lineRule="auto"/>
        <w:ind w:right="141" w:firstLine="720"/>
        <w:jc w:val="both"/>
        <w:rPr>
          <w:rFonts w:ascii="Arial" w:hAnsi="Arial" w:cs="Arial"/>
          <w:sz w:val="22"/>
          <w:szCs w:val="22"/>
          <w:lang w:val="mn-MN"/>
        </w:rPr>
      </w:pPr>
      <w:r w:rsidRPr="0052560C">
        <w:rPr>
          <w:rFonts w:ascii="Arial" w:hAnsi="Arial" w:cs="Arial"/>
          <w:sz w:val="22"/>
          <w:szCs w:val="22"/>
          <w:lang w:val="mn-MN"/>
        </w:rPr>
        <w:t xml:space="preserve">Шилэн дансны тухай хуульд заагдсан мэдээллийг, ЗГ-ын 29 дүгээр тогтоолын дагуу 2018 оны 1-р улирлын байдлаар шилэн дансны цахим хуудсанд мэдээллийг иж бүрэн үнэн зөв байршуулсан байдал 95 хувьтай </w:t>
      </w:r>
      <w:r w:rsidR="00621E39" w:rsidRPr="0052560C">
        <w:rPr>
          <w:rFonts w:ascii="Arial" w:hAnsi="Arial" w:cs="Arial"/>
          <w:sz w:val="22"/>
          <w:szCs w:val="22"/>
          <w:lang w:val="mn-MN"/>
        </w:rPr>
        <w:t>байна гэж дүгнэсэн байна.</w:t>
      </w:r>
    </w:p>
    <w:p w:rsidR="004C60FC" w:rsidRPr="0052560C" w:rsidRDefault="004C60FC" w:rsidP="00C75396">
      <w:pPr>
        <w:spacing w:line="276" w:lineRule="auto"/>
        <w:ind w:right="141" w:firstLine="720"/>
        <w:jc w:val="both"/>
        <w:rPr>
          <w:rFonts w:ascii="Arial" w:hAnsi="Arial" w:cs="Arial"/>
          <w:color w:val="000000" w:themeColor="text1"/>
          <w:sz w:val="22"/>
          <w:szCs w:val="22"/>
          <w:lang w:val="mn-MN"/>
        </w:rPr>
      </w:pPr>
      <w:r w:rsidRPr="0052560C">
        <w:rPr>
          <w:rFonts w:ascii="Arial" w:hAnsi="Arial" w:cs="Arial"/>
          <w:sz w:val="22"/>
          <w:szCs w:val="22"/>
          <w:lang w:val="mn-MN"/>
        </w:rPr>
        <w:t xml:space="preserve">2018 оны 2-р улиралд Орон нутгийн өмчит төсөвт байгууллага 66, Орон нутийн өмчит аж ахуйн тооцоот үйлдвэрийн газар 5, Орон нутгийн өмчит хувьцаат компани 1, Орон нутгийн тусгай сан </w:t>
      </w:r>
      <w:r w:rsidRPr="0052560C">
        <w:rPr>
          <w:rFonts w:ascii="Arial" w:hAnsi="Arial" w:cs="Arial"/>
          <w:sz w:val="22"/>
          <w:szCs w:val="22"/>
        </w:rPr>
        <w:t>5</w:t>
      </w:r>
      <w:r w:rsidRPr="0052560C">
        <w:rPr>
          <w:rFonts w:ascii="Arial" w:hAnsi="Arial" w:cs="Arial"/>
          <w:sz w:val="22"/>
          <w:szCs w:val="22"/>
          <w:lang w:val="mn-MN"/>
        </w:rPr>
        <w:t xml:space="preserve"> нийт 77 байгууллагын Шилэн дансны хуулийн хэрэгжилтэнд </w:t>
      </w:r>
      <w:r w:rsidRPr="0052560C">
        <w:rPr>
          <w:rFonts w:ascii="Arial" w:hAnsi="Arial" w:cs="Arial"/>
          <w:color w:val="000000" w:themeColor="text1"/>
          <w:sz w:val="22"/>
          <w:szCs w:val="22"/>
          <w:lang w:val="mn-MN"/>
        </w:rPr>
        <w:t>хяналт хийж, аймгийн Засаг дарга болон холбогдох байгууллага, албан тушаалтанд тайланг хүргүүлжээ.</w:t>
      </w:r>
    </w:p>
    <w:p w:rsidR="004C60FC" w:rsidRPr="0052560C" w:rsidRDefault="004C60FC" w:rsidP="00C75396">
      <w:pPr>
        <w:spacing w:line="276" w:lineRule="auto"/>
        <w:ind w:right="141" w:firstLine="720"/>
        <w:jc w:val="both"/>
        <w:rPr>
          <w:rFonts w:ascii="Arial" w:hAnsi="Arial" w:cs="Arial"/>
          <w:color w:val="000000" w:themeColor="text1"/>
          <w:sz w:val="22"/>
          <w:szCs w:val="22"/>
          <w:lang w:val="mn-MN"/>
        </w:rPr>
      </w:pPr>
      <w:r w:rsidRPr="0052560C">
        <w:rPr>
          <w:rFonts w:ascii="Arial" w:hAnsi="Arial" w:cs="Arial"/>
          <w:sz w:val="22"/>
          <w:szCs w:val="22"/>
          <w:lang w:val="mn-MN"/>
        </w:rPr>
        <w:t>Шилэн дансны тухай хуульд заагдсан мэдээллийг, ЗГ-ын 29 дүгээр то</w:t>
      </w:r>
      <w:r w:rsidR="00520506">
        <w:rPr>
          <w:rFonts w:ascii="Arial" w:hAnsi="Arial" w:cs="Arial"/>
          <w:sz w:val="22"/>
          <w:szCs w:val="22"/>
          <w:lang w:val="mn-MN"/>
        </w:rPr>
        <w:t>гтоолын дагуу 2018 оны 2-р улира</w:t>
      </w:r>
      <w:r w:rsidRPr="0052560C">
        <w:rPr>
          <w:rFonts w:ascii="Arial" w:hAnsi="Arial" w:cs="Arial"/>
          <w:sz w:val="22"/>
          <w:szCs w:val="22"/>
          <w:lang w:val="mn-MN"/>
        </w:rPr>
        <w:t xml:space="preserve">лд аймгийн Засаг даргын төсвийн багцад хамаарах орон нутгийн </w:t>
      </w:r>
      <w:r w:rsidRPr="0052560C">
        <w:rPr>
          <w:rFonts w:ascii="Arial" w:hAnsi="Arial" w:cs="Arial"/>
          <w:sz w:val="22"/>
          <w:szCs w:val="22"/>
          <w:lang w:val="mn-MN"/>
        </w:rPr>
        <w:lastRenderedPageBreak/>
        <w:t xml:space="preserve">байгууллагуудын шилэн дансны цахим хуудас хөтөлж мэдээллийг цаг хугацаандаа байршуулж буй байдал 95%-тай хувьтай байна гэж дүгнэсэн байна. </w:t>
      </w:r>
    </w:p>
    <w:p w:rsidR="000F4E4F" w:rsidRPr="0052560C" w:rsidRDefault="002703AE" w:rsidP="00C75396">
      <w:pPr>
        <w:spacing w:line="276" w:lineRule="auto"/>
        <w:ind w:right="141" w:firstLine="709"/>
        <w:jc w:val="both"/>
        <w:rPr>
          <w:rFonts w:ascii="Arial" w:eastAsia="Calibri" w:hAnsi="Arial" w:cs="Arial"/>
          <w:sz w:val="22"/>
          <w:szCs w:val="22"/>
          <w:lang w:val="mn-MN"/>
        </w:rPr>
      </w:pPr>
      <w:r w:rsidRPr="0052560C">
        <w:rPr>
          <w:rFonts w:ascii="Arial" w:eastAsia="Calibri" w:hAnsi="Arial" w:cs="Arial"/>
          <w:sz w:val="22"/>
          <w:szCs w:val="22"/>
        </w:rPr>
        <w:t xml:space="preserve">Санхүүгийн хяналт, аудитын албанаас </w:t>
      </w:r>
      <w:r w:rsidR="00B8353C" w:rsidRPr="0052560C">
        <w:rPr>
          <w:rFonts w:ascii="Arial" w:eastAsia="Calibri" w:hAnsi="Arial" w:cs="Arial"/>
          <w:sz w:val="22"/>
          <w:szCs w:val="22"/>
          <w:lang w:val="mn-MN"/>
        </w:rPr>
        <w:t xml:space="preserve">Шилэн дансны тухай хууль тогоомжийн хэрэгжилтийг сайжруулах, шинээр томилогдсон </w:t>
      </w:r>
      <w:r w:rsidR="000F4E4F" w:rsidRPr="0052560C">
        <w:rPr>
          <w:rFonts w:ascii="Arial" w:eastAsia="Calibri" w:hAnsi="Arial" w:cs="Arial"/>
          <w:sz w:val="22"/>
          <w:szCs w:val="22"/>
          <w:lang w:val="mn-MN"/>
        </w:rPr>
        <w:t xml:space="preserve">албан хаагчид, шинээр байгуулагдсан байгууллагуудад тухай бүр зөвлөгөө өгч ажиллажээ. </w:t>
      </w:r>
    </w:p>
    <w:p w:rsidR="00B4184B" w:rsidRPr="0052560C" w:rsidRDefault="000F4E4F" w:rsidP="00C75396">
      <w:pPr>
        <w:spacing w:line="276" w:lineRule="auto"/>
        <w:ind w:right="141" w:firstLine="709"/>
        <w:jc w:val="both"/>
        <w:rPr>
          <w:sz w:val="24"/>
          <w:szCs w:val="24"/>
          <w:lang w:val="mn-MN"/>
        </w:rPr>
      </w:pPr>
      <w:r w:rsidRPr="0052560C">
        <w:rPr>
          <w:rFonts w:ascii="Arial" w:eastAsia="Calibri" w:hAnsi="Arial" w:cs="Arial"/>
          <w:sz w:val="22"/>
          <w:szCs w:val="22"/>
          <w:lang w:val="mn-MN"/>
        </w:rPr>
        <w:t>Мөн Шилэн дансны хууль тогтоомжийн хэрэгжилтийн талаар 2018 оны 2-р сарын 27-ны өдөр аймгийн Төрийн байгууллагуудын</w:t>
      </w:r>
      <w:r w:rsidR="001B6FA6" w:rsidRPr="0052560C">
        <w:rPr>
          <w:rFonts w:ascii="Arial" w:eastAsia="Calibri" w:hAnsi="Arial" w:cs="Arial"/>
          <w:sz w:val="22"/>
          <w:szCs w:val="22"/>
          <w:lang w:val="mn-MN"/>
        </w:rPr>
        <w:t xml:space="preserve"> 88 удирдах албан тушаалтан, </w:t>
      </w:r>
      <w:r w:rsidRPr="0052560C">
        <w:rPr>
          <w:rFonts w:ascii="Arial" w:eastAsia="Calibri" w:hAnsi="Arial" w:cs="Arial"/>
          <w:sz w:val="22"/>
          <w:szCs w:val="22"/>
          <w:lang w:val="mn-MN"/>
        </w:rPr>
        <w:t xml:space="preserve">улс орон нутгийн төсвийн хөрөнгөөр бараа, ажил үйлчилгээ гүйцэтгэгч </w:t>
      </w:r>
      <w:r w:rsidR="00520506">
        <w:rPr>
          <w:rFonts w:ascii="Arial" w:eastAsia="Calibri" w:hAnsi="Arial" w:cs="Arial"/>
          <w:sz w:val="22"/>
          <w:szCs w:val="22"/>
          <w:lang w:val="mn-MN"/>
        </w:rPr>
        <w:t xml:space="preserve">28 </w:t>
      </w:r>
      <w:r w:rsidRPr="0052560C">
        <w:rPr>
          <w:rFonts w:ascii="Arial" w:eastAsia="Calibri" w:hAnsi="Arial" w:cs="Arial"/>
          <w:sz w:val="22"/>
          <w:szCs w:val="22"/>
          <w:lang w:val="mn-MN"/>
        </w:rPr>
        <w:t>аж ахуйн нэгж байгууллагуудад сургалт явуул</w:t>
      </w:r>
      <w:r w:rsidR="00B4184B" w:rsidRPr="0052560C">
        <w:rPr>
          <w:rFonts w:ascii="Arial" w:eastAsia="Calibri" w:hAnsi="Arial" w:cs="Arial"/>
          <w:sz w:val="22"/>
          <w:szCs w:val="22"/>
          <w:lang w:val="mn-MN"/>
        </w:rPr>
        <w:t>сан байна</w:t>
      </w:r>
      <w:r w:rsidRPr="0052560C">
        <w:rPr>
          <w:rFonts w:ascii="Arial" w:eastAsia="Calibri" w:hAnsi="Arial" w:cs="Arial"/>
          <w:sz w:val="22"/>
          <w:szCs w:val="22"/>
          <w:lang w:val="mn-MN"/>
        </w:rPr>
        <w:t>.</w:t>
      </w:r>
      <w:r w:rsidR="00B4184B" w:rsidRPr="0052560C">
        <w:rPr>
          <w:sz w:val="24"/>
          <w:szCs w:val="24"/>
          <w:lang w:val="mn-MN"/>
        </w:rPr>
        <w:t xml:space="preserve"> </w:t>
      </w:r>
    </w:p>
    <w:p w:rsidR="000F4E4F" w:rsidRDefault="002703AE" w:rsidP="00C75396">
      <w:pPr>
        <w:spacing w:line="276" w:lineRule="auto"/>
        <w:ind w:right="141" w:firstLine="709"/>
        <w:jc w:val="both"/>
        <w:rPr>
          <w:rFonts w:ascii="Arial" w:eastAsia="Calibri" w:hAnsi="Arial" w:cs="Arial"/>
          <w:sz w:val="22"/>
          <w:szCs w:val="22"/>
          <w:lang w:val="mn-MN"/>
        </w:rPr>
      </w:pPr>
      <w:r w:rsidRPr="0052560C">
        <w:rPr>
          <w:rFonts w:ascii="Arial" w:eastAsia="Calibri" w:hAnsi="Arial" w:cs="Arial"/>
          <w:sz w:val="22"/>
          <w:szCs w:val="22"/>
          <w:lang w:val="mn-MN"/>
        </w:rPr>
        <w:t>Аудитад хамрагдсан байгууллагуудын төсвийн шууд захирагч, нягтлан бодогч нарт сургалт зохион байгуулж, улирал</w:t>
      </w:r>
      <w:r w:rsidR="00520506">
        <w:rPr>
          <w:rFonts w:ascii="Arial" w:eastAsia="Calibri" w:hAnsi="Arial" w:cs="Arial"/>
          <w:sz w:val="22"/>
          <w:szCs w:val="22"/>
          <w:lang w:val="mn-MN"/>
        </w:rPr>
        <w:t xml:space="preserve"> бүр</w:t>
      </w:r>
      <w:r w:rsidRPr="0052560C">
        <w:rPr>
          <w:rFonts w:ascii="Arial" w:eastAsia="Calibri" w:hAnsi="Arial" w:cs="Arial"/>
          <w:sz w:val="22"/>
          <w:szCs w:val="22"/>
          <w:lang w:val="mn-MN"/>
        </w:rPr>
        <w:t xml:space="preserve"> хяналт хэрэгжүүлсэн боловч </w:t>
      </w:r>
      <w:r w:rsidR="00B4184B" w:rsidRPr="0052560C">
        <w:rPr>
          <w:rFonts w:ascii="Arial" w:hAnsi="Arial" w:cs="Arial"/>
          <w:sz w:val="22"/>
          <w:szCs w:val="22"/>
          <w:lang w:val="mn-MN"/>
        </w:rPr>
        <w:t xml:space="preserve">Шилэн дансны хууль тогтоомжийн дагуу оруулах мэдээллийг оруулахдаа зарим байгууллага дутуу хянаж мэдээлсэн,  мэдээлэл оруулах ажилтнууд өөрчлөгдсөн, шинээр ажил авсан зэргээс хууль тогтоомжийг бүрэн хэрэгжүүлээгүй, нэгдсэн цахим хуудсанд мэдээллээ оруулаагүй, эсвэл дутуу мэдээлэх </w:t>
      </w:r>
      <w:r w:rsidRPr="0052560C">
        <w:rPr>
          <w:rFonts w:ascii="Arial" w:eastAsia="Calibri" w:hAnsi="Arial" w:cs="Arial"/>
          <w:sz w:val="22"/>
          <w:szCs w:val="22"/>
          <w:lang w:val="mn-MN"/>
        </w:rPr>
        <w:t>зэрэг алдаа илэрч</w:t>
      </w:r>
      <w:r w:rsidRPr="00B4184B">
        <w:rPr>
          <w:rFonts w:ascii="Arial" w:eastAsia="Calibri" w:hAnsi="Arial" w:cs="Arial"/>
          <w:sz w:val="22"/>
          <w:szCs w:val="22"/>
          <w:lang w:val="mn-MN"/>
        </w:rPr>
        <w:t xml:space="preserve"> байна. </w:t>
      </w:r>
    </w:p>
    <w:p w:rsidR="00520506" w:rsidRDefault="00520506" w:rsidP="00C75396">
      <w:pPr>
        <w:spacing w:line="276" w:lineRule="auto"/>
        <w:ind w:right="141" w:firstLine="709"/>
        <w:jc w:val="both"/>
        <w:rPr>
          <w:rFonts w:ascii="Arial" w:eastAsia="Calibri" w:hAnsi="Arial" w:cs="Arial"/>
          <w:sz w:val="22"/>
          <w:szCs w:val="22"/>
          <w:lang w:val="mn-MN"/>
        </w:rPr>
      </w:pPr>
    </w:p>
    <w:p w:rsidR="00F812EC" w:rsidRDefault="00F812EC" w:rsidP="004E526B">
      <w:pPr>
        <w:spacing w:line="276" w:lineRule="auto"/>
        <w:ind w:right="141" w:firstLine="709"/>
        <w:jc w:val="both"/>
        <w:rPr>
          <w:rFonts w:ascii="Arial" w:hAnsi="Arial" w:cs="Arial"/>
          <w:b/>
          <w:sz w:val="22"/>
          <w:szCs w:val="22"/>
          <w:lang w:val="mn-MN"/>
        </w:rPr>
      </w:pPr>
      <w:r w:rsidRPr="00D64D47">
        <w:rPr>
          <w:rFonts w:ascii="Arial" w:hAnsi="Arial" w:cs="Arial"/>
          <w:b/>
          <w:sz w:val="22"/>
          <w:szCs w:val="22"/>
          <w:lang w:val="mn-MN"/>
        </w:rPr>
        <w:t>3.3</w:t>
      </w:r>
      <w:r w:rsidR="00131EDC">
        <w:rPr>
          <w:rFonts w:ascii="Arial" w:hAnsi="Arial" w:cs="Arial"/>
          <w:b/>
          <w:sz w:val="22"/>
          <w:szCs w:val="22"/>
          <w:lang w:val="mn-MN"/>
        </w:rPr>
        <w:t>.</w:t>
      </w:r>
      <w:r w:rsidRPr="00D64D47">
        <w:rPr>
          <w:rFonts w:ascii="Arial" w:hAnsi="Arial" w:cs="Arial"/>
          <w:b/>
          <w:sz w:val="22"/>
          <w:szCs w:val="22"/>
          <w:lang w:val="mn-MN"/>
        </w:rPr>
        <w:t xml:space="preserve"> </w:t>
      </w:r>
      <w:r w:rsidR="00DF4305" w:rsidRPr="00D64D47">
        <w:rPr>
          <w:rFonts w:ascii="Arial" w:hAnsi="Arial" w:cs="Arial"/>
          <w:b/>
          <w:sz w:val="22"/>
          <w:szCs w:val="22"/>
          <w:lang w:val="mn-MN"/>
        </w:rPr>
        <w:t>Хуулийн үйлчлэ</w:t>
      </w:r>
      <w:r w:rsidR="00270D38">
        <w:rPr>
          <w:rFonts w:ascii="Arial" w:hAnsi="Arial" w:cs="Arial"/>
          <w:b/>
          <w:sz w:val="22"/>
          <w:szCs w:val="22"/>
          <w:lang w:val="mn-MN"/>
        </w:rPr>
        <w:t>л</w:t>
      </w:r>
      <w:r w:rsidR="00DF4305" w:rsidRPr="00D64D47">
        <w:rPr>
          <w:rFonts w:ascii="Arial" w:hAnsi="Arial" w:cs="Arial"/>
          <w:b/>
          <w:sz w:val="22"/>
          <w:szCs w:val="22"/>
          <w:lang w:val="mn-MN"/>
        </w:rPr>
        <w:t>д хамаарах байгууллагууд ажлын тайлан дүгнэх, дээд шатны байгууллагаас хяналт шалгалт хийхдээ энэ х</w:t>
      </w:r>
      <w:r w:rsidR="00D64D47" w:rsidRPr="00D64D47">
        <w:rPr>
          <w:rFonts w:ascii="Arial" w:hAnsi="Arial" w:cs="Arial"/>
          <w:b/>
          <w:sz w:val="22"/>
          <w:szCs w:val="22"/>
          <w:lang w:val="mn-MN"/>
        </w:rPr>
        <w:t>уулийн хэрэгжилтийг тусгаагүй байна.</w:t>
      </w:r>
    </w:p>
    <w:p w:rsidR="00520506" w:rsidRDefault="00520506" w:rsidP="00C75396">
      <w:pPr>
        <w:spacing w:line="276" w:lineRule="auto"/>
        <w:ind w:right="141"/>
        <w:jc w:val="both"/>
        <w:rPr>
          <w:rFonts w:ascii="Arial" w:hAnsi="Arial" w:cs="Arial"/>
          <w:b/>
          <w:sz w:val="22"/>
          <w:szCs w:val="22"/>
          <w:lang w:val="mn-MN"/>
        </w:rPr>
      </w:pPr>
    </w:p>
    <w:p w:rsidR="00BA0F59" w:rsidRDefault="003C698E" w:rsidP="00C75396">
      <w:pPr>
        <w:spacing w:line="276" w:lineRule="auto"/>
        <w:ind w:right="141" w:firstLine="720"/>
        <w:jc w:val="both"/>
      </w:pPr>
      <w:r w:rsidRPr="003C698E">
        <w:rPr>
          <w:rFonts w:ascii="Arial" w:hAnsi="Arial" w:cs="Arial"/>
          <w:sz w:val="22"/>
          <w:szCs w:val="22"/>
        </w:rPr>
        <w:t xml:space="preserve">Шилэн дансны тухай хуулийн 3 дугаар зүйлийн 3.1.1, 3.1.2-т хамаарах </w:t>
      </w:r>
      <w:r>
        <w:rPr>
          <w:rFonts w:ascii="Arial" w:hAnsi="Arial" w:cs="Arial"/>
          <w:sz w:val="22"/>
          <w:szCs w:val="22"/>
          <w:lang w:val="mn-MN"/>
        </w:rPr>
        <w:t>байгууллагын 25</w:t>
      </w:r>
      <w:r w:rsidRPr="003C698E">
        <w:rPr>
          <w:rFonts w:ascii="Arial" w:hAnsi="Arial" w:cs="Arial"/>
          <w:sz w:val="22"/>
          <w:szCs w:val="22"/>
        </w:rPr>
        <w:t xml:space="preserve"> </w:t>
      </w:r>
      <w:r>
        <w:rPr>
          <w:rFonts w:ascii="Arial" w:hAnsi="Arial" w:cs="Arial"/>
          <w:sz w:val="22"/>
          <w:szCs w:val="22"/>
          <w:lang w:val="mn-MN"/>
        </w:rPr>
        <w:t xml:space="preserve">байгууллага </w:t>
      </w:r>
      <w:r w:rsidRPr="003C698E">
        <w:rPr>
          <w:rFonts w:ascii="Arial" w:hAnsi="Arial" w:cs="Arial"/>
          <w:sz w:val="22"/>
          <w:szCs w:val="22"/>
        </w:rPr>
        <w:t>аймгийн Засаг да</w:t>
      </w:r>
      <w:r w:rsidR="00BC57EA">
        <w:rPr>
          <w:rFonts w:ascii="Arial" w:hAnsi="Arial" w:cs="Arial"/>
          <w:sz w:val="22"/>
          <w:szCs w:val="22"/>
        </w:rPr>
        <w:t>ргатай үр дүнгийн гэрээ байгуул</w:t>
      </w:r>
      <w:r w:rsidR="00BC57EA">
        <w:rPr>
          <w:rFonts w:ascii="Arial" w:hAnsi="Arial" w:cs="Arial"/>
          <w:sz w:val="22"/>
          <w:szCs w:val="22"/>
          <w:lang w:val="mn-MN"/>
        </w:rPr>
        <w:t>сн</w:t>
      </w:r>
      <w:r>
        <w:rPr>
          <w:rFonts w:ascii="Arial" w:hAnsi="Arial" w:cs="Arial"/>
          <w:sz w:val="22"/>
          <w:szCs w:val="22"/>
          <w:lang w:val="mn-MN"/>
        </w:rPr>
        <w:t xml:space="preserve">аас </w:t>
      </w:r>
      <w:r w:rsidRPr="004653A1">
        <w:rPr>
          <w:rFonts w:ascii="Arial" w:eastAsia="Calibri" w:hAnsi="Arial" w:cs="Arial"/>
          <w:sz w:val="22"/>
          <w:szCs w:val="22"/>
          <w:lang w:val="mn-MN"/>
        </w:rPr>
        <w:t>12</w:t>
      </w:r>
      <w:r>
        <w:rPr>
          <w:rFonts w:ascii="Arial" w:eastAsia="Calibri" w:hAnsi="Arial" w:cs="Arial"/>
          <w:sz w:val="22"/>
          <w:szCs w:val="22"/>
          <w:lang w:val="mn-MN"/>
        </w:rPr>
        <w:t xml:space="preserve"> байгууллагын үр дүнгийн гэрээнд </w:t>
      </w:r>
      <w:r w:rsidRPr="004653A1">
        <w:rPr>
          <w:rFonts w:ascii="Arial" w:eastAsia="Calibri" w:hAnsi="Arial" w:cs="Arial"/>
          <w:sz w:val="22"/>
          <w:szCs w:val="22"/>
          <w:lang w:val="mn-MN"/>
        </w:rPr>
        <w:t xml:space="preserve"> </w:t>
      </w:r>
      <w:r>
        <w:rPr>
          <w:rFonts w:ascii="Arial" w:eastAsia="Calibri" w:hAnsi="Arial" w:cs="Arial"/>
          <w:sz w:val="22"/>
          <w:szCs w:val="22"/>
          <w:lang w:val="mn-MN"/>
        </w:rPr>
        <w:t>Ш</w:t>
      </w:r>
      <w:r w:rsidRPr="004653A1">
        <w:rPr>
          <w:rFonts w:ascii="Arial" w:eastAsia="Calibri" w:hAnsi="Arial" w:cs="Arial"/>
          <w:sz w:val="22"/>
          <w:szCs w:val="22"/>
          <w:lang w:val="mn-MN"/>
        </w:rPr>
        <w:t xml:space="preserve">илэн дансны тухай хуулийг </w:t>
      </w:r>
      <w:r w:rsidRPr="003C698E">
        <w:rPr>
          <w:rFonts w:ascii="Arial" w:hAnsi="Arial" w:cs="Arial"/>
          <w:sz w:val="22"/>
          <w:szCs w:val="22"/>
        </w:rPr>
        <w:t>хэрэгжүүлж ажиллах талаар тусгайлан оруулж өгсөн байна.</w:t>
      </w:r>
      <w:r w:rsidRPr="003C698E">
        <w:t xml:space="preserve"> </w:t>
      </w:r>
    </w:p>
    <w:p w:rsidR="003C698E" w:rsidRPr="003C698E" w:rsidRDefault="003C698E" w:rsidP="00C75396">
      <w:pPr>
        <w:spacing w:line="276" w:lineRule="auto"/>
        <w:ind w:right="141" w:firstLine="720"/>
        <w:jc w:val="both"/>
        <w:rPr>
          <w:rFonts w:ascii="Arial" w:hAnsi="Arial" w:cs="Arial"/>
          <w:sz w:val="22"/>
          <w:szCs w:val="22"/>
          <w:lang w:val="mn-MN"/>
        </w:rPr>
      </w:pPr>
      <w:r w:rsidRPr="003C698E">
        <w:rPr>
          <w:rFonts w:ascii="Arial" w:hAnsi="Arial" w:cs="Arial"/>
          <w:sz w:val="22"/>
          <w:szCs w:val="22"/>
        </w:rPr>
        <w:t>Хө</w:t>
      </w:r>
      <w:r w:rsidR="00520506">
        <w:rPr>
          <w:rFonts w:ascii="Arial" w:hAnsi="Arial" w:cs="Arial"/>
          <w:sz w:val="22"/>
          <w:szCs w:val="22"/>
        </w:rPr>
        <w:t>дөлмөр, халамж үйлчилгээний газар</w:t>
      </w:r>
      <w:r w:rsidR="00BA0F59">
        <w:rPr>
          <w:rFonts w:ascii="Arial" w:hAnsi="Arial" w:cs="Arial"/>
          <w:sz w:val="22"/>
          <w:szCs w:val="22"/>
          <w:lang w:val="mn-MN"/>
        </w:rPr>
        <w:t xml:space="preserve">, </w:t>
      </w:r>
      <w:r w:rsidR="00BA0F59" w:rsidRPr="00BA0F59">
        <w:rPr>
          <w:rFonts w:ascii="Arial" w:hAnsi="Arial" w:cs="Arial"/>
          <w:sz w:val="22"/>
          <w:szCs w:val="22"/>
          <w:lang w:val="mn-MN"/>
        </w:rPr>
        <w:t>Нийгмийн даатгалын хэлтэс</w:t>
      </w:r>
      <w:r w:rsidR="00BA0F59">
        <w:rPr>
          <w:rFonts w:ascii="Arial" w:hAnsi="Arial" w:cs="Arial"/>
          <w:sz w:val="22"/>
          <w:szCs w:val="22"/>
          <w:lang w:val="mn-MN"/>
        </w:rPr>
        <w:t xml:space="preserve">, </w:t>
      </w:r>
      <w:r w:rsidR="00BA0F59" w:rsidRPr="00BA0F59">
        <w:rPr>
          <w:rFonts w:ascii="Arial" w:hAnsi="Arial" w:cs="Arial"/>
          <w:sz w:val="22"/>
          <w:szCs w:val="22"/>
          <w:lang w:val="mn-MN"/>
        </w:rPr>
        <w:t>Боловсрол соёл</w:t>
      </w:r>
      <w:r w:rsidR="003B18C7">
        <w:rPr>
          <w:rFonts w:ascii="Arial" w:hAnsi="Arial" w:cs="Arial"/>
          <w:sz w:val="22"/>
          <w:szCs w:val="22"/>
          <w:lang w:val="mn-MN"/>
        </w:rPr>
        <w:t xml:space="preserve"> урлагий</w:t>
      </w:r>
      <w:r w:rsidR="00520506">
        <w:rPr>
          <w:rFonts w:ascii="Arial" w:hAnsi="Arial" w:cs="Arial"/>
          <w:sz w:val="22"/>
          <w:szCs w:val="22"/>
          <w:lang w:val="mn-MN"/>
        </w:rPr>
        <w:t>н</w:t>
      </w:r>
      <w:r w:rsidR="00BA0F59" w:rsidRPr="00BA0F59">
        <w:rPr>
          <w:rFonts w:ascii="Arial" w:hAnsi="Arial" w:cs="Arial"/>
          <w:sz w:val="22"/>
          <w:szCs w:val="22"/>
          <w:lang w:val="mn-MN"/>
        </w:rPr>
        <w:t xml:space="preserve"> газар</w:t>
      </w:r>
      <w:r w:rsidR="00BA0F59">
        <w:rPr>
          <w:rFonts w:ascii="Arial" w:hAnsi="Arial" w:cs="Arial"/>
          <w:sz w:val="22"/>
          <w:szCs w:val="22"/>
          <w:lang w:val="mn-MN"/>
        </w:rPr>
        <w:t>,</w:t>
      </w:r>
      <w:r w:rsidR="00BA0F59" w:rsidRPr="00BA0F59">
        <w:t xml:space="preserve"> </w:t>
      </w:r>
      <w:r w:rsidR="00BA0F59" w:rsidRPr="00BA0F59">
        <w:rPr>
          <w:rFonts w:ascii="Arial" w:hAnsi="Arial" w:cs="Arial"/>
          <w:sz w:val="22"/>
          <w:szCs w:val="22"/>
          <w:lang w:val="mn-MN"/>
        </w:rPr>
        <w:t>Татварын хэлтэс</w:t>
      </w:r>
      <w:r w:rsidR="00BA0F59">
        <w:rPr>
          <w:rFonts w:ascii="Arial" w:hAnsi="Arial" w:cs="Arial"/>
          <w:sz w:val="22"/>
          <w:szCs w:val="22"/>
          <w:lang w:val="mn-MN"/>
        </w:rPr>
        <w:t xml:space="preserve">,  </w:t>
      </w:r>
      <w:r w:rsidR="00BA0F59" w:rsidRPr="00BA0F59">
        <w:rPr>
          <w:rFonts w:ascii="Arial" w:hAnsi="Arial" w:cs="Arial"/>
          <w:sz w:val="22"/>
          <w:szCs w:val="22"/>
          <w:lang w:val="mn-MN"/>
        </w:rPr>
        <w:t>Газрын харилцаа, барилга хот байгуулалт</w:t>
      </w:r>
      <w:r w:rsidR="00BA0F59">
        <w:rPr>
          <w:rFonts w:ascii="Arial" w:hAnsi="Arial" w:cs="Arial"/>
          <w:sz w:val="22"/>
          <w:szCs w:val="22"/>
          <w:lang w:val="mn-MN"/>
        </w:rPr>
        <w:t xml:space="preserve"> газар, </w:t>
      </w:r>
      <w:r w:rsidR="00BA0F59" w:rsidRPr="00BA0F59">
        <w:rPr>
          <w:rFonts w:ascii="Arial" w:hAnsi="Arial" w:cs="Arial"/>
          <w:sz w:val="22"/>
          <w:szCs w:val="22"/>
          <w:lang w:val="mn-MN"/>
        </w:rPr>
        <w:t>Онцгой байдлын газар</w:t>
      </w:r>
      <w:r w:rsidR="00BA0F59">
        <w:rPr>
          <w:rFonts w:ascii="Arial" w:hAnsi="Arial" w:cs="Arial"/>
          <w:sz w:val="22"/>
          <w:szCs w:val="22"/>
          <w:lang w:val="mn-MN"/>
        </w:rPr>
        <w:t xml:space="preserve">, </w:t>
      </w:r>
      <w:r w:rsidR="00BA0F59" w:rsidRPr="00BA0F59">
        <w:rPr>
          <w:rFonts w:ascii="Arial" w:hAnsi="Arial" w:cs="Arial"/>
          <w:sz w:val="22"/>
          <w:szCs w:val="22"/>
          <w:lang w:val="mn-MN"/>
        </w:rPr>
        <w:t>Шүүхийн шийдвэр гүйцэтгэх газар</w:t>
      </w:r>
      <w:r w:rsidR="00BA0F59">
        <w:rPr>
          <w:rFonts w:ascii="Arial" w:hAnsi="Arial" w:cs="Arial"/>
          <w:sz w:val="22"/>
          <w:szCs w:val="22"/>
          <w:lang w:val="mn-MN"/>
        </w:rPr>
        <w:t xml:space="preserve">, </w:t>
      </w:r>
      <w:r w:rsidR="00BA0F59" w:rsidRPr="00BA0F59">
        <w:rPr>
          <w:rFonts w:ascii="Arial" w:hAnsi="Arial" w:cs="Arial"/>
          <w:sz w:val="22"/>
          <w:szCs w:val="22"/>
          <w:lang w:val="mn-MN"/>
        </w:rPr>
        <w:t>Цагдаагийн газар</w:t>
      </w:r>
      <w:r w:rsidR="00BA0F59">
        <w:rPr>
          <w:rFonts w:ascii="Arial" w:hAnsi="Arial" w:cs="Arial"/>
          <w:sz w:val="22"/>
          <w:szCs w:val="22"/>
          <w:lang w:val="mn-MN"/>
        </w:rPr>
        <w:t xml:space="preserve">, </w:t>
      </w:r>
      <w:r w:rsidR="00BA0F59" w:rsidRPr="00BA0F59">
        <w:rPr>
          <w:rFonts w:ascii="Arial" w:hAnsi="Arial" w:cs="Arial"/>
          <w:sz w:val="22"/>
          <w:szCs w:val="22"/>
          <w:lang w:val="mn-MN"/>
        </w:rPr>
        <w:t>Шүүхийн шинжилгээний алба</w:t>
      </w:r>
      <w:r w:rsidR="00BA0F59">
        <w:rPr>
          <w:rFonts w:ascii="Arial" w:hAnsi="Arial" w:cs="Arial"/>
          <w:sz w:val="22"/>
          <w:szCs w:val="22"/>
          <w:lang w:val="mn-MN"/>
        </w:rPr>
        <w:t xml:space="preserve">, </w:t>
      </w:r>
      <w:r w:rsidR="00BA0F59" w:rsidRPr="00BA0F59">
        <w:rPr>
          <w:rFonts w:ascii="Arial" w:hAnsi="Arial" w:cs="Arial"/>
          <w:sz w:val="22"/>
          <w:szCs w:val="22"/>
          <w:lang w:val="mn-MN"/>
        </w:rPr>
        <w:t>Хүнс, хөдөө аж ахуйн газар</w:t>
      </w:r>
      <w:r w:rsidR="00BA0F59">
        <w:rPr>
          <w:rFonts w:ascii="Arial" w:hAnsi="Arial" w:cs="Arial"/>
          <w:sz w:val="22"/>
          <w:szCs w:val="22"/>
          <w:lang w:val="mn-MN"/>
        </w:rPr>
        <w:t xml:space="preserve">, </w:t>
      </w:r>
      <w:r w:rsidR="00BA0F59" w:rsidRPr="00BA0F59">
        <w:rPr>
          <w:rFonts w:ascii="Arial" w:hAnsi="Arial" w:cs="Arial"/>
          <w:sz w:val="22"/>
          <w:szCs w:val="22"/>
          <w:lang w:val="mn-MN"/>
        </w:rPr>
        <w:t>Байга</w:t>
      </w:r>
      <w:r w:rsidR="00BA0F59">
        <w:rPr>
          <w:rFonts w:ascii="Arial" w:hAnsi="Arial" w:cs="Arial"/>
          <w:sz w:val="22"/>
          <w:szCs w:val="22"/>
          <w:lang w:val="mn-MN"/>
        </w:rPr>
        <w:t xml:space="preserve">ль орчин, аялал жуулчлалын газрын </w:t>
      </w:r>
      <w:r w:rsidR="00520506">
        <w:rPr>
          <w:rFonts w:ascii="Arial" w:hAnsi="Arial" w:cs="Arial"/>
          <w:sz w:val="22"/>
          <w:szCs w:val="22"/>
          <w:lang w:val="mn-MN"/>
        </w:rPr>
        <w:t>төсвийн шууд захирагчийн</w:t>
      </w:r>
      <w:r w:rsidR="00BA0F59">
        <w:rPr>
          <w:rFonts w:ascii="Arial" w:hAnsi="Arial" w:cs="Arial"/>
          <w:sz w:val="22"/>
          <w:szCs w:val="22"/>
          <w:lang w:val="mn-MN"/>
        </w:rPr>
        <w:t xml:space="preserve"> үр дүнгийн гэрээнд Шилэн дансны хуулийн хэрэгжилтийн талаар тусгааг</w:t>
      </w:r>
      <w:r w:rsidR="00580171">
        <w:rPr>
          <w:rFonts w:ascii="Arial" w:hAnsi="Arial" w:cs="Arial"/>
          <w:sz w:val="22"/>
          <w:szCs w:val="22"/>
          <w:lang w:val="mn-MN"/>
        </w:rPr>
        <w:t>ү</w:t>
      </w:r>
      <w:r w:rsidR="00BA0F59">
        <w:rPr>
          <w:rFonts w:ascii="Arial" w:hAnsi="Arial" w:cs="Arial"/>
          <w:sz w:val="22"/>
          <w:szCs w:val="22"/>
          <w:lang w:val="mn-MN"/>
        </w:rPr>
        <w:t>й байна.</w:t>
      </w:r>
    </w:p>
    <w:p w:rsidR="003C698E" w:rsidRPr="003C698E" w:rsidRDefault="003B18C7" w:rsidP="00C75396">
      <w:pPr>
        <w:spacing w:line="276" w:lineRule="auto"/>
        <w:ind w:right="141" w:firstLine="720"/>
        <w:jc w:val="both"/>
        <w:rPr>
          <w:rFonts w:ascii="Arial" w:hAnsi="Arial" w:cs="Arial"/>
          <w:sz w:val="22"/>
          <w:szCs w:val="22"/>
          <w:lang w:val="mn-MN"/>
        </w:rPr>
      </w:pPr>
      <w:r>
        <w:rPr>
          <w:rFonts w:ascii="Arial" w:eastAsia="Calibri" w:hAnsi="Arial" w:cs="Arial"/>
          <w:sz w:val="22"/>
          <w:szCs w:val="22"/>
          <w:lang w:val="mn-MN"/>
        </w:rPr>
        <w:t>Боловсрол соёл урлагий</w:t>
      </w:r>
      <w:r w:rsidR="00520506">
        <w:rPr>
          <w:rFonts w:ascii="Arial" w:eastAsia="Calibri" w:hAnsi="Arial" w:cs="Arial"/>
          <w:sz w:val="22"/>
          <w:szCs w:val="22"/>
          <w:lang w:val="mn-MN"/>
        </w:rPr>
        <w:t xml:space="preserve">н </w:t>
      </w:r>
      <w:r w:rsidR="004653A1" w:rsidRPr="004653A1">
        <w:rPr>
          <w:rFonts w:ascii="Arial" w:eastAsia="Calibri" w:hAnsi="Arial" w:cs="Arial"/>
          <w:sz w:val="22"/>
          <w:szCs w:val="22"/>
          <w:lang w:val="mn-MN"/>
        </w:rPr>
        <w:t xml:space="preserve">газрын дарга нийт 17 сургуулийн захирал, 28 цэцэрлэгийн эрхлэгчтэй үр дүнгийн гэрээ байгуулан ажилласан ба бүх гэрээнд </w:t>
      </w:r>
      <w:r w:rsidR="003C698E">
        <w:rPr>
          <w:rFonts w:ascii="Arial" w:eastAsia="Calibri" w:hAnsi="Arial" w:cs="Arial"/>
          <w:sz w:val="22"/>
          <w:szCs w:val="22"/>
          <w:lang w:val="mn-MN"/>
        </w:rPr>
        <w:t>Ш</w:t>
      </w:r>
      <w:r w:rsidR="003C698E" w:rsidRPr="004653A1">
        <w:rPr>
          <w:rFonts w:ascii="Arial" w:eastAsia="Calibri" w:hAnsi="Arial" w:cs="Arial"/>
          <w:sz w:val="22"/>
          <w:szCs w:val="22"/>
          <w:lang w:val="mn-MN"/>
        </w:rPr>
        <w:t xml:space="preserve">илэн дансны тухай хуулийг </w:t>
      </w:r>
      <w:r w:rsidR="003C698E" w:rsidRPr="003C698E">
        <w:rPr>
          <w:rFonts w:ascii="Arial" w:hAnsi="Arial" w:cs="Arial"/>
          <w:sz w:val="22"/>
          <w:szCs w:val="22"/>
        </w:rPr>
        <w:t>хэрэгжүүлж ажиллах талаар тусгайлан оруулж өгсөн байна.</w:t>
      </w:r>
    </w:p>
    <w:p w:rsidR="003C698E" w:rsidRPr="003C698E" w:rsidRDefault="004653A1" w:rsidP="00C75396">
      <w:pPr>
        <w:spacing w:line="276" w:lineRule="auto"/>
        <w:ind w:right="141" w:firstLine="720"/>
        <w:jc w:val="both"/>
        <w:rPr>
          <w:rFonts w:ascii="Arial" w:hAnsi="Arial" w:cs="Arial"/>
          <w:sz w:val="22"/>
          <w:szCs w:val="22"/>
          <w:lang w:val="mn-MN"/>
        </w:rPr>
      </w:pPr>
      <w:r w:rsidRPr="004653A1">
        <w:rPr>
          <w:rFonts w:ascii="Arial" w:eastAsia="Calibri" w:hAnsi="Arial" w:cs="Arial"/>
          <w:sz w:val="22"/>
          <w:szCs w:val="22"/>
          <w:lang w:val="mn-MN"/>
        </w:rPr>
        <w:t xml:space="preserve">Эрүүл мэндийн газрын дарга нийт 8 өрхийн эрүүл мэндийн төвийн даргатай гэрээ байгуулсан ба бүх гэрээнд </w:t>
      </w:r>
      <w:r w:rsidR="003C698E">
        <w:rPr>
          <w:rFonts w:ascii="Arial" w:eastAsia="Calibri" w:hAnsi="Arial" w:cs="Arial"/>
          <w:sz w:val="22"/>
          <w:szCs w:val="22"/>
          <w:lang w:val="mn-MN"/>
        </w:rPr>
        <w:t>Ш</w:t>
      </w:r>
      <w:r w:rsidR="003C698E" w:rsidRPr="004653A1">
        <w:rPr>
          <w:rFonts w:ascii="Arial" w:eastAsia="Calibri" w:hAnsi="Arial" w:cs="Arial"/>
          <w:sz w:val="22"/>
          <w:szCs w:val="22"/>
          <w:lang w:val="mn-MN"/>
        </w:rPr>
        <w:t xml:space="preserve">илэн дансны тухай хуулийг </w:t>
      </w:r>
      <w:r w:rsidR="003C698E" w:rsidRPr="003C698E">
        <w:rPr>
          <w:rFonts w:ascii="Arial" w:hAnsi="Arial" w:cs="Arial"/>
          <w:sz w:val="22"/>
          <w:szCs w:val="22"/>
        </w:rPr>
        <w:t>хэрэгжүүлж ажиллах талаар тусгайлан оруулж өгсөн байна.</w:t>
      </w:r>
    </w:p>
    <w:p w:rsidR="00736AC6" w:rsidRDefault="00BA0F59" w:rsidP="00C75396">
      <w:pPr>
        <w:spacing w:line="276" w:lineRule="auto"/>
        <w:ind w:right="141" w:firstLine="720"/>
        <w:jc w:val="both"/>
        <w:rPr>
          <w:rFonts w:ascii="Arial" w:hAnsi="Arial" w:cs="Arial"/>
          <w:sz w:val="22"/>
          <w:szCs w:val="22"/>
          <w:lang w:val="mn-MN"/>
        </w:rPr>
      </w:pPr>
      <w:r w:rsidRPr="00D75AC0">
        <w:rPr>
          <w:rFonts w:ascii="Arial" w:eastAsia="Calibri" w:hAnsi="Arial" w:cs="Arial"/>
          <w:sz w:val="22"/>
          <w:szCs w:val="22"/>
          <w:lang w:val="mn-MN"/>
        </w:rPr>
        <w:t xml:space="preserve">Мөн  аймгийн </w:t>
      </w:r>
      <w:r w:rsidR="00736AC6" w:rsidRPr="00D75AC0">
        <w:rPr>
          <w:rFonts w:ascii="Arial" w:eastAsia="Calibri" w:hAnsi="Arial" w:cs="Arial"/>
          <w:sz w:val="22"/>
          <w:szCs w:val="22"/>
          <w:lang w:val="mn-MN"/>
        </w:rPr>
        <w:t xml:space="preserve">Засаг дарга </w:t>
      </w:r>
      <w:r w:rsidR="00736AC6" w:rsidRPr="00D75AC0">
        <w:rPr>
          <w:rFonts w:ascii="Arial" w:hAnsi="Arial" w:cs="Arial"/>
          <w:sz w:val="22"/>
          <w:szCs w:val="22"/>
          <w:lang w:val="mn-MN"/>
        </w:rPr>
        <w:t>Төрийн болон орон нутгийн өмчит хуулийн этгээдийн удирдах албан тушаалтнуудтай байгуулсан үр дүнгийн гэрээнд шилэн дансны хуулийн хэрэгжилтийг хангаж ажиллах талаар тусгаж өгөөгүй байна.</w:t>
      </w:r>
    </w:p>
    <w:p w:rsidR="00520506" w:rsidRDefault="00520506" w:rsidP="00D53290">
      <w:pPr>
        <w:spacing w:line="276" w:lineRule="auto"/>
        <w:ind w:right="141"/>
        <w:jc w:val="both"/>
        <w:rPr>
          <w:rFonts w:ascii="Arial" w:eastAsia="Calibri" w:hAnsi="Arial" w:cs="Arial"/>
          <w:sz w:val="22"/>
          <w:szCs w:val="22"/>
          <w:lang w:val="mn-MN"/>
        </w:rPr>
      </w:pPr>
    </w:p>
    <w:p w:rsidR="00D64D47" w:rsidRDefault="00F812EC" w:rsidP="0018760F">
      <w:pPr>
        <w:spacing w:line="276" w:lineRule="auto"/>
        <w:ind w:right="141" w:firstLine="720"/>
        <w:jc w:val="both"/>
        <w:rPr>
          <w:rFonts w:ascii="Arial" w:hAnsi="Arial" w:cs="Arial"/>
          <w:b/>
          <w:sz w:val="22"/>
          <w:szCs w:val="22"/>
          <w:lang w:val="mn-MN"/>
        </w:rPr>
      </w:pPr>
      <w:r w:rsidRPr="00D64D47">
        <w:rPr>
          <w:rFonts w:ascii="Arial" w:hAnsi="Arial" w:cs="Arial"/>
          <w:b/>
          <w:sz w:val="22"/>
          <w:szCs w:val="22"/>
          <w:lang w:val="mn-MN"/>
        </w:rPr>
        <w:t>3.</w:t>
      </w:r>
      <w:r w:rsidR="00AF750E" w:rsidRPr="00D64D47">
        <w:rPr>
          <w:rFonts w:ascii="Arial" w:hAnsi="Arial" w:cs="Arial"/>
          <w:b/>
          <w:sz w:val="22"/>
          <w:szCs w:val="22"/>
          <w:lang w:val="mn-MN"/>
        </w:rPr>
        <w:t>4</w:t>
      </w:r>
      <w:r w:rsidR="00131EDC">
        <w:rPr>
          <w:rFonts w:ascii="Arial" w:hAnsi="Arial" w:cs="Arial"/>
          <w:b/>
          <w:sz w:val="22"/>
          <w:szCs w:val="22"/>
          <w:lang w:val="mn-MN"/>
        </w:rPr>
        <w:t>.</w:t>
      </w:r>
      <w:r w:rsidR="00DF4305" w:rsidRPr="00D64D47">
        <w:rPr>
          <w:rFonts w:ascii="Arial" w:hAnsi="Arial" w:cs="Arial"/>
          <w:b/>
          <w:sz w:val="22"/>
          <w:szCs w:val="22"/>
          <w:lang w:val="mn-MN"/>
        </w:rPr>
        <w:t xml:space="preserve"> Хуулийн үйлчлэлд хамаарах байгууллагуудын шилэн дансны мэдээллий</w:t>
      </w:r>
      <w:r w:rsidR="00F9197A">
        <w:rPr>
          <w:rFonts w:ascii="Arial" w:hAnsi="Arial" w:cs="Arial"/>
          <w:b/>
          <w:sz w:val="22"/>
          <w:szCs w:val="22"/>
          <w:lang w:val="mn-MN"/>
        </w:rPr>
        <w:t>н талаар</w:t>
      </w:r>
      <w:r w:rsidR="00D64D47" w:rsidRPr="00D64D47">
        <w:rPr>
          <w:rFonts w:ascii="Arial" w:hAnsi="Arial" w:cs="Arial"/>
          <w:b/>
          <w:sz w:val="22"/>
          <w:szCs w:val="22"/>
          <w:lang w:val="mn-MN"/>
        </w:rPr>
        <w:t xml:space="preserve"> санал хүсэлт, гомдол гар</w:t>
      </w:r>
      <w:r w:rsidR="007163DC">
        <w:rPr>
          <w:rFonts w:ascii="Arial" w:hAnsi="Arial" w:cs="Arial"/>
          <w:b/>
          <w:sz w:val="22"/>
          <w:szCs w:val="22"/>
          <w:lang w:val="mn-MN"/>
        </w:rPr>
        <w:t>а</w:t>
      </w:r>
      <w:r w:rsidR="00D64D47" w:rsidRPr="00D64D47">
        <w:rPr>
          <w:rFonts w:ascii="Arial" w:hAnsi="Arial" w:cs="Arial"/>
          <w:b/>
          <w:sz w:val="22"/>
          <w:szCs w:val="22"/>
          <w:lang w:val="mn-MN"/>
        </w:rPr>
        <w:t>агүй байна.</w:t>
      </w:r>
    </w:p>
    <w:p w:rsidR="00520506" w:rsidRDefault="00520506" w:rsidP="00C75396">
      <w:pPr>
        <w:spacing w:line="276" w:lineRule="auto"/>
        <w:ind w:right="141"/>
        <w:jc w:val="both"/>
        <w:rPr>
          <w:rFonts w:ascii="Arial" w:hAnsi="Arial" w:cs="Arial"/>
          <w:b/>
          <w:sz w:val="22"/>
          <w:szCs w:val="22"/>
          <w:lang w:val="mn-MN"/>
        </w:rPr>
      </w:pPr>
    </w:p>
    <w:p w:rsidR="007163DC" w:rsidRPr="00E63A37" w:rsidRDefault="007163DC" w:rsidP="00C75396">
      <w:pPr>
        <w:spacing w:line="276" w:lineRule="auto"/>
        <w:ind w:right="141" w:firstLine="720"/>
        <w:jc w:val="both"/>
        <w:rPr>
          <w:rFonts w:ascii="Arial" w:hAnsi="Arial" w:cs="Arial"/>
          <w:b/>
          <w:i/>
          <w:sz w:val="22"/>
          <w:szCs w:val="22"/>
          <w:lang w:val="mn-MN"/>
        </w:rPr>
      </w:pPr>
      <w:r w:rsidRPr="007163DC">
        <w:rPr>
          <w:rFonts w:ascii="Arial" w:hAnsi="Arial" w:cs="Arial"/>
          <w:sz w:val="22"/>
          <w:szCs w:val="22"/>
        </w:rPr>
        <w:t xml:space="preserve">Хуулийн 9 дүгээр зүйлийн 9.1-д иргэн Шилэн дансны тухай хуулийн хэрэгжилтийн явц, зөрчил, дутагдал болон шаардлагыг байгууллага, албан тушаалтанд тавих, хүлээн </w:t>
      </w:r>
      <w:r w:rsidRPr="007163DC">
        <w:rPr>
          <w:rFonts w:ascii="Arial" w:hAnsi="Arial" w:cs="Arial"/>
          <w:sz w:val="22"/>
          <w:szCs w:val="22"/>
        </w:rPr>
        <w:lastRenderedPageBreak/>
        <w:t xml:space="preserve">аваагүй тохиолдолд төрийн аудитын байгууллагад хуулийн дагуу өргөдөл, гомдол гаргахаар заасан. </w:t>
      </w:r>
    </w:p>
    <w:p w:rsidR="0008590C" w:rsidRDefault="00970E2F" w:rsidP="00C75396">
      <w:pPr>
        <w:tabs>
          <w:tab w:val="left" w:pos="450"/>
        </w:tabs>
        <w:spacing w:line="276" w:lineRule="auto"/>
        <w:ind w:right="141"/>
        <w:contextualSpacing/>
        <w:jc w:val="both"/>
        <w:rPr>
          <w:rFonts w:ascii="Arial" w:hAnsi="Arial" w:cs="Arial"/>
          <w:iCs/>
          <w:sz w:val="22"/>
          <w:szCs w:val="22"/>
          <w:lang w:val="mn-MN"/>
        </w:rPr>
      </w:pPr>
      <w:r w:rsidRPr="007F37D7">
        <w:rPr>
          <w:rFonts w:ascii="Arial" w:hAnsi="Arial" w:cs="Arial"/>
          <w:iCs/>
          <w:sz w:val="22"/>
          <w:szCs w:val="22"/>
          <w:lang w:val="mn-MN"/>
        </w:rPr>
        <w:tab/>
      </w:r>
      <w:r w:rsidR="0008590C">
        <w:rPr>
          <w:rFonts w:ascii="Arial" w:hAnsi="Arial" w:cs="Arial"/>
          <w:iCs/>
          <w:sz w:val="22"/>
          <w:szCs w:val="22"/>
          <w:lang w:val="mn-MN"/>
        </w:rPr>
        <w:tab/>
      </w:r>
      <w:r w:rsidR="0026561D" w:rsidRPr="007F37D7">
        <w:rPr>
          <w:rFonts w:ascii="Arial" w:hAnsi="Arial" w:cs="Arial"/>
          <w:iCs/>
          <w:sz w:val="22"/>
          <w:szCs w:val="22"/>
          <w:lang w:val="mn-MN"/>
        </w:rPr>
        <w:t xml:space="preserve">Орхон </w:t>
      </w:r>
      <w:r w:rsidR="00D64D47" w:rsidRPr="007F37D7">
        <w:rPr>
          <w:rFonts w:ascii="Arial" w:hAnsi="Arial" w:cs="Arial"/>
          <w:iCs/>
          <w:sz w:val="22"/>
          <w:szCs w:val="22"/>
          <w:lang w:val="mn-MN"/>
        </w:rPr>
        <w:t xml:space="preserve">аймаг дахь </w:t>
      </w:r>
      <w:r w:rsidR="00F9197A">
        <w:rPr>
          <w:rFonts w:ascii="Arial" w:hAnsi="Arial" w:cs="Arial"/>
          <w:iCs/>
          <w:sz w:val="22"/>
          <w:szCs w:val="22"/>
          <w:lang w:val="mn-MN"/>
        </w:rPr>
        <w:t xml:space="preserve">Төрийн аудитын байгууллага болон </w:t>
      </w:r>
      <w:r w:rsidR="00D64D47" w:rsidRPr="007F37D7">
        <w:rPr>
          <w:rFonts w:ascii="Arial" w:hAnsi="Arial" w:cs="Arial"/>
          <w:iCs/>
          <w:sz w:val="22"/>
          <w:szCs w:val="22"/>
          <w:lang w:val="mn-MN"/>
        </w:rPr>
        <w:t>Захиргааны хэргийн шүүх болон ЗДТГ-ын санал хүсэлт, гомдол хүлээн авдаг 70353511 утсанд Шилэн дансны тухай хуультай</w:t>
      </w:r>
      <w:r w:rsidR="0026561D" w:rsidRPr="007F37D7">
        <w:rPr>
          <w:rFonts w:ascii="Arial" w:hAnsi="Arial" w:cs="Arial"/>
          <w:iCs/>
          <w:sz w:val="22"/>
          <w:szCs w:val="22"/>
          <w:lang w:val="mn-MN"/>
        </w:rPr>
        <w:t xml:space="preserve"> холбоотой гомдол ирээгүй</w:t>
      </w:r>
      <w:r w:rsidR="0008590C">
        <w:rPr>
          <w:rFonts w:ascii="Arial" w:hAnsi="Arial" w:cs="Arial"/>
          <w:iCs/>
          <w:sz w:val="22"/>
          <w:szCs w:val="22"/>
          <w:lang w:val="mn-MN"/>
        </w:rPr>
        <w:t xml:space="preserve"> байна. </w:t>
      </w:r>
    </w:p>
    <w:p w:rsidR="0008590C" w:rsidRDefault="0008590C" w:rsidP="00C75396">
      <w:pPr>
        <w:tabs>
          <w:tab w:val="left" w:pos="450"/>
        </w:tabs>
        <w:spacing w:line="276" w:lineRule="auto"/>
        <w:ind w:right="141"/>
        <w:contextualSpacing/>
        <w:jc w:val="both"/>
        <w:rPr>
          <w:rFonts w:ascii="Arial" w:hAnsi="Arial" w:cs="Arial"/>
          <w:iCs/>
          <w:sz w:val="22"/>
          <w:szCs w:val="22"/>
          <w:lang w:val="mn-MN"/>
        </w:rPr>
      </w:pPr>
      <w:r>
        <w:rPr>
          <w:rFonts w:ascii="Arial" w:hAnsi="Arial" w:cs="Arial"/>
          <w:iCs/>
          <w:sz w:val="22"/>
          <w:szCs w:val="22"/>
          <w:lang w:val="mn-MN"/>
        </w:rPr>
        <w:tab/>
      </w:r>
      <w:r>
        <w:rPr>
          <w:rFonts w:ascii="Arial" w:hAnsi="Arial" w:cs="Arial"/>
          <w:iCs/>
          <w:sz w:val="22"/>
          <w:szCs w:val="22"/>
          <w:lang w:val="mn-MN"/>
        </w:rPr>
        <w:tab/>
        <w:t>Шилэн дансны цахим хуудсанд зочилсон иргэдийн хандалтын тоог харах боломжгүй байгаа нь иргэд шилэн дансны цахим хуудсыг ашиглан хяна</w:t>
      </w:r>
      <w:r w:rsidR="00F9197A">
        <w:rPr>
          <w:rFonts w:ascii="Arial" w:hAnsi="Arial" w:cs="Arial"/>
          <w:iCs/>
          <w:sz w:val="22"/>
          <w:szCs w:val="22"/>
          <w:lang w:val="mn-MN"/>
        </w:rPr>
        <w:t>лт тавьж байгаа эсэх тодорхойгүй</w:t>
      </w:r>
      <w:r>
        <w:rPr>
          <w:rFonts w:ascii="Arial" w:hAnsi="Arial" w:cs="Arial"/>
          <w:iCs/>
          <w:sz w:val="22"/>
          <w:szCs w:val="22"/>
          <w:lang w:val="mn-MN"/>
        </w:rPr>
        <w:t xml:space="preserve"> байна.</w:t>
      </w:r>
      <w:r w:rsidR="0026561D" w:rsidRPr="007F37D7">
        <w:rPr>
          <w:rFonts w:ascii="Arial" w:hAnsi="Arial" w:cs="Arial"/>
          <w:iCs/>
          <w:sz w:val="22"/>
          <w:szCs w:val="22"/>
          <w:lang w:val="mn-MN"/>
        </w:rPr>
        <w:t xml:space="preserve"> </w:t>
      </w:r>
    </w:p>
    <w:p w:rsidR="0008590C" w:rsidRDefault="0008590C" w:rsidP="00C75396">
      <w:pPr>
        <w:tabs>
          <w:tab w:val="left" w:pos="450"/>
        </w:tabs>
        <w:spacing w:line="276" w:lineRule="auto"/>
        <w:ind w:right="141"/>
        <w:contextualSpacing/>
        <w:jc w:val="both"/>
        <w:rPr>
          <w:rFonts w:ascii="Arial" w:hAnsi="Arial" w:cs="Arial"/>
          <w:iCs/>
          <w:sz w:val="22"/>
          <w:szCs w:val="22"/>
          <w:lang w:val="mn-MN"/>
        </w:rPr>
      </w:pPr>
    </w:p>
    <w:p w:rsidR="005E4800" w:rsidRDefault="00DF4305" w:rsidP="00C75396">
      <w:pPr>
        <w:tabs>
          <w:tab w:val="left" w:pos="450"/>
        </w:tabs>
        <w:spacing w:line="276" w:lineRule="auto"/>
        <w:ind w:right="141"/>
        <w:contextualSpacing/>
        <w:jc w:val="both"/>
        <w:rPr>
          <w:rFonts w:ascii="Arial" w:hAnsi="Arial" w:cs="Arial"/>
          <w:b/>
          <w:iCs/>
          <w:sz w:val="22"/>
          <w:szCs w:val="22"/>
          <w:lang w:val="mn-MN"/>
        </w:rPr>
      </w:pPr>
      <w:r w:rsidRPr="00D64D47">
        <w:rPr>
          <w:rFonts w:ascii="Arial" w:hAnsi="Arial" w:cs="Arial"/>
          <w:b/>
          <w:iCs/>
          <w:sz w:val="22"/>
          <w:szCs w:val="22"/>
          <w:lang w:val="mn-MN"/>
        </w:rPr>
        <w:t>Өмнөх ауд</w:t>
      </w:r>
      <w:r w:rsidR="00AA454F" w:rsidRPr="00D64D47">
        <w:rPr>
          <w:rFonts w:ascii="Arial" w:hAnsi="Arial" w:cs="Arial"/>
          <w:b/>
          <w:iCs/>
          <w:sz w:val="22"/>
          <w:szCs w:val="22"/>
          <w:lang w:val="mn-MN"/>
        </w:rPr>
        <w:t>итаар өгсөн албан шаардлага 100 хувьтай биелжээ</w:t>
      </w:r>
      <w:r w:rsidR="005F72AC" w:rsidRPr="00D64D47">
        <w:rPr>
          <w:rFonts w:ascii="Arial" w:hAnsi="Arial" w:cs="Arial"/>
          <w:b/>
          <w:iCs/>
          <w:sz w:val="22"/>
          <w:szCs w:val="22"/>
          <w:lang w:val="mn-MN"/>
        </w:rPr>
        <w:t>.</w:t>
      </w:r>
    </w:p>
    <w:p w:rsidR="009262F3" w:rsidRPr="00D64D47" w:rsidRDefault="009262F3" w:rsidP="00C75396">
      <w:pPr>
        <w:tabs>
          <w:tab w:val="left" w:pos="450"/>
        </w:tabs>
        <w:spacing w:line="276" w:lineRule="auto"/>
        <w:ind w:right="141"/>
        <w:contextualSpacing/>
        <w:jc w:val="both"/>
        <w:rPr>
          <w:rFonts w:ascii="Arial" w:hAnsi="Arial" w:cs="Arial"/>
          <w:b/>
          <w:iCs/>
          <w:sz w:val="22"/>
          <w:szCs w:val="22"/>
          <w:lang w:val="mn-MN"/>
        </w:rPr>
      </w:pPr>
    </w:p>
    <w:p w:rsidR="000E6C97" w:rsidRPr="000E6C97" w:rsidRDefault="00DE5095" w:rsidP="00A82875">
      <w:pPr>
        <w:tabs>
          <w:tab w:val="left" w:pos="450"/>
        </w:tabs>
        <w:spacing w:line="276" w:lineRule="auto"/>
        <w:ind w:right="141"/>
        <w:contextualSpacing/>
        <w:jc w:val="both"/>
        <w:rPr>
          <w:rFonts w:ascii="Arial" w:hAnsi="Arial" w:cs="Arial"/>
          <w:iCs/>
          <w:sz w:val="22"/>
          <w:szCs w:val="22"/>
          <w:lang w:val="mn-MN"/>
        </w:rPr>
      </w:pPr>
      <w:r>
        <w:rPr>
          <w:rFonts w:ascii="Arial" w:hAnsi="Arial" w:cs="Arial"/>
          <w:iCs/>
          <w:sz w:val="22"/>
          <w:szCs w:val="22"/>
          <w:lang w:val="mn-MN"/>
        </w:rPr>
        <w:tab/>
      </w:r>
      <w:r w:rsidR="009262F3">
        <w:rPr>
          <w:rFonts w:ascii="Arial" w:hAnsi="Arial" w:cs="Arial"/>
          <w:iCs/>
          <w:sz w:val="22"/>
          <w:szCs w:val="22"/>
          <w:lang w:val="mn-MN"/>
        </w:rPr>
        <w:tab/>
      </w:r>
      <w:r w:rsidR="005F72AC" w:rsidRPr="00D64D47">
        <w:rPr>
          <w:rFonts w:ascii="Arial" w:hAnsi="Arial" w:cs="Arial"/>
          <w:iCs/>
          <w:sz w:val="22"/>
          <w:szCs w:val="22"/>
          <w:lang w:val="mn-MN"/>
        </w:rPr>
        <w:t>Өмнөх аудитаар</w:t>
      </w:r>
      <w:r w:rsidR="00166F9F">
        <w:rPr>
          <w:rFonts w:ascii="Arial" w:hAnsi="Arial" w:cs="Arial"/>
          <w:iCs/>
          <w:sz w:val="22"/>
          <w:szCs w:val="22"/>
          <w:lang w:val="mn-MN"/>
        </w:rPr>
        <w:t xml:space="preserve"> </w:t>
      </w:r>
      <w:r w:rsidR="00166F9F" w:rsidRPr="00D64D47">
        <w:rPr>
          <w:rFonts w:ascii="Arial" w:hAnsi="Arial" w:cs="Arial"/>
          <w:iCs/>
          <w:sz w:val="22"/>
          <w:szCs w:val="22"/>
          <w:lang w:val="mn-MN"/>
        </w:rPr>
        <w:t xml:space="preserve">“Мэдээллээ бүрэн байршуулаагүй, цахим хуудас нээлгээгүй, мэдээллийн өөрчлөлтийг шинэчлээгүй” </w:t>
      </w:r>
      <w:r w:rsidR="00166F9F">
        <w:rPr>
          <w:rFonts w:ascii="Arial" w:hAnsi="Arial" w:cs="Arial"/>
          <w:iCs/>
          <w:sz w:val="22"/>
          <w:szCs w:val="22"/>
          <w:lang w:val="mn-MN"/>
        </w:rPr>
        <w:t>33 байгууллагад</w:t>
      </w:r>
      <w:r w:rsidR="005F72AC" w:rsidRPr="00D64D47">
        <w:rPr>
          <w:rFonts w:ascii="Arial" w:hAnsi="Arial" w:cs="Arial"/>
          <w:iCs/>
          <w:sz w:val="22"/>
          <w:szCs w:val="22"/>
          <w:lang w:val="mn-MN"/>
        </w:rPr>
        <w:t xml:space="preserve"> </w:t>
      </w:r>
      <w:r w:rsidR="00F9197A">
        <w:rPr>
          <w:rFonts w:ascii="Arial" w:hAnsi="Arial" w:cs="Arial"/>
          <w:iCs/>
          <w:sz w:val="22"/>
          <w:szCs w:val="22"/>
          <w:lang w:val="mn-MN"/>
        </w:rPr>
        <w:t>15,103.0</w:t>
      </w:r>
      <w:r>
        <w:rPr>
          <w:rFonts w:ascii="Arial" w:hAnsi="Arial" w:cs="Arial"/>
          <w:iCs/>
          <w:sz w:val="22"/>
          <w:szCs w:val="22"/>
          <w:lang w:val="mn-MN"/>
        </w:rPr>
        <w:t xml:space="preserve"> сая төгрөгийн </w:t>
      </w:r>
      <w:r w:rsidR="00166F9F">
        <w:rPr>
          <w:rFonts w:ascii="Arial" w:hAnsi="Arial" w:cs="Arial"/>
          <w:iCs/>
          <w:sz w:val="22"/>
          <w:szCs w:val="22"/>
          <w:lang w:val="mn-MN"/>
        </w:rPr>
        <w:t>албан шаар</w:t>
      </w:r>
      <w:r w:rsidR="00A82875">
        <w:rPr>
          <w:rFonts w:ascii="Arial" w:hAnsi="Arial" w:cs="Arial"/>
          <w:iCs/>
          <w:sz w:val="22"/>
          <w:szCs w:val="22"/>
          <w:lang w:val="mn-MN"/>
        </w:rPr>
        <w:t>д</w:t>
      </w:r>
      <w:r w:rsidR="00166F9F">
        <w:rPr>
          <w:rFonts w:ascii="Arial" w:hAnsi="Arial" w:cs="Arial"/>
          <w:iCs/>
          <w:sz w:val="22"/>
          <w:szCs w:val="22"/>
          <w:lang w:val="mn-MN"/>
        </w:rPr>
        <w:t>лаг</w:t>
      </w:r>
      <w:r w:rsidR="005F72AC" w:rsidRPr="00D64D47">
        <w:rPr>
          <w:rFonts w:ascii="Arial" w:hAnsi="Arial" w:cs="Arial"/>
          <w:iCs/>
          <w:sz w:val="22"/>
          <w:szCs w:val="22"/>
          <w:lang w:val="mn-MN"/>
        </w:rPr>
        <w:t xml:space="preserve">а </w:t>
      </w:r>
      <w:r w:rsidR="00A82875">
        <w:rPr>
          <w:rFonts w:ascii="Arial" w:hAnsi="Arial" w:cs="Arial"/>
          <w:iCs/>
          <w:sz w:val="22"/>
          <w:szCs w:val="22"/>
          <w:lang w:val="mn-MN"/>
        </w:rPr>
        <w:t xml:space="preserve">өгснөөс 2017.11.21-2018.01.03-ны хооронд </w:t>
      </w:r>
      <w:r w:rsidR="004E526B">
        <w:rPr>
          <w:rFonts w:ascii="Arial" w:hAnsi="Arial" w:cs="Arial"/>
          <w:iCs/>
          <w:sz w:val="22"/>
          <w:szCs w:val="22"/>
          <w:lang w:val="mn-MN"/>
        </w:rPr>
        <w:t xml:space="preserve">албан </w:t>
      </w:r>
      <w:r w:rsidR="00A82875">
        <w:rPr>
          <w:rFonts w:ascii="Arial" w:hAnsi="Arial" w:cs="Arial"/>
          <w:iCs/>
          <w:sz w:val="22"/>
          <w:szCs w:val="22"/>
          <w:lang w:val="mn-MN"/>
        </w:rPr>
        <w:t>бичгээр албан шаардлагын биелэлтийг ирүүлсэн.</w:t>
      </w:r>
      <w:r w:rsidR="000E6C97">
        <w:rPr>
          <w:rFonts w:ascii="Arial" w:hAnsi="Arial" w:cs="Arial"/>
          <w:iCs/>
          <w:sz w:val="22"/>
          <w:szCs w:val="22"/>
        </w:rPr>
        <w:t xml:space="preserve"> /</w:t>
      </w:r>
      <w:r w:rsidR="000F6824">
        <w:rPr>
          <w:rFonts w:ascii="Arial" w:hAnsi="Arial" w:cs="Arial"/>
          <w:iCs/>
          <w:sz w:val="22"/>
          <w:szCs w:val="22"/>
          <w:lang w:val="mn-MN"/>
        </w:rPr>
        <w:t>биелэлтийг хавсралт 2-оо</w:t>
      </w:r>
      <w:r w:rsidR="000E6C97">
        <w:rPr>
          <w:rFonts w:ascii="Arial" w:hAnsi="Arial" w:cs="Arial"/>
          <w:iCs/>
          <w:sz w:val="22"/>
          <w:szCs w:val="22"/>
          <w:lang w:val="mn-MN"/>
        </w:rPr>
        <w:t>р харуулав/</w:t>
      </w:r>
    </w:p>
    <w:p w:rsidR="00291351" w:rsidRPr="00D64D47" w:rsidRDefault="00DE5095" w:rsidP="00A82875">
      <w:pPr>
        <w:tabs>
          <w:tab w:val="left" w:pos="450"/>
        </w:tabs>
        <w:spacing w:line="276" w:lineRule="auto"/>
        <w:ind w:right="141"/>
        <w:contextualSpacing/>
        <w:jc w:val="both"/>
        <w:rPr>
          <w:rFonts w:ascii="Arial" w:hAnsi="Arial" w:cs="Arial"/>
          <w:iCs/>
          <w:sz w:val="22"/>
          <w:szCs w:val="22"/>
          <w:lang w:val="mn-MN"/>
        </w:rPr>
      </w:pPr>
      <w:r>
        <w:rPr>
          <w:rFonts w:ascii="Arial" w:hAnsi="Arial" w:cs="Arial"/>
          <w:iCs/>
          <w:sz w:val="22"/>
          <w:szCs w:val="22"/>
          <w:lang w:val="mn-MN"/>
        </w:rPr>
        <w:tab/>
      </w:r>
      <w:r>
        <w:rPr>
          <w:rFonts w:ascii="Arial" w:hAnsi="Arial" w:cs="Arial"/>
          <w:iCs/>
          <w:sz w:val="22"/>
          <w:szCs w:val="22"/>
          <w:lang w:val="mn-MN"/>
        </w:rPr>
        <w:tab/>
      </w:r>
      <w:r>
        <w:rPr>
          <w:rFonts w:ascii="Arial" w:hAnsi="Arial" w:cs="Arial"/>
          <w:iCs/>
          <w:sz w:val="22"/>
          <w:szCs w:val="22"/>
          <w:lang w:val="mn-MN"/>
        </w:rPr>
        <w:tab/>
      </w:r>
      <w:r>
        <w:rPr>
          <w:rFonts w:ascii="Arial" w:hAnsi="Arial" w:cs="Arial"/>
          <w:iCs/>
          <w:sz w:val="22"/>
          <w:szCs w:val="22"/>
          <w:lang w:val="mn-MN"/>
        </w:rPr>
        <w:tab/>
      </w:r>
    </w:p>
    <w:p w:rsidR="000F326C" w:rsidRDefault="00105524" w:rsidP="00C75396">
      <w:pPr>
        <w:tabs>
          <w:tab w:val="left" w:pos="450"/>
        </w:tabs>
        <w:spacing w:line="276" w:lineRule="auto"/>
        <w:ind w:right="141"/>
        <w:contextualSpacing/>
        <w:jc w:val="both"/>
        <w:rPr>
          <w:rFonts w:ascii="Arial" w:hAnsi="Arial" w:cs="Arial"/>
          <w:b/>
          <w:iCs/>
          <w:sz w:val="22"/>
          <w:szCs w:val="22"/>
          <w:lang w:val="mn-MN"/>
        </w:rPr>
      </w:pPr>
      <w:r w:rsidRPr="00D64D47">
        <w:rPr>
          <w:rFonts w:ascii="Arial" w:hAnsi="Arial" w:cs="Arial"/>
          <w:b/>
          <w:iCs/>
          <w:sz w:val="22"/>
          <w:szCs w:val="22"/>
          <w:lang w:val="mn-MN"/>
        </w:rPr>
        <w:t>Өмнөх аудитаар өгсөн зөвлөмж</w:t>
      </w:r>
      <w:r w:rsidR="00F351AD" w:rsidRPr="00D64D47">
        <w:rPr>
          <w:rFonts w:ascii="Arial" w:hAnsi="Arial" w:cs="Arial"/>
          <w:b/>
          <w:iCs/>
          <w:sz w:val="22"/>
          <w:szCs w:val="22"/>
          <w:lang w:val="mn-MN"/>
        </w:rPr>
        <w:t>үүд</w:t>
      </w:r>
      <w:r w:rsidR="00243A60">
        <w:rPr>
          <w:rFonts w:ascii="Arial" w:hAnsi="Arial" w:cs="Arial"/>
          <w:b/>
          <w:iCs/>
          <w:sz w:val="22"/>
          <w:szCs w:val="22"/>
          <w:lang w:val="mn-MN"/>
        </w:rPr>
        <w:t>ийн хэрэгжилт</w:t>
      </w:r>
    </w:p>
    <w:p w:rsidR="003B18C7" w:rsidRPr="00D64D47" w:rsidRDefault="003B18C7" w:rsidP="00C75396">
      <w:pPr>
        <w:tabs>
          <w:tab w:val="left" w:pos="450"/>
        </w:tabs>
        <w:spacing w:line="276" w:lineRule="auto"/>
        <w:ind w:right="141"/>
        <w:contextualSpacing/>
        <w:jc w:val="both"/>
        <w:rPr>
          <w:rFonts w:ascii="Arial" w:hAnsi="Arial" w:cs="Arial"/>
          <w:b/>
          <w:iCs/>
          <w:sz w:val="22"/>
          <w:szCs w:val="22"/>
          <w:lang w:val="mn-MN"/>
        </w:rPr>
      </w:pPr>
    </w:p>
    <w:p w:rsidR="003B0210" w:rsidRPr="00BC57EA" w:rsidRDefault="009262F3" w:rsidP="00C75396">
      <w:pPr>
        <w:tabs>
          <w:tab w:val="left" w:pos="450"/>
        </w:tabs>
        <w:spacing w:line="276" w:lineRule="auto"/>
        <w:ind w:right="141"/>
        <w:contextualSpacing/>
        <w:jc w:val="both"/>
        <w:rPr>
          <w:rFonts w:ascii="Arial" w:eastAsia="Arial" w:hAnsi="Arial" w:cs="Arial"/>
          <w:w w:val="102"/>
          <w:sz w:val="22"/>
          <w:szCs w:val="22"/>
          <w:lang w:val="mn-MN"/>
        </w:rPr>
      </w:pPr>
      <w:r>
        <w:rPr>
          <w:rFonts w:ascii="Arial" w:eastAsia="Arial" w:hAnsi="Arial" w:cs="Arial"/>
          <w:w w:val="102"/>
          <w:sz w:val="22"/>
          <w:szCs w:val="22"/>
          <w:lang w:val="mn-MN"/>
        </w:rPr>
        <w:tab/>
      </w:r>
      <w:r>
        <w:rPr>
          <w:rFonts w:ascii="Arial" w:eastAsia="Arial" w:hAnsi="Arial" w:cs="Arial"/>
          <w:w w:val="102"/>
          <w:sz w:val="22"/>
          <w:szCs w:val="22"/>
          <w:lang w:val="mn-MN"/>
        </w:rPr>
        <w:tab/>
      </w:r>
      <w:r w:rsidR="003B0210" w:rsidRPr="00D64D47">
        <w:rPr>
          <w:rFonts w:ascii="Arial" w:eastAsia="Arial" w:hAnsi="Arial" w:cs="Arial"/>
          <w:w w:val="102"/>
          <w:sz w:val="22"/>
          <w:szCs w:val="22"/>
          <w:lang w:val="mn-MN"/>
        </w:rPr>
        <w:t>Өмнөх</w:t>
      </w:r>
      <w:r w:rsidR="00F9197A">
        <w:rPr>
          <w:rFonts w:ascii="Arial" w:eastAsia="Arial" w:hAnsi="Arial" w:cs="Arial"/>
          <w:w w:val="102"/>
          <w:sz w:val="22"/>
          <w:szCs w:val="22"/>
          <w:lang w:val="mn-MN"/>
        </w:rPr>
        <w:t xml:space="preserve"> аудитаар өгөгдсөн зөвлөмжийн хэрэгжилтийг бүрэн хангаж ажиллаагүй байна</w:t>
      </w:r>
      <w:r w:rsidR="00166F9F">
        <w:rPr>
          <w:rFonts w:ascii="Arial" w:eastAsia="Arial" w:hAnsi="Arial" w:cs="Arial"/>
          <w:w w:val="102"/>
          <w:sz w:val="22"/>
          <w:szCs w:val="22"/>
          <w:lang w:val="mn-MN"/>
        </w:rPr>
        <w:t>. Үүнд</w:t>
      </w:r>
      <w:r w:rsidR="003B0210" w:rsidRPr="00BC57EA">
        <w:rPr>
          <w:rFonts w:ascii="Arial" w:eastAsia="Arial" w:hAnsi="Arial" w:cs="Arial"/>
          <w:w w:val="102"/>
          <w:sz w:val="22"/>
          <w:szCs w:val="22"/>
          <w:lang w:val="mn-MN"/>
        </w:rPr>
        <w:t>:</w:t>
      </w:r>
    </w:p>
    <w:p w:rsidR="00717699" w:rsidRDefault="00717699" w:rsidP="00601F05">
      <w:pPr>
        <w:pStyle w:val="ListParagraph"/>
        <w:numPr>
          <w:ilvl w:val="0"/>
          <w:numId w:val="5"/>
        </w:numPr>
        <w:spacing w:line="276" w:lineRule="auto"/>
        <w:ind w:right="141"/>
        <w:jc w:val="both"/>
        <w:rPr>
          <w:rFonts w:ascii="Arial" w:hAnsi="Arial" w:cs="Arial"/>
          <w:sz w:val="22"/>
          <w:szCs w:val="22"/>
          <w:lang w:val="mn-MN"/>
        </w:rPr>
      </w:pPr>
      <w:r w:rsidRPr="004B4BF3">
        <w:rPr>
          <w:rFonts w:ascii="Arial" w:hAnsi="Arial" w:cs="Arial"/>
          <w:sz w:val="22"/>
          <w:szCs w:val="22"/>
          <w:lang w:val="mn-MN"/>
        </w:rPr>
        <w:t>Үр дүнгийн гэрээ болон, ажлын тайлан дүгнэхдээ Шилэн дансны тухай хуулийн 8.4 дэх заалтыг хэрэгжүүлж ажиллах,</w:t>
      </w:r>
    </w:p>
    <w:p w:rsidR="00D75AC0" w:rsidRPr="003C698E" w:rsidRDefault="00D75AC0" w:rsidP="00C75396">
      <w:pPr>
        <w:spacing w:line="276" w:lineRule="auto"/>
        <w:ind w:right="141"/>
        <w:jc w:val="both"/>
        <w:rPr>
          <w:rFonts w:ascii="Arial" w:hAnsi="Arial" w:cs="Arial"/>
          <w:sz w:val="22"/>
          <w:szCs w:val="22"/>
          <w:lang w:val="mn-MN"/>
        </w:rPr>
      </w:pPr>
      <w:r w:rsidRPr="00D75AC0">
        <w:rPr>
          <w:rFonts w:ascii="Arial" w:hAnsi="Arial" w:cs="Arial"/>
          <w:b/>
          <w:sz w:val="22"/>
          <w:szCs w:val="22"/>
          <w:lang w:val="mn-MN"/>
        </w:rPr>
        <w:t>Хэрэгжилт:</w:t>
      </w:r>
      <w:r w:rsidRPr="00D75AC0">
        <w:rPr>
          <w:rFonts w:ascii="Arial" w:hAnsi="Arial" w:cs="Arial"/>
          <w:sz w:val="22"/>
          <w:szCs w:val="22"/>
        </w:rPr>
        <w:t xml:space="preserve"> </w:t>
      </w:r>
      <w:r w:rsidRPr="003C698E">
        <w:rPr>
          <w:rFonts w:ascii="Arial" w:hAnsi="Arial" w:cs="Arial"/>
          <w:sz w:val="22"/>
          <w:szCs w:val="22"/>
        </w:rPr>
        <w:t xml:space="preserve">Үр дүнгийн гэрээний тусгай захиалгат ажил үйлчилгээ хэсэгт Шилэн дансны тухай хуулийг хэрэгжүүлж ажиллахыг тусгасан байна. 3.3. Шилэн дансны тухай хуулийн 3 дугаар зүйлийн 3.1.1, 3.1.2-т хамаарах </w:t>
      </w:r>
      <w:r>
        <w:rPr>
          <w:rFonts w:ascii="Arial" w:hAnsi="Arial" w:cs="Arial"/>
          <w:sz w:val="22"/>
          <w:szCs w:val="22"/>
          <w:lang w:val="mn-MN"/>
        </w:rPr>
        <w:t>байгууллагын 25</w:t>
      </w:r>
      <w:r w:rsidRPr="003C698E">
        <w:rPr>
          <w:rFonts w:ascii="Arial" w:hAnsi="Arial" w:cs="Arial"/>
          <w:sz w:val="22"/>
          <w:szCs w:val="22"/>
        </w:rPr>
        <w:t xml:space="preserve"> </w:t>
      </w:r>
      <w:r>
        <w:rPr>
          <w:rFonts w:ascii="Arial" w:hAnsi="Arial" w:cs="Arial"/>
          <w:sz w:val="22"/>
          <w:szCs w:val="22"/>
          <w:lang w:val="mn-MN"/>
        </w:rPr>
        <w:t xml:space="preserve">байгууллага дарга </w:t>
      </w:r>
      <w:r w:rsidRPr="003C698E">
        <w:rPr>
          <w:rFonts w:ascii="Arial" w:hAnsi="Arial" w:cs="Arial"/>
          <w:sz w:val="22"/>
          <w:szCs w:val="22"/>
        </w:rPr>
        <w:t>аймгийн Засаг даргатай үр дүнгийн гэрээ байгуулдаг</w:t>
      </w:r>
      <w:r>
        <w:rPr>
          <w:rFonts w:ascii="Arial" w:hAnsi="Arial" w:cs="Arial"/>
          <w:sz w:val="22"/>
          <w:szCs w:val="22"/>
          <w:lang w:val="mn-MN"/>
        </w:rPr>
        <w:t xml:space="preserve">аас </w:t>
      </w:r>
      <w:r w:rsidRPr="004653A1">
        <w:rPr>
          <w:rFonts w:ascii="Arial" w:eastAsia="Calibri" w:hAnsi="Arial" w:cs="Arial"/>
          <w:sz w:val="22"/>
          <w:szCs w:val="22"/>
          <w:lang w:val="mn-MN"/>
        </w:rPr>
        <w:t>12</w:t>
      </w:r>
      <w:r>
        <w:rPr>
          <w:rFonts w:ascii="Arial" w:eastAsia="Calibri" w:hAnsi="Arial" w:cs="Arial"/>
          <w:sz w:val="22"/>
          <w:szCs w:val="22"/>
          <w:lang w:val="mn-MN"/>
        </w:rPr>
        <w:t xml:space="preserve"> байгууллагын даргын үр дүнгийн гэрээнд </w:t>
      </w:r>
      <w:r w:rsidRPr="004653A1">
        <w:rPr>
          <w:rFonts w:ascii="Arial" w:eastAsia="Calibri" w:hAnsi="Arial" w:cs="Arial"/>
          <w:sz w:val="22"/>
          <w:szCs w:val="22"/>
          <w:lang w:val="mn-MN"/>
        </w:rPr>
        <w:t xml:space="preserve"> </w:t>
      </w:r>
      <w:r>
        <w:rPr>
          <w:rFonts w:ascii="Arial" w:eastAsia="Calibri" w:hAnsi="Arial" w:cs="Arial"/>
          <w:sz w:val="22"/>
          <w:szCs w:val="22"/>
          <w:lang w:val="mn-MN"/>
        </w:rPr>
        <w:t>Ш</w:t>
      </w:r>
      <w:r w:rsidRPr="004653A1">
        <w:rPr>
          <w:rFonts w:ascii="Arial" w:eastAsia="Calibri" w:hAnsi="Arial" w:cs="Arial"/>
          <w:sz w:val="22"/>
          <w:szCs w:val="22"/>
          <w:lang w:val="mn-MN"/>
        </w:rPr>
        <w:t xml:space="preserve">илэн дансны тухай хуулийг </w:t>
      </w:r>
      <w:r w:rsidRPr="003C698E">
        <w:rPr>
          <w:rFonts w:ascii="Arial" w:hAnsi="Arial" w:cs="Arial"/>
          <w:sz w:val="22"/>
          <w:szCs w:val="22"/>
        </w:rPr>
        <w:t>хэрэгжүүлж ажиллах талаар тусгайлан оруулж өгсөн байна.</w:t>
      </w:r>
      <w:r w:rsidRPr="003C698E">
        <w:t xml:space="preserve"> </w:t>
      </w:r>
      <w:r w:rsidR="003B18C7">
        <w:rPr>
          <w:rFonts w:ascii="Arial" w:eastAsia="Calibri" w:hAnsi="Arial" w:cs="Arial"/>
          <w:sz w:val="22"/>
          <w:szCs w:val="22"/>
          <w:lang w:val="mn-MN"/>
        </w:rPr>
        <w:t>Боловсрол соёл урлагий</w:t>
      </w:r>
      <w:r w:rsidRPr="004653A1">
        <w:rPr>
          <w:rFonts w:ascii="Arial" w:eastAsia="Calibri" w:hAnsi="Arial" w:cs="Arial"/>
          <w:sz w:val="22"/>
          <w:szCs w:val="22"/>
          <w:lang w:val="mn-MN"/>
        </w:rPr>
        <w:t xml:space="preserve">н газрын дарга нийт 17 сургуулийн захирал, 28 цэцэрлэгийн эрхлэгчтэй үр дүнгийн гэрээ байгуулан ажилласан ба бүх гэрээнд </w:t>
      </w:r>
      <w:r>
        <w:rPr>
          <w:rFonts w:ascii="Arial" w:eastAsia="Calibri" w:hAnsi="Arial" w:cs="Arial"/>
          <w:sz w:val="22"/>
          <w:szCs w:val="22"/>
          <w:lang w:val="mn-MN"/>
        </w:rPr>
        <w:t>Ш</w:t>
      </w:r>
      <w:r w:rsidRPr="004653A1">
        <w:rPr>
          <w:rFonts w:ascii="Arial" w:eastAsia="Calibri" w:hAnsi="Arial" w:cs="Arial"/>
          <w:sz w:val="22"/>
          <w:szCs w:val="22"/>
          <w:lang w:val="mn-MN"/>
        </w:rPr>
        <w:t xml:space="preserve">илэн дансны тухай хуулийг </w:t>
      </w:r>
      <w:r w:rsidRPr="003C698E">
        <w:rPr>
          <w:rFonts w:ascii="Arial" w:hAnsi="Arial" w:cs="Arial"/>
          <w:sz w:val="22"/>
          <w:szCs w:val="22"/>
        </w:rPr>
        <w:t>хэрэгжүүлж ажиллах талаар тусгайлан оруулж өгсөн байна.</w:t>
      </w:r>
      <w:r>
        <w:rPr>
          <w:rFonts w:ascii="Arial" w:hAnsi="Arial" w:cs="Arial"/>
          <w:sz w:val="22"/>
          <w:szCs w:val="22"/>
          <w:lang w:val="mn-MN"/>
        </w:rPr>
        <w:t xml:space="preserve"> </w:t>
      </w:r>
      <w:r w:rsidRPr="004653A1">
        <w:rPr>
          <w:rFonts w:ascii="Arial" w:eastAsia="Calibri" w:hAnsi="Arial" w:cs="Arial"/>
          <w:sz w:val="22"/>
          <w:szCs w:val="22"/>
          <w:lang w:val="mn-MN"/>
        </w:rPr>
        <w:t xml:space="preserve">Эрүүл мэндийн газрын дарга нийт 8 өрхийн эрүүл мэндийн төвийн даргатай гэрээ байгуулсан ба бүх гэрээнд </w:t>
      </w:r>
      <w:r>
        <w:rPr>
          <w:rFonts w:ascii="Arial" w:eastAsia="Calibri" w:hAnsi="Arial" w:cs="Arial"/>
          <w:sz w:val="22"/>
          <w:szCs w:val="22"/>
          <w:lang w:val="mn-MN"/>
        </w:rPr>
        <w:t>Ш</w:t>
      </w:r>
      <w:r w:rsidRPr="004653A1">
        <w:rPr>
          <w:rFonts w:ascii="Arial" w:eastAsia="Calibri" w:hAnsi="Arial" w:cs="Arial"/>
          <w:sz w:val="22"/>
          <w:szCs w:val="22"/>
          <w:lang w:val="mn-MN"/>
        </w:rPr>
        <w:t xml:space="preserve">илэн дансны тухай хуулийг </w:t>
      </w:r>
      <w:r w:rsidRPr="003C698E">
        <w:rPr>
          <w:rFonts w:ascii="Arial" w:hAnsi="Arial" w:cs="Arial"/>
          <w:sz w:val="22"/>
          <w:szCs w:val="22"/>
        </w:rPr>
        <w:t>хэрэгжүүлж ажиллах талаар тусгайлан оруулж өгсөн байна.</w:t>
      </w:r>
    </w:p>
    <w:p w:rsidR="00717699" w:rsidRDefault="00717699" w:rsidP="00601F05">
      <w:pPr>
        <w:pStyle w:val="ListParagraph"/>
        <w:numPr>
          <w:ilvl w:val="0"/>
          <w:numId w:val="5"/>
        </w:numPr>
        <w:spacing w:line="276" w:lineRule="auto"/>
        <w:ind w:right="141"/>
        <w:jc w:val="both"/>
        <w:rPr>
          <w:rFonts w:ascii="Arial" w:hAnsi="Arial" w:cs="Arial"/>
          <w:sz w:val="22"/>
          <w:szCs w:val="22"/>
          <w:lang w:val="mn-MN"/>
        </w:rPr>
      </w:pPr>
      <w:r>
        <w:rPr>
          <w:rFonts w:ascii="Arial" w:hAnsi="Arial" w:cs="Arial"/>
          <w:sz w:val="22"/>
          <w:szCs w:val="22"/>
          <w:lang w:val="mn-MN"/>
        </w:rPr>
        <w:t>Шилэн дансны тухай хуулийн 6.9 дэх заалтыг баримтлан хуулийн 3.1.4, 3.1.5-т заасан хуулийн этгээдийн мэдээллийг байршуулж хэвшүүлэх,</w:t>
      </w:r>
    </w:p>
    <w:p w:rsidR="00D75AC0" w:rsidRDefault="00D75AC0" w:rsidP="00C75396">
      <w:pPr>
        <w:spacing w:line="276" w:lineRule="auto"/>
        <w:ind w:right="141"/>
        <w:jc w:val="both"/>
        <w:rPr>
          <w:rFonts w:ascii="Arial" w:hAnsi="Arial" w:cs="Arial"/>
          <w:sz w:val="22"/>
          <w:szCs w:val="22"/>
          <w:lang w:val="mn-MN"/>
        </w:rPr>
      </w:pPr>
      <w:r w:rsidRPr="00D75AC0">
        <w:rPr>
          <w:rFonts w:ascii="Arial" w:hAnsi="Arial" w:cs="Arial"/>
          <w:b/>
          <w:sz w:val="22"/>
          <w:szCs w:val="22"/>
          <w:lang w:val="mn-MN"/>
        </w:rPr>
        <w:t>Хэрэгжилт:</w:t>
      </w:r>
      <w:r w:rsidRPr="00D75AC0">
        <w:rPr>
          <w:rFonts w:ascii="Arial" w:hAnsi="Arial" w:cs="Arial"/>
          <w:sz w:val="22"/>
          <w:szCs w:val="22"/>
          <w:lang w:val="mn-MN"/>
        </w:rPr>
        <w:t xml:space="preserve"> </w:t>
      </w:r>
      <w:r w:rsidRPr="00B61913">
        <w:rPr>
          <w:rFonts w:ascii="Arial" w:hAnsi="Arial" w:cs="Arial"/>
          <w:sz w:val="22"/>
          <w:szCs w:val="22"/>
          <w:lang w:val="mn-MN"/>
        </w:rPr>
        <w:t>Шилэн дансны тухай хуулийн 6.9 дэх заалт, Засгийн газрын 2016 оны 29 дүгээр тогтоолоор батлагдсан "Шилэн дансны цахим хуудсанд тавих мэдээллийн агуулга,</w:t>
      </w:r>
      <w:r w:rsidR="003B18C7">
        <w:rPr>
          <w:rFonts w:ascii="Arial" w:hAnsi="Arial" w:cs="Arial"/>
          <w:sz w:val="22"/>
          <w:szCs w:val="22"/>
          <w:lang w:val="mn-MN"/>
        </w:rPr>
        <w:t xml:space="preserve"> </w:t>
      </w:r>
      <w:r w:rsidRPr="00B61913">
        <w:rPr>
          <w:rFonts w:ascii="Arial" w:hAnsi="Arial" w:cs="Arial"/>
          <w:sz w:val="22"/>
          <w:szCs w:val="22"/>
          <w:lang w:val="mn-MN"/>
        </w:rPr>
        <w:t xml:space="preserve">нийтлэг стандартыг тогтоох журам"-ын 5.1 дэх заалтын дагуу төсөвт өртөг, хэрэгжилтийн явц, үе шат, зарлага, санхүүжилтийн талаарх улирал бүрийн мэдээллийг </w:t>
      </w:r>
      <w:r>
        <w:rPr>
          <w:rFonts w:ascii="Arial" w:hAnsi="Arial" w:cs="Arial"/>
          <w:sz w:val="22"/>
          <w:szCs w:val="22"/>
          <w:lang w:val="mn-MN"/>
        </w:rPr>
        <w:t>“</w:t>
      </w:r>
      <w:r w:rsidRPr="00B61913">
        <w:rPr>
          <w:rFonts w:ascii="Arial" w:hAnsi="Arial" w:cs="Arial"/>
          <w:sz w:val="22"/>
          <w:szCs w:val="22"/>
          <w:lang w:val="mn-MN"/>
        </w:rPr>
        <w:t>Медипас</w:t>
      </w:r>
      <w:r>
        <w:rPr>
          <w:rFonts w:ascii="Arial" w:hAnsi="Arial" w:cs="Arial"/>
          <w:sz w:val="22"/>
          <w:szCs w:val="22"/>
          <w:lang w:val="mn-MN"/>
        </w:rPr>
        <w:t>”</w:t>
      </w:r>
      <w:r w:rsidRPr="00B61913">
        <w:rPr>
          <w:rFonts w:ascii="Arial" w:hAnsi="Arial" w:cs="Arial"/>
          <w:sz w:val="22"/>
          <w:szCs w:val="22"/>
          <w:lang w:val="mn-MN"/>
        </w:rPr>
        <w:t xml:space="preserve"> ХХК хугацаа хоцроож мэдээлсэн байна. </w:t>
      </w:r>
      <w:r>
        <w:rPr>
          <w:rFonts w:ascii="Arial" w:hAnsi="Arial" w:cs="Arial"/>
          <w:sz w:val="22"/>
          <w:szCs w:val="22"/>
          <w:lang w:val="mn-MN"/>
        </w:rPr>
        <w:t>“</w:t>
      </w:r>
      <w:r w:rsidRPr="00B61913">
        <w:rPr>
          <w:rFonts w:ascii="Arial" w:hAnsi="Arial" w:cs="Arial"/>
          <w:sz w:val="22"/>
          <w:szCs w:val="22"/>
          <w:lang w:val="mn-MN"/>
        </w:rPr>
        <w:t>Олз мандал</w:t>
      </w:r>
      <w:r>
        <w:rPr>
          <w:rFonts w:ascii="Arial" w:hAnsi="Arial" w:cs="Arial"/>
          <w:sz w:val="22"/>
          <w:szCs w:val="22"/>
          <w:lang w:val="mn-MN"/>
        </w:rPr>
        <w:t>”</w:t>
      </w:r>
      <w:r w:rsidRPr="00B61913">
        <w:rPr>
          <w:rFonts w:ascii="Arial" w:hAnsi="Arial" w:cs="Arial"/>
          <w:sz w:val="22"/>
          <w:szCs w:val="22"/>
          <w:lang w:val="mn-MN"/>
        </w:rPr>
        <w:t xml:space="preserve"> ХХК, </w:t>
      </w:r>
      <w:r>
        <w:rPr>
          <w:rFonts w:ascii="Arial" w:hAnsi="Arial" w:cs="Arial"/>
          <w:sz w:val="22"/>
          <w:szCs w:val="22"/>
          <w:lang w:val="mn-MN"/>
        </w:rPr>
        <w:t>“</w:t>
      </w:r>
      <w:r w:rsidRPr="00B61913">
        <w:rPr>
          <w:rFonts w:ascii="Arial" w:hAnsi="Arial" w:cs="Arial"/>
          <w:sz w:val="22"/>
          <w:szCs w:val="22"/>
          <w:lang w:val="mn-MN"/>
        </w:rPr>
        <w:t>Ноён тооромт</w:t>
      </w:r>
      <w:r>
        <w:rPr>
          <w:rFonts w:ascii="Arial" w:hAnsi="Arial" w:cs="Arial"/>
          <w:sz w:val="22"/>
          <w:szCs w:val="22"/>
          <w:lang w:val="mn-MN"/>
        </w:rPr>
        <w:t>”</w:t>
      </w:r>
      <w:r w:rsidRPr="00B61913">
        <w:rPr>
          <w:rFonts w:ascii="Arial" w:hAnsi="Arial" w:cs="Arial"/>
          <w:sz w:val="22"/>
          <w:szCs w:val="22"/>
          <w:lang w:val="mn-MN"/>
        </w:rPr>
        <w:t xml:space="preserve"> ХХК, </w:t>
      </w:r>
      <w:r>
        <w:rPr>
          <w:rFonts w:ascii="Arial" w:hAnsi="Arial" w:cs="Arial"/>
          <w:sz w:val="22"/>
          <w:szCs w:val="22"/>
          <w:lang w:val="mn-MN"/>
        </w:rPr>
        <w:t>“</w:t>
      </w:r>
      <w:r w:rsidRPr="00B61913">
        <w:rPr>
          <w:rFonts w:ascii="Arial" w:hAnsi="Arial" w:cs="Arial"/>
          <w:sz w:val="22"/>
          <w:szCs w:val="22"/>
          <w:lang w:val="mn-MN"/>
        </w:rPr>
        <w:t>Их материал</w:t>
      </w:r>
      <w:r>
        <w:rPr>
          <w:rFonts w:ascii="Arial" w:hAnsi="Arial" w:cs="Arial"/>
          <w:sz w:val="22"/>
          <w:szCs w:val="22"/>
          <w:lang w:val="mn-MN"/>
        </w:rPr>
        <w:t>”</w:t>
      </w:r>
      <w:r w:rsidRPr="00B61913">
        <w:rPr>
          <w:rFonts w:ascii="Arial" w:hAnsi="Arial" w:cs="Arial"/>
          <w:sz w:val="22"/>
          <w:szCs w:val="22"/>
          <w:lang w:val="mn-MN"/>
        </w:rPr>
        <w:t xml:space="preserve"> ХХК-ууд цэс нээлгэсэн хэдий ч мэдээлэл байршуулаагүй байна.</w:t>
      </w:r>
    </w:p>
    <w:p w:rsidR="00D75AC0" w:rsidRPr="007C46B6" w:rsidRDefault="00D75AC0" w:rsidP="00C75396">
      <w:pPr>
        <w:spacing w:line="276" w:lineRule="auto"/>
        <w:ind w:right="141" w:firstLine="720"/>
        <w:jc w:val="both"/>
        <w:rPr>
          <w:rFonts w:ascii="Arial" w:hAnsi="Arial" w:cs="Arial"/>
          <w:sz w:val="22"/>
          <w:szCs w:val="22"/>
          <w:lang w:val="mn-MN"/>
        </w:rPr>
      </w:pPr>
      <w:r>
        <w:rPr>
          <w:rFonts w:ascii="Arial" w:hAnsi="Arial" w:cs="Arial"/>
          <w:sz w:val="22"/>
          <w:szCs w:val="22"/>
          <w:lang w:val="mn-MN"/>
        </w:rPr>
        <w:t>“</w:t>
      </w:r>
      <w:r w:rsidRPr="00865FBC">
        <w:rPr>
          <w:rFonts w:ascii="Arial" w:hAnsi="Arial" w:cs="Arial"/>
          <w:sz w:val="22"/>
          <w:szCs w:val="22"/>
          <w:lang w:val="mn-MN"/>
        </w:rPr>
        <w:t>Орхон эмпати</w:t>
      </w:r>
      <w:r>
        <w:rPr>
          <w:rFonts w:ascii="Arial" w:hAnsi="Arial" w:cs="Arial"/>
          <w:sz w:val="22"/>
          <w:szCs w:val="22"/>
          <w:lang w:val="mn-MN"/>
        </w:rPr>
        <w:t>”</w:t>
      </w:r>
      <w:r w:rsidRPr="00865FBC">
        <w:rPr>
          <w:rFonts w:ascii="Arial" w:hAnsi="Arial" w:cs="Arial"/>
          <w:sz w:val="22"/>
          <w:szCs w:val="22"/>
          <w:lang w:val="mn-MN"/>
        </w:rPr>
        <w:t xml:space="preserve"> сургууль, </w:t>
      </w:r>
      <w:r>
        <w:rPr>
          <w:rFonts w:ascii="Arial" w:hAnsi="Arial" w:cs="Arial"/>
          <w:sz w:val="22"/>
          <w:szCs w:val="22"/>
          <w:lang w:val="mn-MN"/>
        </w:rPr>
        <w:t>“</w:t>
      </w:r>
      <w:r w:rsidRPr="00865FBC">
        <w:rPr>
          <w:rFonts w:ascii="Arial" w:hAnsi="Arial" w:cs="Arial"/>
          <w:sz w:val="22"/>
          <w:szCs w:val="22"/>
          <w:lang w:val="mn-MN"/>
        </w:rPr>
        <w:t>Миний гэр</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Энхжин</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Бяцхан одод</w:t>
      </w:r>
      <w:r w:rsidR="003B18C7">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Гоё</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Мэндцэцэн</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Анхны оч</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Энхжин мандирваа</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Мөнхсүндрэл</w:t>
      </w:r>
      <w:r>
        <w:rPr>
          <w:rFonts w:ascii="Arial" w:hAnsi="Arial" w:cs="Arial"/>
          <w:sz w:val="22"/>
          <w:szCs w:val="22"/>
          <w:lang w:val="mn-MN"/>
        </w:rPr>
        <w:t>”</w:t>
      </w:r>
      <w:r w:rsidR="001B6FA6">
        <w:rPr>
          <w:rFonts w:ascii="Arial" w:hAnsi="Arial" w:cs="Arial"/>
          <w:sz w:val="22"/>
          <w:szCs w:val="22"/>
          <w:lang w:val="mn-MN"/>
        </w:rPr>
        <w:t xml:space="preserve"> ӨЭМТ нийт 9 байгууллага Ш</w:t>
      </w:r>
      <w:r w:rsidRPr="00865FBC">
        <w:rPr>
          <w:rFonts w:ascii="Arial" w:hAnsi="Arial" w:cs="Arial"/>
          <w:sz w:val="22"/>
          <w:szCs w:val="22"/>
          <w:lang w:val="mn-MN"/>
        </w:rPr>
        <w:t xml:space="preserve">илэн дансны тухай хуулийн 6.9 дэх заалтыг хэрэгжүүлэн 1,257.0 сая төгрөгийн санхүүжилтийн мэдээллийг байршуулж, </w:t>
      </w:r>
      <w:r>
        <w:rPr>
          <w:rFonts w:ascii="Arial" w:hAnsi="Arial" w:cs="Arial"/>
          <w:sz w:val="22"/>
          <w:szCs w:val="22"/>
          <w:lang w:val="mn-MN"/>
        </w:rPr>
        <w:t>“</w:t>
      </w:r>
      <w:r w:rsidRPr="00865FBC">
        <w:rPr>
          <w:rFonts w:ascii="Arial" w:hAnsi="Arial" w:cs="Arial"/>
          <w:sz w:val="22"/>
          <w:szCs w:val="22"/>
          <w:lang w:val="mn-MN"/>
        </w:rPr>
        <w:t>Эрдмийн сан</w:t>
      </w:r>
      <w:r>
        <w:rPr>
          <w:rFonts w:ascii="Arial" w:hAnsi="Arial" w:cs="Arial"/>
          <w:sz w:val="22"/>
          <w:szCs w:val="22"/>
          <w:lang w:val="mn-MN"/>
        </w:rPr>
        <w:t>”</w:t>
      </w:r>
      <w:r w:rsidRPr="00865FBC">
        <w:rPr>
          <w:rFonts w:ascii="Arial" w:hAnsi="Arial" w:cs="Arial"/>
          <w:sz w:val="22"/>
          <w:szCs w:val="22"/>
          <w:lang w:val="mn-MN"/>
        </w:rPr>
        <w:t xml:space="preserve"> сургууль, </w:t>
      </w:r>
      <w:r>
        <w:rPr>
          <w:rFonts w:ascii="Arial" w:hAnsi="Arial" w:cs="Arial"/>
          <w:sz w:val="22"/>
          <w:szCs w:val="22"/>
          <w:lang w:val="mn-MN"/>
        </w:rPr>
        <w:t>“</w:t>
      </w:r>
      <w:r w:rsidRPr="00865FBC">
        <w:rPr>
          <w:rFonts w:ascii="Arial" w:hAnsi="Arial" w:cs="Arial"/>
          <w:sz w:val="22"/>
          <w:szCs w:val="22"/>
          <w:lang w:val="mn-MN"/>
        </w:rPr>
        <w:t>Билигт өргөө</w:t>
      </w:r>
      <w:r w:rsidR="003B18C7">
        <w:rPr>
          <w:rFonts w:ascii="Arial" w:hAnsi="Arial" w:cs="Arial"/>
          <w:sz w:val="22"/>
          <w:szCs w:val="22"/>
          <w:lang w:val="mn-MN"/>
        </w:rPr>
        <w:t>”</w:t>
      </w:r>
      <w:r w:rsidRPr="00865FBC">
        <w:rPr>
          <w:rFonts w:ascii="Arial" w:hAnsi="Arial" w:cs="Arial"/>
          <w:sz w:val="22"/>
          <w:szCs w:val="22"/>
          <w:lang w:val="mn-MN"/>
        </w:rPr>
        <w:t xml:space="preserve"> сургууль, </w:t>
      </w:r>
      <w:r>
        <w:rPr>
          <w:rFonts w:ascii="Arial" w:hAnsi="Arial" w:cs="Arial"/>
          <w:sz w:val="22"/>
          <w:szCs w:val="22"/>
          <w:lang w:val="mn-MN"/>
        </w:rPr>
        <w:t>“</w:t>
      </w:r>
      <w:r w:rsidRPr="00865FBC">
        <w:rPr>
          <w:rFonts w:ascii="Arial" w:hAnsi="Arial" w:cs="Arial"/>
          <w:sz w:val="22"/>
          <w:szCs w:val="22"/>
          <w:lang w:val="mn-MN"/>
        </w:rPr>
        <w:t>Цайхун-Гэгээ</w:t>
      </w:r>
      <w:r>
        <w:rPr>
          <w:rFonts w:ascii="Arial" w:hAnsi="Arial" w:cs="Arial"/>
          <w:sz w:val="22"/>
          <w:szCs w:val="22"/>
          <w:lang w:val="mn-MN"/>
        </w:rPr>
        <w:t>”</w:t>
      </w:r>
      <w:r w:rsidRPr="00865FBC">
        <w:rPr>
          <w:rFonts w:ascii="Arial" w:hAnsi="Arial" w:cs="Arial"/>
          <w:sz w:val="22"/>
          <w:szCs w:val="22"/>
          <w:lang w:val="mn-MN"/>
        </w:rPr>
        <w:t xml:space="preserve"> сургууль, </w:t>
      </w:r>
      <w:r>
        <w:rPr>
          <w:rFonts w:ascii="Arial" w:hAnsi="Arial" w:cs="Arial"/>
          <w:sz w:val="22"/>
          <w:szCs w:val="22"/>
          <w:lang w:val="mn-MN"/>
        </w:rPr>
        <w:t>“</w:t>
      </w:r>
      <w:r w:rsidRPr="00865FBC">
        <w:rPr>
          <w:rFonts w:ascii="Arial" w:hAnsi="Arial" w:cs="Arial"/>
          <w:sz w:val="22"/>
          <w:szCs w:val="22"/>
          <w:lang w:val="mn-MN"/>
        </w:rPr>
        <w:t>Гэгээнбилэг</w:t>
      </w:r>
      <w:r>
        <w:rPr>
          <w:rFonts w:ascii="Arial" w:hAnsi="Arial" w:cs="Arial"/>
          <w:sz w:val="22"/>
          <w:szCs w:val="22"/>
          <w:lang w:val="mn-MN"/>
        </w:rPr>
        <w:t>”</w:t>
      </w:r>
      <w:r w:rsidRPr="00865FBC">
        <w:rPr>
          <w:rFonts w:ascii="Arial" w:hAnsi="Arial" w:cs="Arial"/>
          <w:sz w:val="22"/>
          <w:szCs w:val="22"/>
          <w:lang w:val="mn-MN"/>
        </w:rPr>
        <w:t xml:space="preserve"> </w:t>
      </w:r>
      <w:r w:rsidRPr="00865FBC">
        <w:rPr>
          <w:rFonts w:ascii="Arial" w:hAnsi="Arial" w:cs="Arial"/>
          <w:sz w:val="22"/>
          <w:szCs w:val="22"/>
          <w:lang w:val="mn-MN"/>
        </w:rPr>
        <w:lastRenderedPageBreak/>
        <w:t xml:space="preserve">сургууль, </w:t>
      </w:r>
      <w:r>
        <w:rPr>
          <w:rFonts w:ascii="Arial" w:hAnsi="Arial" w:cs="Arial"/>
          <w:sz w:val="22"/>
          <w:szCs w:val="22"/>
          <w:lang w:val="mn-MN"/>
        </w:rPr>
        <w:t>“</w:t>
      </w:r>
      <w:r w:rsidRPr="00865FBC">
        <w:rPr>
          <w:rFonts w:ascii="Arial" w:hAnsi="Arial" w:cs="Arial"/>
          <w:sz w:val="22"/>
          <w:szCs w:val="22"/>
          <w:lang w:val="mn-MN"/>
        </w:rPr>
        <w:t>Миний гэр</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Хөөрхөн гүнж</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Солонго</w:t>
      </w:r>
      <w:r>
        <w:rPr>
          <w:rFonts w:ascii="Arial" w:hAnsi="Arial" w:cs="Arial"/>
          <w:sz w:val="22"/>
          <w:szCs w:val="22"/>
          <w:lang w:val="mn-MN"/>
        </w:rPr>
        <w:t>”</w:t>
      </w:r>
      <w:r w:rsidRPr="00865FBC">
        <w:rPr>
          <w:rFonts w:ascii="Arial" w:hAnsi="Arial" w:cs="Arial"/>
          <w:sz w:val="22"/>
          <w:szCs w:val="22"/>
          <w:lang w:val="mn-MN"/>
        </w:rPr>
        <w:t xml:space="preserve"> цэцэрлэг, </w:t>
      </w:r>
      <w:r>
        <w:rPr>
          <w:rFonts w:ascii="Arial" w:hAnsi="Arial" w:cs="Arial"/>
          <w:sz w:val="22"/>
          <w:szCs w:val="22"/>
          <w:lang w:val="mn-MN"/>
        </w:rPr>
        <w:t>“</w:t>
      </w:r>
      <w:r w:rsidRPr="00865FBC">
        <w:rPr>
          <w:rFonts w:ascii="Arial" w:hAnsi="Arial" w:cs="Arial"/>
          <w:sz w:val="22"/>
          <w:szCs w:val="22"/>
          <w:lang w:val="mn-MN"/>
        </w:rPr>
        <w:t>Үйлс бадрах</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Учралтбаяр</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Мөнхийн гэгээ</w:t>
      </w:r>
      <w:r>
        <w:rPr>
          <w:rFonts w:ascii="Arial" w:hAnsi="Arial" w:cs="Arial"/>
          <w:sz w:val="22"/>
          <w:szCs w:val="22"/>
          <w:lang w:val="mn-MN"/>
        </w:rPr>
        <w:t>”</w:t>
      </w:r>
      <w:r w:rsidRPr="00865FBC">
        <w:rPr>
          <w:rFonts w:ascii="Arial" w:hAnsi="Arial" w:cs="Arial"/>
          <w:sz w:val="22"/>
          <w:szCs w:val="22"/>
          <w:lang w:val="mn-MN"/>
        </w:rPr>
        <w:t xml:space="preserve"> ӨЭМТ, </w:t>
      </w:r>
      <w:r>
        <w:rPr>
          <w:rFonts w:ascii="Arial" w:hAnsi="Arial" w:cs="Arial"/>
          <w:sz w:val="22"/>
          <w:szCs w:val="22"/>
          <w:lang w:val="mn-MN"/>
        </w:rPr>
        <w:t>“</w:t>
      </w:r>
      <w:r w:rsidRPr="00865FBC">
        <w:rPr>
          <w:rFonts w:ascii="Arial" w:hAnsi="Arial" w:cs="Arial"/>
          <w:sz w:val="22"/>
          <w:szCs w:val="22"/>
          <w:lang w:val="mn-MN"/>
        </w:rPr>
        <w:t>Нийцэл</w:t>
      </w:r>
      <w:r>
        <w:rPr>
          <w:rFonts w:ascii="Arial" w:hAnsi="Arial" w:cs="Arial"/>
          <w:sz w:val="22"/>
          <w:szCs w:val="22"/>
          <w:lang w:val="mn-MN"/>
        </w:rPr>
        <w:t>”</w:t>
      </w:r>
      <w:r w:rsidR="00166F9F">
        <w:rPr>
          <w:rFonts w:ascii="Arial" w:hAnsi="Arial" w:cs="Arial"/>
          <w:sz w:val="22"/>
          <w:szCs w:val="22"/>
          <w:lang w:val="mn-MN"/>
        </w:rPr>
        <w:t xml:space="preserve"> ӨЭМТ нийт 10 байгууллага 1,</w:t>
      </w:r>
      <w:r w:rsidRPr="00865FBC">
        <w:rPr>
          <w:rFonts w:ascii="Arial" w:hAnsi="Arial" w:cs="Arial"/>
          <w:sz w:val="22"/>
          <w:szCs w:val="22"/>
          <w:lang w:val="mn-MN"/>
        </w:rPr>
        <w:t xml:space="preserve">202.0 сая төгрөгийн санхүүжилтийн мэдээллийг байршуулахаас 692.0 сая төгрөгийн мэдээллийг байршуулсан </w:t>
      </w:r>
      <w:r>
        <w:rPr>
          <w:rFonts w:ascii="Arial" w:hAnsi="Arial" w:cs="Arial"/>
          <w:sz w:val="22"/>
          <w:szCs w:val="22"/>
          <w:lang w:val="mn-MN"/>
        </w:rPr>
        <w:t>510.0 сая төгрөгийн мэдээлэл дутуу</w:t>
      </w:r>
      <w:r w:rsidR="00DA76C0">
        <w:rPr>
          <w:rFonts w:ascii="Arial" w:hAnsi="Arial" w:cs="Arial"/>
          <w:sz w:val="22"/>
          <w:szCs w:val="22"/>
          <w:lang w:val="mn-MN"/>
        </w:rPr>
        <w:t xml:space="preserve"> байна.</w:t>
      </w:r>
      <w:r>
        <w:rPr>
          <w:rFonts w:ascii="Arial" w:hAnsi="Arial" w:cs="Arial"/>
          <w:sz w:val="22"/>
          <w:szCs w:val="22"/>
          <w:lang w:val="mn-MN"/>
        </w:rPr>
        <w:t xml:space="preserve"> </w:t>
      </w:r>
    </w:p>
    <w:p w:rsidR="00717699" w:rsidRDefault="00717699" w:rsidP="00601F05">
      <w:pPr>
        <w:pStyle w:val="ListParagraph"/>
        <w:numPr>
          <w:ilvl w:val="0"/>
          <w:numId w:val="5"/>
        </w:numPr>
        <w:spacing w:line="276" w:lineRule="auto"/>
        <w:ind w:right="141"/>
        <w:jc w:val="both"/>
        <w:rPr>
          <w:rFonts w:ascii="Arial" w:hAnsi="Arial" w:cs="Arial"/>
          <w:sz w:val="22"/>
          <w:szCs w:val="22"/>
          <w:lang w:val="mn-MN"/>
        </w:rPr>
      </w:pPr>
      <w:r w:rsidRPr="00EA5D58">
        <w:rPr>
          <w:rFonts w:ascii="Arial" w:hAnsi="Arial" w:cs="Arial"/>
          <w:sz w:val="22"/>
          <w:szCs w:val="22"/>
          <w:lang w:val="mn-MN"/>
        </w:rPr>
        <w:t>Байгууллагуудын мэдээллийн самбар болон шилэн дансны цахим хуудсанд мэдээлж байгаа мэдээллийн хэлбэрийг журам, стандартын дагуу байлгах.</w:t>
      </w:r>
    </w:p>
    <w:p w:rsidR="00DA76C0" w:rsidRDefault="00DA76C0" w:rsidP="00C75396">
      <w:pPr>
        <w:tabs>
          <w:tab w:val="left" w:pos="-3402"/>
        </w:tabs>
        <w:spacing w:line="276" w:lineRule="auto"/>
        <w:ind w:right="141"/>
        <w:jc w:val="both"/>
        <w:rPr>
          <w:rFonts w:ascii="Arial" w:hAnsi="Arial" w:cs="Arial"/>
          <w:sz w:val="22"/>
          <w:szCs w:val="22"/>
          <w:lang w:val="mn-MN"/>
        </w:rPr>
      </w:pPr>
      <w:r w:rsidRPr="00DA76C0">
        <w:rPr>
          <w:rFonts w:ascii="Arial" w:hAnsi="Arial" w:cs="Arial"/>
          <w:b/>
          <w:sz w:val="22"/>
          <w:szCs w:val="22"/>
          <w:lang w:val="mn-MN"/>
        </w:rPr>
        <w:t>Хэрэгжилт</w:t>
      </w:r>
      <w:r>
        <w:rPr>
          <w:rFonts w:ascii="Arial" w:hAnsi="Arial" w:cs="Arial"/>
          <w:b/>
          <w:sz w:val="22"/>
          <w:szCs w:val="22"/>
          <w:lang w:val="mn-MN"/>
        </w:rPr>
        <w:t>:</w:t>
      </w:r>
      <w:r w:rsidRPr="00DA76C0">
        <w:rPr>
          <w:rFonts w:ascii="Arial" w:hAnsi="Arial" w:cs="Arial"/>
          <w:color w:val="000000" w:themeColor="text1"/>
          <w:sz w:val="22"/>
          <w:szCs w:val="22"/>
          <w:lang w:val="mn-MN"/>
        </w:rPr>
        <w:t xml:space="preserve"> </w:t>
      </w:r>
      <w:r w:rsidRPr="006C211B">
        <w:rPr>
          <w:rFonts w:ascii="Arial" w:hAnsi="Arial" w:cs="Arial"/>
          <w:color w:val="000000" w:themeColor="text1"/>
          <w:sz w:val="22"/>
          <w:szCs w:val="22"/>
          <w:lang w:val="mn-MN"/>
        </w:rPr>
        <w:t>Шилэн дансны тухай хуулийн 5 дугаар зүйлд заасан шаардлагыг хангасан мэдээллийн самбар байгууллага бүрт байршиж, тухайн мэдээллийг байнга шинэчилж байхаар хуульчилсан б</w:t>
      </w:r>
      <w:r>
        <w:rPr>
          <w:rFonts w:ascii="Arial" w:hAnsi="Arial" w:cs="Arial"/>
          <w:color w:val="000000" w:themeColor="text1"/>
          <w:sz w:val="22"/>
          <w:szCs w:val="22"/>
          <w:lang w:val="mn-MN"/>
        </w:rPr>
        <w:t>а аудитад хамрагдсан 104 байгууллага</w:t>
      </w:r>
      <w:r w:rsidR="00BC57EA">
        <w:rPr>
          <w:rFonts w:ascii="Arial" w:hAnsi="Arial" w:cs="Arial"/>
          <w:color w:val="000000" w:themeColor="text1"/>
          <w:sz w:val="22"/>
          <w:szCs w:val="22"/>
          <w:lang w:val="mn-MN"/>
        </w:rPr>
        <w:t>, З</w:t>
      </w:r>
      <w:r>
        <w:rPr>
          <w:rFonts w:ascii="Arial" w:hAnsi="Arial" w:cs="Arial"/>
          <w:color w:val="000000" w:themeColor="text1"/>
          <w:sz w:val="22"/>
          <w:szCs w:val="22"/>
          <w:lang w:val="mn-MN"/>
        </w:rPr>
        <w:t>асгийн газрын</w:t>
      </w:r>
      <w:r w:rsidR="00BC57EA">
        <w:rPr>
          <w:rFonts w:ascii="Arial" w:hAnsi="Arial" w:cs="Arial"/>
          <w:color w:val="000000" w:themeColor="text1"/>
          <w:sz w:val="22"/>
          <w:szCs w:val="22"/>
          <w:lang w:val="mn-MN"/>
        </w:rPr>
        <w:t xml:space="preserve"> 3</w:t>
      </w:r>
      <w:r>
        <w:rPr>
          <w:rFonts w:ascii="Arial" w:hAnsi="Arial" w:cs="Arial"/>
          <w:color w:val="000000" w:themeColor="text1"/>
          <w:sz w:val="22"/>
          <w:szCs w:val="22"/>
          <w:lang w:val="mn-MN"/>
        </w:rPr>
        <w:t xml:space="preserve"> тусгай сан</w:t>
      </w:r>
      <w:r w:rsidR="00BC57EA">
        <w:rPr>
          <w:rFonts w:ascii="Arial" w:hAnsi="Arial" w:cs="Arial"/>
          <w:color w:val="000000" w:themeColor="text1"/>
          <w:sz w:val="22"/>
          <w:szCs w:val="22"/>
          <w:lang w:val="mn-MN"/>
        </w:rPr>
        <w:t>, 7 орон нутгийн тусгай сан</w:t>
      </w:r>
      <w:r>
        <w:rPr>
          <w:rFonts w:ascii="Arial" w:hAnsi="Arial" w:cs="Arial"/>
          <w:color w:val="000000" w:themeColor="text1"/>
          <w:sz w:val="22"/>
          <w:szCs w:val="22"/>
          <w:lang w:val="mn-MN"/>
        </w:rPr>
        <w:t xml:space="preserve"> бүгд </w:t>
      </w:r>
      <w:r w:rsidR="00BC57EA">
        <w:rPr>
          <w:rFonts w:ascii="Arial" w:hAnsi="Arial" w:cs="Arial"/>
          <w:color w:val="000000" w:themeColor="text1"/>
          <w:sz w:val="22"/>
          <w:szCs w:val="22"/>
          <w:lang w:val="mn-MN"/>
        </w:rPr>
        <w:t>мэдээлийн самбартай</w:t>
      </w:r>
      <w:r w:rsidR="00530968">
        <w:rPr>
          <w:rFonts w:ascii="Arial" w:hAnsi="Arial" w:cs="Arial"/>
          <w:color w:val="000000" w:themeColor="text1"/>
          <w:sz w:val="22"/>
          <w:szCs w:val="22"/>
          <w:lang w:val="mn-MN"/>
        </w:rPr>
        <w:t>,</w:t>
      </w:r>
      <w:r w:rsidR="00BC57EA">
        <w:rPr>
          <w:rFonts w:ascii="Arial" w:hAnsi="Arial" w:cs="Arial"/>
          <w:color w:val="000000" w:themeColor="text1"/>
          <w:sz w:val="22"/>
          <w:szCs w:val="22"/>
          <w:lang w:val="mn-MN"/>
        </w:rPr>
        <w:t xml:space="preserve"> байнга шинэч</w:t>
      </w:r>
      <w:r>
        <w:rPr>
          <w:rFonts w:ascii="Arial" w:hAnsi="Arial" w:cs="Arial"/>
          <w:color w:val="000000" w:themeColor="text1"/>
          <w:sz w:val="22"/>
          <w:szCs w:val="22"/>
          <w:lang w:val="mn-MN"/>
        </w:rPr>
        <w:t>лэн ажиллаж байгаа б</w:t>
      </w:r>
      <w:r w:rsidRPr="006C211B">
        <w:rPr>
          <w:rFonts w:ascii="Arial" w:hAnsi="Arial" w:cs="Arial"/>
          <w:color w:val="000000" w:themeColor="text1"/>
          <w:sz w:val="22"/>
          <w:szCs w:val="22"/>
          <w:lang w:val="mn-MN"/>
        </w:rPr>
        <w:t>оловч</w:t>
      </w:r>
      <w:r w:rsidRPr="00FE088A">
        <w:rPr>
          <w:rFonts w:ascii="Arial" w:hAnsi="Arial" w:cs="Arial"/>
          <w:sz w:val="22"/>
          <w:szCs w:val="22"/>
          <w:lang w:val="mn-MN"/>
        </w:rPr>
        <w:t xml:space="preserve"> Орхон-АЗЗА ТӨХК нь мэдээллийн самбартай ч мэдээлэл байршуулаагүй байна.</w:t>
      </w:r>
    </w:p>
    <w:p w:rsidR="00717699" w:rsidRPr="00EA5D58" w:rsidRDefault="00717699" w:rsidP="00C75396">
      <w:pPr>
        <w:spacing w:line="276" w:lineRule="auto"/>
        <w:ind w:right="141"/>
        <w:jc w:val="both"/>
        <w:rPr>
          <w:rFonts w:ascii="Arial" w:hAnsi="Arial" w:cs="Arial"/>
          <w:b/>
          <w:sz w:val="22"/>
          <w:szCs w:val="22"/>
          <w:lang w:val="mn-MN"/>
        </w:rPr>
      </w:pPr>
      <w:r w:rsidRPr="00EA5D58">
        <w:rPr>
          <w:rFonts w:ascii="Arial" w:hAnsi="Arial" w:cs="Arial"/>
          <w:b/>
          <w:sz w:val="22"/>
          <w:szCs w:val="22"/>
          <w:lang w:val="mn-MN"/>
        </w:rPr>
        <w:t>Сумдын ИТХ-д:</w:t>
      </w:r>
    </w:p>
    <w:p w:rsidR="00717699" w:rsidRDefault="00717699" w:rsidP="00601F05">
      <w:pPr>
        <w:pStyle w:val="ListParagraph"/>
        <w:numPr>
          <w:ilvl w:val="0"/>
          <w:numId w:val="7"/>
        </w:numPr>
        <w:spacing w:line="276" w:lineRule="auto"/>
        <w:ind w:right="141"/>
        <w:jc w:val="both"/>
        <w:rPr>
          <w:rFonts w:ascii="Arial" w:hAnsi="Arial" w:cs="Arial"/>
          <w:sz w:val="22"/>
          <w:szCs w:val="22"/>
          <w:lang w:val="mn-MN"/>
        </w:rPr>
      </w:pPr>
      <w:r w:rsidRPr="00EA5D58">
        <w:rPr>
          <w:rFonts w:ascii="Arial" w:hAnsi="Arial" w:cs="Arial"/>
          <w:sz w:val="22"/>
          <w:szCs w:val="22"/>
          <w:lang w:val="mn-MN"/>
        </w:rPr>
        <w:t>С</w:t>
      </w:r>
      <w:r>
        <w:rPr>
          <w:rFonts w:ascii="Arial" w:hAnsi="Arial" w:cs="Arial"/>
          <w:sz w:val="22"/>
          <w:szCs w:val="22"/>
          <w:lang w:val="mn-MN"/>
        </w:rPr>
        <w:t>умын ИТХ, иргэдийн Нийтийн Х</w:t>
      </w:r>
      <w:r w:rsidRPr="00EA5D58">
        <w:rPr>
          <w:rFonts w:ascii="Arial" w:hAnsi="Arial" w:cs="Arial"/>
          <w:sz w:val="22"/>
          <w:szCs w:val="22"/>
          <w:lang w:val="mn-MN"/>
        </w:rPr>
        <w:t>урал шилэн дансны тухай хуулийн 8.1-д заасан хяналтыг үр нөлөөтэй хэрэгжүүлж ажиллах.</w:t>
      </w:r>
    </w:p>
    <w:p w:rsidR="009F410C" w:rsidRDefault="009F410C" w:rsidP="00C75396">
      <w:pPr>
        <w:tabs>
          <w:tab w:val="left" w:pos="450"/>
        </w:tabs>
        <w:spacing w:line="276" w:lineRule="auto"/>
        <w:ind w:right="141"/>
        <w:jc w:val="both"/>
        <w:rPr>
          <w:rFonts w:ascii="Arial" w:eastAsia="Calibri" w:hAnsi="Arial" w:cs="Arial"/>
          <w:sz w:val="22"/>
          <w:szCs w:val="22"/>
          <w:lang w:val="mn-MN"/>
        </w:rPr>
      </w:pPr>
      <w:r w:rsidRPr="009F410C">
        <w:rPr>
          <w:rFonts w:ascii="Arial" w:hAnsi="Arial" w:cs="Arial"/>
          <w:b/>
          <w:sz w:val="22"/>
          <w:szCs w:val="22"/>
          <w:lang w:val="mn-MN"/>
        </w:rPr>
        <w:t>Хэрэгжилт:</w:t>
      </w:r>
      <w:r>
        <w:rPr>
          <w:rFonts w:ascii="Arial" w:hAnsi="Arial" w:cs="Arial"/>
          <w:sz w:val="22"/>
          <w:szCs w:val="22"/>
        </w:rPr>
        <w:t xml:space="preserve"> </w:t>
      </w:r>
      <w:r w:rsidRPr="009F410C">
        <w:rPr>
          <w:rFonts w:ascii="Arial" w:hAnsi="Arial" w:cs="Arial"/>
          <w:sz w:val="22"/>
          <w:szCs w:val="22"/>
          <w:lang w:val="mn-MN"/>
        </w:rPr>
        <w:t>Аймгийн И</w:t>
      </w:r>
      <w:r w:rsidRPr="009F410C">
        <w:rPr>
          <w:rFonts w:ascii="Arial" w:eastAsia="Calibri" w:hAnsi="Arial" w:cs="Arial"/>
          <w:sz w:val="22"/>
          <w:szCs w:val="22"/>
          <w:lang w:val="mn-MN"/>
        </w:rPr>
        <w:t>ргэдийн Төлөөлөгчдийн хурлын Төсөв, санхүүгийн хөгжлийн  хороо 2017 оны жилийн эцсийн болон 2018 оны 1-р улирлын шалгасан дүнг хэлэлцэн чиглэл хү</w:t>
      </w:r>
      <w:r w:rsidR="00530968">
        <w:rPr>
          <w:rFonts w:ascii="Arial" w:eastAsia="Calibri" w:hAnsi="Arial" w:cs="Arial"/>
          <w:sz w:val="22"/>
          <w:szCs w:val="22"/>
          <w:lang w:val="mn-MN"/>
        </w:rPr>
        <w:t>р</w:t>
      </w:r>
      <w:r w:rsidRPr="009F410C">
        <w:rPr>
          <w:rFonts w:ascii="Arial" w:eastAsia="Calibri" w:hAnsi="Arial" w:cs="Arial"/>
          <w:sz w:val="22"/>
          <w:szCs w:val="22"/>
          <w:lang w:val="mn-MN"/>
        </w:rPr>
        <w:t>гүүлэн хэрэгжил</w:t>
      </w:r>
      <w:r w:rsidR="00530968">
        <w:rPr>
          <w:rFonts w:ascii="Arial" w:eastAsia="Calibri" w:hAnsi="Arial" w:cs="Arial"/>
          <w:sz w:val="22"/>
          <w:szCs w:val="22"/>
          <w:lang w:val="mn-MN"/>
        </w:rPr>
        <w:t>т</w:t>
      </w:r>
      <w:r w:rsidRPr="009F410C">
        <w:rPr>
          <w:rFonts w:ascii="Arial" w:eastAsia="Calibri" w:hAnsi="Arial" w:cs="Arial"/>
          <w:sz w:val="22"/>
          <w:szCs w:val="22"/>
          <w:lang w:val="mn-MN"/>
        </w:rPr>
        <w:t xml:space="preserve">ийг тооцон ажилласан, </w:t>
      </w:r>
      <w:r w:rsidRPr="009F410C">
        <w:rPr>
          <w:rFonts w:ascii="Arial" w:hAnsi="Arial" w:cs="Arial"/>
          <w:sz w:val="22"/>
          <w:szCs w:val="22"/>
          <w:lang w:val="mn-MN"/>
        </w:rPr>
        <w:t xml:space="preserve">Баян-Өндөр, Жаргалант </w:t>
      </w:r>
      <w:r w:rsidRPr="009F410C">
        <w:rPr>
          <w:rFonts w:ascii="Arial" w:hAnsi="Arial" w:cs="Arial"/>
          <w:sz w:val="22"/>
          <w:szCs w:val="22"/>
        </w:rPr>
        <w:t>сумдын ИТХ-аас хуулийн хэрэгжилтэд хяналт тавьж ажиллаагүй байна</w:t>
      </w:r>
      <w:r w:rsidRPr="009F410C">
        <w:rPr>
          <w:rFonts w:ascii="Arial" w:eastAsia="Calibri" w:hAnsi="Arial" w:cs="Arial"/>
          <w:sz w:val="22"/>
          <w:szCs w:val="22"/>
          <w:lang w:val="mn-MN"/>
        </w:rPr>
        <w:t>.</w:t>
      </w:r>
    </w:p>
    <w:p w:rsidR="00460914" w:rsidRDefault="00460914" w:rsidP="00C75396">
      <w:pPr>
        <w:tabs>
          <w:tab w:val="left" w:pos="450"/>
        </w:tabs>
        <w:spacing w:line="276" w:lineRule="auto"/>
        <w:ind w:right="141"/>
        <w:jc w:val="both"/>
        <w:rPr>
          <w:rFonts w:ascii="Arial" w:eastAsia="Calibri" w:hAnsi="Arial" w:cs="Arial"/>
          <w:sz w:val="22"/>
          <w:szCs w:val="22"/>
          <w:lang w:val="mn-MN"/>
        </w:rPr>
      </w:pPr>
    </w:p>
    <w:p w:rsidR="008C7088" w:rsidRPr="008C7088" w:rsidRDefault="0040698A" w:rsidP="00C75396">
      <w:pPr>
        <w:spacing w:line="276" w:lineRule="auto"/>
        <w:ind w:right="141"/>
        <w:rPr>
          <w:rFonts w:ascii="Arial" w:hAnsi="Arial" w:cs="Arial"/>
          <w:b/>
          <w:sz w:val="24"/>
          <w:szCs w:val="24"/>
          <w:lang w:val="mn-MN"/>
        </w:rPr>
      </w:pPr>
      <w:r>
        <w:rPr>
          <w:rFonts w:ascii="Arial" w:hAnsi="Arial" w:cs="Arial"/>
          <w:b/>
          <w:sz w:val="24"/>
          <w:szCs w:val="24"/>
          <w:lang w:val="mn-MN"/>
        </w:rPr>
        <w:t>Дүгнэлт</w:t>
      </w:r>
      <w:r w:rsidR="008C7088" w:rsidRPr="008C7088">
        <w:rPr>
          <w:rFonts w:ascii="Arial" w:hAnsi="Arial" w:cs="Arial"/>
          <w:b/>
          <w:sz w:val="24"/>
          <w:szCs w:val="24"/>
          <w:lang w:val="mn-MN"/>
        </w:rPr>
        <w:t>:</w:t>
      </w:r>
    </w:p>
    <w:p w:rsidR="008C7088" w:rsidRPr="009F5750" w:rsidRDefault="008C7088" w:rsidP="00C75396">
      <w:pPr>
        <w:spacing w:line="276" w:lineRule="auto"/>
        <w:ind w:right="141"/>
        <w:jc w:val="both"/>
        <w:rPr>
          <w:rFonts w:ascii="Arial" w:hAnsi="Arial" w:cs="Arial"/>
          <w:sz w:val="24"/>
          <w:szCs w:val="24"/>
          <w:lang w:val="mn-MN"/>
        </w:rPr>
      </w:pPr>
    </w:p>
    <w:p w:rsidR="008C7088" w:rsidRPr="00EA5D58" w:rsidRDefault="008C7088" w:rsidP="00C75396">
      <w:pPr>
        <w:spacing w:line="276" w:lineRule="auto"/>
        <w:ind w:right="141"/>
        <w:jc w:val="both"/>
        <w:rPr>
          <w:rFonts w:ascii="Arial" w:hAnsi="Arial" w:cs="Arial"/>
          <w:sz w:val="22"/>
          <w:szCs w:val="22"/>
          <w:lang w:val="mn-MN"/>
        </w:rPr>
      </w:pPr>
      <w:r w:rsidRPr="00EA5D58">
        <w:rPr>
          <w:rFonts w:ascii="Arial" w:hAnsi="Arial" w:cs="Arial"/>
          <w:sz w:val="22"/>
          <w:szCs w:val="22"/>
          <w:lang w:val="mn-MN"/>
        </w:rPr>
        <w:t xml:space="preserve">Аудитын </w:t>
      </w:r>
      <w:r w:rsidR="00530968">
        <w:rPr>
          <w:rFonts w:ascii="Arial" w:hAnsi="Arial" w:cs="Arial"/>
          <w:sz w:val="22"/>
          <w:szCs w:val="22"/>
          <w:lang w:val="mn-MN"/>
        </w:rPr>
        <w:t>нотлох зүйл, аудитын дүнд үндэслэн дараах дүгнэлтийг гаргаж байна. Үүнд</w:t>
      </w:r>
      <w:r w:rsidR="00BD4CCC" w:rsidRPr="00EA5D58">
        <w:rPr>
          <w:rFonts w:ascii="Arial" w:hAnsi="Arial" w:cs="Arial"/>
          <w:sz w:val="22"/>
          <w:szCs w:val="22"/>
          <w:lang w:val="mn-MN"/>
        </w:rPr>
        <w:t>:</w:t>
      </w:r>
      <w:r w:rsidRPr="00EA5D58">
        <w:rPr>
          <w:rFonts w:ascii="Arial" w:hAnsi="Arial" w:cs="Arial"/>
          <w:sz w:val="22"/>
          <w:szCs w:val="22"/>
          <w:lang w:val="mn-MN"/>
        </w:rPr>
        <w:t xml:space="preserve"> </w:t>
      </w:r>
    </w:p>
    <w:p w:rsidR="008C7088" w:rsidRPr="00EA5D58" w:rsidRDefault="008C7088" w:rsidP="00C75396">
      <w:pPr>
        <w:spacing w:line="276" w:lineRule="auto"/>
        <w:ind w:right="141"/>
        <w:jc w:val="both"/>
        <w:rPr>
          <w:rFonts w:ascii="Arial" w:hAnsi="Arial" w:cs="Arial"/>
          <w:sz w:val="22"/>
          <w:szCs w:val="22"/>
          <w:lang w:val="mn-MN"/>
        </w:rPr>
      </w:pPr>
    </w:p>
    <w:p w:rsidR="00B71115" w:rsidRPr="00863A6C" w:rsidRDefault="00B71115" w:rsidP="00B71115">
      <w:pPr>
        <w:pStyle w:val="ListParagraph"/>
        <w:numPr>
          <w:ilvl w:val="0"/>
          <w:numId w:val="11"/>
        </w:numPr>
        <w:tabs>
          <w:tab w:val="left" w:pos="1134"/>
        </w:tabs>
        <w:ind w:right="74"/>
        <w:jc w:val="both"/>
        <w:rPr>
          <w:rFonts w:ascii="Arial" w:hAnsi="Arial" w:cs="Arial"/>
          <w:i/>
          <w:sz w:val="22"/>
          <w:szCs w:val="22"/>
          <w:lang w:val="mn-MN" w:eastAsia="mn-MN"/>
        </w:rPr>
      </w:pPr>
      <w:r w:rsidRPr="00863A6C">
        <w:rPr>
          <w:rFonts w:ascii="Arial" w:hAnsi="Arial" w:cs="Arial"/>
          <w:sz w:val="22"/>
          <w:szCs w:val="22"/>
          <w:lang w:val="mn-MN" w:eastAsia="mn-MN"/>
        </w:rPr>
        <w:t xml:space="preserve">Хуулийн 3.1.1-3.1.2-т заасан 104 байгууллага, Засгийн газрын 3 тусгай сан, орон нутгийн 7 тусгай сан нийт 114 байгууллага, сангууд шилэн дансанд бүрэн хамрагдаж, </w:t>
      </w:r>
      <w:r w:rsidRPr="00863A6C">
        <w:rPr>
          <w:rFonts w:ascii="Arial" w:hAnsi="Arial" w:cs="Arial"/>
          <w:sz w:val="22"/>
          <w:szCs w:val="22"/>
        </w:rPr>
        <w:t xml:space="preserve">шилэн дансны мэдээллийг </w:t>
      </w:r>
      <w:r w:rsidRPr="00863A6C">
        <w:rPr>
          <w:rFonts w:ascii="Arial" w:hAnsi="Arial" w:cs="Arial"/>
          <w:sz w:val="22"/>
          <w:szCs w:val="22"/>
          <w:lang w:val="mn-MN"/>
        </w:rPr>
        <w:t>85</w:t>
      </w:r>
      <w:r w:rsidR="009262F3">
        <w:rPr>
          <w:rFonts w:ascii="Arial" w:hAnsi="Arial" w:cs="Arial"/>
          <w:sz w:val="22"/>
          <w:szCs w:val="22"/>
        </w:rPr>
        <w:t>.2</w:t>
      </w:r>
      <w:r w:rsidRPr="00863A6C">
        <w:rPr>
          <w:rFonts w:ascii="Arial" w:hAnsi="Arial" w:cs="Arial"/>
          <w:sz w:val="22"/>
          <w:szCs w:val="22"/>
        </w:rPr>
        <w:t xml:space="preserve"> хувьтай мэдээл</w:t>
      </w:r>
      <w:r w:rsidRPr="00863A6C">
        <w:rPr>
          <w:rFonts w:ascii="Arial" w:hAnsi="Arial" w:cs="Arial"/>
          <w:sz w:val="22"/>
          <w:szCs w:val="22"/>
          <w:lang w:val="mn-MN"/>
        </w:rPr>
        <w:t>жээ.</w:t>
      </w:r>
      <w:r w:rsidRPr="00863A6C">
        <w:rPr>
          <w:rFonts w:ascii="Arial" w:hAnsi="Arial" w:cs="Arial"/>
          <w:sz w:val="22"/>
          <w:szCs w:val="18"/>
          <w:lang w:val="mn-MN" w:eastAsia="mn-MN"/>
        </w:rPr>
        <w:t xml:space="preserve">                          </w:t>
      </w:r>
    </w:p>
    <w:p w:rsidR="00B71115" w:rsidRPr="00863A6C" w:rsidRDefault="00B71115" w:rsidP="00B71115">
      <w:pPr>
        <w:pStyle w:val="ListParagraph"/>
        <w:numPr>
          <w:ilvl w:val="0"/>
          <w:numId w:val="11"/>
        </w:numPr>
        <w:ind w:right="74"/>
        <w:jc w:val="both"/>
        <w:rPr>
          <w:rFonts w:ascii="Arial" w:hAnsi="Arial" w:cs="Arial"/>
          <w:color w:val="000000" w:themeColor="text1"/>
          <w:sz w:val="22"/>
          <w:szCs w:val="18"/>
          <w:lang w:val="mn-MN"/>
        </w:rPr>
      </w:pPr>
      <w:r w:rsidRPr="00863A6C">
        <w:rPr>
          <w:rFonts w:ascii="Arial" w:hAnsi="Arial" w:cs="Arial"/>
          <w:sz w:val="22"/>
          <w:szCs w:val="18"/>
        </w:rPr>
        <w:t xml:space="preserve">Хуулийн үйлчлэлд хамаарах байгууллагуудаас шилэн дансны цахим хуудастай байгууллагууд мэдээллийг </w:t>
      </w:r>
      <w:r w:rsidR="009262F3">
        <w:rPr>
          <w:rFonts w:ascii="Arial" w:hAnsi="Arial" w:cs="Arial"/>
          <w:sz w:val="22"/>
          <w:szCs w:val="18"/>
          <w:lang w:val="mn-MN"/>
        </w:rPr>
        <w:t>88</w:t>
      </w:r>
      <w:r w:rsidRPr="00863A6C">
        <w:rPr>
          <w:rFonts w:ascii="Arial" w:hAnsi="Arial" w:cs="Arial"/>
          <w:sz w:val="22"/>
          <w:szCs w:val="18"/>
          <w:lang w:val="mn-MN"/>
        </w:rPr>
        <w:t>.</w:t>
      </w:r>
      <w:r w:rsidR="009262F3">
        <w:rPr>
          <w:rFonts w:ascii="Arial" w:hAnsi="Arial" w:cs="Arial"/>
          <w:sz w:val="22"/>
          <w:szCs w:val="18"/>
          <w:lang w:val="mn-MN"/>
        </w:rPr>
        <w:t>9</w:t>
      </w:r>
      <w:r w:rsidRPr="00863A6C">
        <w:rPr>
          <w:rFonts w:ascii="Arial" w:hAnsi="Arial" w:cs="Arial"/>
          <w:sz w:val="22"/>
          <w:szCs w:val="18"/>
        </w:rPr>
        <w:t xml:space="preserve"> хувьтай мэдээл</w:t>
      </w:r>
      <w:r w:rsidRPr="00863A6C">
        <w:rPr>
          <w:rFonts w:ascii="Arial" w:hAnsi="Arial" w:cs="Arial"/>
          <w:sz w:val="22"/>
          <w:szCs w:val="18"/>
          <w:lang w:val="mn-MN"/>
        </w:rPr>
        <w:t>ж 16,496.6 сая төгрөгийн 361 мэдээлэл дутуу мэдээлснийг аудитын явцад 15,90</w:t>
      </w:r>
      <w:r w:rsidR="00831188">
        <w:rPr>
          <w:rFonts w:ascii="Arial" w:hAnsi="Arial" w:cs="Arial"/>
          <w:sz w:val="22"/>
          <w:szCs w:val="18"/>
          <w:lang w:val="mn-MN"/>
        </w:rPr>
        <w:t>3</w:t>
      </w:r>
      <w:r w:rsidRPr="00863A6C">
        <w:rPr>
          <w:rFonts w:ascii="Arial" w:hAnsi="Arial" w:cs="Arial"/>
          <w:sz w:val="22"/>
          <w:szCs w:val="18"/>
          <w:lang w:val="mn-MN"/>
        </w:rPr>
        <w:t>.</w:t>
      </w:r>
      <w:r w:rsidR="00831188">
        <w:rPr>
          <w:rFonts w:ascii="Arial" w:hAnsi="Arial" w:cs="Arial"/>
          <w:sz w:val="22"/>
          <w:szCs w:val="18"/>
          <w:lang w:val="mn-MN"/>
        </w:rPr>
        <w:t>6</w:t>
      </w:r>
      <w:r w:rsidRPr="00863A6C">
        <w:rPr>
          <w:rFonts w:ascii="Arial" w:hAnsi="Arial" w:cs="Arial"/>
          <w:sz w:val="22"/>
          <w:szCs w:val="18"/>
          <w:lang w:val="mn-MN"/>
        </w:rPr>
        <w:t xml:space="preserve"> сая төгрөгийн 313 </w:t>
      </w:r>
      <w:r w:rsidRPr="00863A6C">
        <w:rPr>
          <w:rFonts w:ascii="Arial" w:hAnsi="Arial" w:cs="Arial"/>
          <w:color w:val="000000" w:themeColor="text1"/>
          <w:sz w:val="22"/>
          <w:szCs w:val="18"/>
          <w:lang w:val="mn-MN"/>
        </w:rPr>
        <w:t>мэдээллийг нөхөн байршуулан алдааг залрууллаа.</w:t>
      </w:r>
    </w:p>
    <w:p w:rsidR="00B71115" w:rsidRPr="00863A6C" w:rsidRDefault="00B71115" w:rsidP="00B71115">
      <w:pPr>
        <w:pStyle w:val="ListParagraph"/>
        <w:numPr>
          <w:ilvl w:val="0"/>
          <w:numId w:val="11"/>
        </w:numPr>
        <w:spacing w:line="276" w:lineRule="auto"/>
        <w:ind w:right="74"/>
        <w:jc w:val="both"/>
        <w:rPr>
          <w:rFonts w:ascii="Arial" w:hAnsi="Arial" w:cs="Arial"/>
          <w:sz w:val="22"/>
          <w:szCs w:val="18"/>
          <w:lang w:val="mn-MN"/>
        </w:rPr>
      </w:pPr>
      <w:r w:rsidRPr="00863A6C">
        <w:rPr>
          <w:rFonts w:ascii="Arial" w:hAnsi="Arial" w:cs="Arial"/>
          <w:sz w:val="22"/>
          <w:szCs w:val="18"/>
          <w:lang w:val="mn-MN"/>
        </w:rPr>
        <w:t>Байгууллагууд шилэн дансны цахим хуудас, мэдээллийн самбартаа шилэн дансны мэдээлэл хүргэх хэлбэрийг баримталж мэдээлсэн байна.</w:t>
      </w:r>
    </w:p>
    <w:p w:rsidR="00863A6C" w:rsidRPr="00863A6C" w:rsidRDefault="00863A6C" w:rsidP="00863A6C">
      <w:pPr>
        <w:pStyle w:val="ListParagraph"/>
        <w:numPr>
          <w:ilvl w:val="0"/>
          <w:numId w:val="11"/>
        </w:numPr>
        <w:ind w:right="74"/>
        <w:jc w:val="both"/>
        <w:rPr>
          <w:rFonts w:ascii="Arial" w:hAnsi="Arial" w:cs="Arial"/>
          <w:sz w:val="22"/>
          <w:szCs w:val="22"/>
          <w:lang w:val="mn-MN"/>
        </w:rPr>
      </w:pPr>
      <w:r w:rsidRPr="00863A6C">
        <w:rPr>
          <w:rFonts w:ascii="Arial" w:hAnsi="Arial" w:cs="Arial"/>
          <w:sz w:val="22"/>
          <w:szCs w:val="22"/>
          <w:lang w:val="mn-MN"/>
        </w:rPr>
        <w:t xml:space="preserve">“Эрдэнэт үйлдвэр” ХХК нь </w:t>
      </w:r>
      <w:r w:rsidRPr="00863A6C">
        <w:rPr>
          <w:rFonts w:ascii="Arial" w:hAnsi="Arial" w:cs="Arial"/>
          <w:sz w:val="22"/>
          <w:szCs w:val="22"/>
        </w:rPr>
        <w:t>191</w:t>
      </w:r>
      <w:r w:rsidRPr="00863A6C">
        <w:rPr>
          <w:rFonts w:ascii="Arial" w:hAnsi="Arial" w:cs="Arial"/>
          <w:sz w:val="22"/>
          <w:szCs w:val="22"/>
          <w:lang w:val="mn-MN"/>
        </w:rPr>
        <w:t xml:space="preserve"> худалдан авах ажиллагаа зохион байгуулснаас шилэн дансны цахим хуудсанд 9 худалдан авах ажиллагааны мэдээллийг дутуу байршуулсан байна.</w:t>
      </w:r>
    </w:p>
    <w:p w:rsidR="00863A6C" w:rsidRPr="00863A6C" w:rsidRDefault="00863A6C" w:rsidP="00863A6C">
      <w:pPr>
        <w:pStyle w:val="ListParagraph"/>
        <w:numPr>
          <w:ilvl w:val="0"/>
          <w:numId w:val="11"/>
        </w:numPr>
        <w:ind w:right="74"/>
        <w:jc w:val="both"/>
        <w:rPr>
          <w:rFonts w:ascii="Arial" w:hAnsi="Arial" w:cs="Arial"/>
          <w:sz w:val="22"/>
          <w:szCs w:val="22"/>
          <w:lang w:val="mn-MN"/>
        </w:rPr>
      </w:pPr>
      <w:r w:rsidRPr="00863A6C">
        <w:rPr>
          <w:rFonts w:ascii="Arial" w:hAnsi="Arial" w:cs="Arial"/>
          <w:sz w:val="22"/>
          <w:szCs w:val="22"/>
        </w:rPr>
        <w:t>Шилэн дансны тухай хуулийн 3 дугаар зүйлийн 3.1.5-д заасан төрийн чиг үүрэгт хамаарах ажил, үйлчилгээг хууль тогтоомж, гэрээний үндсэн дээр гүйцэтгэгч хувийн хэвшлийн байгууллагууд хуулийн хэрэгжилт</w:t>
      </w:r>
      <w:r w:rsidRPr="00863A6C">
        <w:rPr>
          <w:rFonts w:ascii="Arial" w:hAnsi="Arial" w:cs="Arial"/>
          <w:sz w:val="22"/>
          <w:szCs w:val="22"/>
          <w:lang w:val="mn-MN"/>
        </w:rPr>
        <w:t>ийг хангаж ажиллаагүй байна.</w:t>
      </w:r>
    </w:p>
    <w:p w:rsidR="00863A6C" w:rsidRPr="00863A6C" w:rsidRDefault="00863A6C" w:rsidP="00863A6C">
      <w:pPr>
        <w:pStyle w:val="ListParagraph"/>
        <w:numPr>
          <w:ilvl w:val="0"/>
          <w:numId w:val="11"/>
        </w:numPr>
        <w:ind w:right="74"/>
        <w:jc w:val="both"/>
        <w:rPr>
          <w:rFonts w:ascii="Arial" w:hAnsi="Arial" w:cs="Arial"/>
          <w:sz w:val="22"/>
          <w:szCs w:val="22"/>
          <w:lang w:val="mn-MN"/>
        </w:rPr>
      </w:pPr>
      <w:r w:rsidRPr="00863A6C">
        <w:rPr>
          <w:rFonts w:ascii="Arial" w:hAnsi="Arial" w:cs="Arial"/>
          <w:sz w:val="22"/>
          <w:szCs w:val="22"/>
          <w:lang w:val="mn-MN"/>
        </w:rPr>
        <w:t>“Яргуй гоё” цэцэрлэг, “ТИС лицей” сургууль шилэн дансны цэсгүй, “Маргад” сургууль, “Тэмүүлэл” цэцэрлэг шилэн дансанд мэдээлэл тавиагүй байна.</w:t>
      </w:r>
    </w:p>
    <w:p w:rsidR="00863A6C" w:rsidRPr="00863A6C" w:rsidRDefault="00863A6C" w:rsidP="00863A6C">
      <w:pPr>
        <w:pStyle w:val="ListParagraph"/>
        <w:numPr>
          <w:ilvl w:val="0"/>
          <w:numId w:val="11"/>
        </w:numPr>
        <w:tabs>
          <w:tab w:val="left" w:pos="450"/>
        </w:tabs>
        <w:ind w:right="74"/>
        <w:jc w:val="both"/>
        <w:rPr>
          <w:rFonts w:ascii="Arial" w:eastAsia="Calibri" w:hAnsi="Arial" w:cs="Arial"/>
          <w:sz w:val="22"/>
          <w:szCs w:val="22"/>
          <w:lang w:val="mn-MN"/>
        </w:rPr>
      </w:pPr>
      <w:r w:rsidRPr="00863A6C">
        <w:rPr>
          <w:rFonts w:ascii="Arial" w:hAnsi="Arial" w:cs="Arial"/>
          <w:sz w:val="22"/>
          <w:szCs w:val="22"/>
          <w:lang w:val="mn-MN"/>
        </w:rPr>
        <w:t>Аймгийн И</w:t>
      </w:r>
      <w:r w:rsidRPr="00863A6C">
        <w:rPr>
          <w:rFonts w:ascii="Arial" w:eastAsia="Calibri" w:hAnsi="Arial" w:cs="Arial"/>
          <w:sz w:val="22"/>
          <w:szCs w:val="22"/>
          <w:lang w:val="mn-MN"/>
        </w:rPr>
        <w:t xml:space="preserve">ргэдийн Төлөөлөгчдийн Хурлын Төсөв, санхүүгийн хөгжлийн  хороо 2017 оны жилийн эцсийн болон 2018 оны 1-р улирлын хуулийн хэрэгжилтийг шалгасан дүнг хэлэлцэн чиглэл хүргүүлэн хэрэгжилтийг тооцон ажилласан, </w:t>
      </w:r>
      <w:r w:rsidRPr="00863A6C">
        <w:rPr>
          <w:rFonts w:ascii="Arial" w:hAnsi="Arial" w:cs="Arial"/>
          <w:sz w:val="22"/>
          <w:szCs w:val="22"/>
          <w:lang w:val="mn-MN"/>
        </w:rPr>
        <w:t xml:space="preserve">Баян-Өндөр, Жаргалант </w:t>
      </w:r>
      <w:r w:rsidRPr="00863A6C">
        <w:rPr>
          <w:rFonts w:ascii="Arial" w:hAnsi="Arial" w:cs="Arial"/>
          <w:sz w:val="22"/>
          <w:szCs w:val="22"/>
        </w:rPr>
        <w:t>сумдын ИТХ-аас хуулийн хэрэгжилтэд хяналт тавьж ажиллаагүй байна</w:t>
      </w:r>
      <w:r w:rsidRPr="00863A6C">
        <w:rPr>
          <w:rFonts w:ascii="Arial" w:eastAsia="Calibri" w:hAnsi="Arial" w:cs="Arial"/>
          <w:sz w:val="22"/>
          <w:szCs w:val="22"/>
          <w:lang w:val="mn-MN"/>
        </w:rPr>
        <w:t>.</w:t>
      </w:r>
    </w:p>
    <w:p w:rsidR="00863A6C" w:rsidRPr="00863A6C" w:rsidRDefault="00863A6C" w:rsidP="00863A6C">
      <w:pPr>
        <w:pStyle w:val="ListParagraph"/>
        <w:numPr>
          <w:ilvl w:val="0"/>
          <w:numId w:val="11"/>
        </w:numPr>
        <w:ind w:right="74"/>
        <w:jc w:val="both"/>
        <w:rPr>
          <w:rFonts w:ascii="Arial" w:eastAsia="Calibri" w:hAnsi="Arial" w:cs="Arial"/>
          <w:sz w:val="22"/>
          <w:szCs w:val="22"/>
          <w:lang w:val="mn-MN"/>
        </w:rPr>
      </w:pPr>
      <w:r w:rsidRPr="00863A6C">
        <w:rPr>
          <w:rFonts w:ascii="Arial" w:hAnsi="Arial" w:cs="Arial"/>
          <w:sz w:val="22"/>
          <w:szCs w:val="22"/>
          <w:lang w:val="mn-MN"/>
        </w:rPr>
        <w:t xml:space="preserve">Төрийн болон орон нутгийн өмчит хуулийн этгээдүүдийн шилэн дансны үйл ажиллагаанд төсвийн ерөнхийлөн захирагчийн дотоод хяналтыг хэрэгжүүлэн ажилласан хэдий ч нэгдсэн цахим хуудсанд мэдээллээ оруулаагүй, эсвэл дутуу мэдээлэх </w:t>
      </w:r>
      <w:r w:rsidRPr="00863A6C">
        <w:rPr>
          <w:rFonts w:ascii="Arial" w:eastAsia="Calibri" w:hAnsi="Arial" w:cs="Arial"/>
          <w:sz w:val="22"/>
          <w:szCs w:val="22"/>
          <w:lang w:val="mn-MN"/>
        </w:rPr>
        <w:t>зэрэг алдаа гарсаар байна.</w:t>
      </w:r>
    </w:p>
    <w:p w:rsidR="00863A6C" w:rsidRPr="00863A6C" w:rsidRDefault="00863A6C" w:rsidP="00863A6C">
      <w:pPr>
        <w:pStyle w:val="ListParagraph"/>
        <w:numPr>
          <w:ilvl w:val="0"/>
          <w:numId w:val="11"/>
        </w:numPr>
        <w:ind w:right="74"/>
        <w:jc w:val="both"/>
        <w:rPr>
          <w:rFonts w:ascii="Arial" w:hAnsi="Arial" w:cs="Arial"/>
          <w:sz w:val="22"/>
          <w:szCs w:val="22"/>
          <w:lang w:val="mn-MN"/>
        </w:rPr>
      </w:pPr>
      <w:r w:rsidRPr="00863A6C">
        <w:rPr>
          <w:rFonts w:ascii="Arial" w:hAnsi="Arial" w:cs="Arial"/>
          <w:sz w:val="22"/>
          <w:szCs w:val="22"/>
          <w:lang w:val="mn-MN"/>
        </w:rPr>
        <w:lastRenderedPageBreak/>
        <w:t>Хуулийн үйлчлэлд хамаарах байгууллагууд ажлын тайлан дүгнэх, дээд шатны байгууллагаас хяналт шалгалт хийхдээ энэ хуулийн хэрэгжилтийг тусгаагүй байна.</w:t>
      </w:r>
    </w:p>
    <w:p w:rsidR="00863A6C" w:rsidRDefault="00863A6C" w:rsidP="00863A6C">
      <w:pPr>
        <w:pStyle w:val="ListParagraph"/>
        <w:numPr>
          <w:ilvl w:val="0"/>
          <w:numId w:val="11"/>
        </w:numPr>
        <w:ind w:right="74"/>
        <w:jc w:val="both"/>
        <w:rPr>
          <w:rFonts w:ascii="Arial" w:hAnsi="Arial" w:cs="Arial"/>
          <w:sz w:val="22"/>
          <w:szCs w:val="22"/>
          <w:lang w:val="mn-MN"/>
        </w:rPr>
      </w:pPr>
      <w:r w:rsidRPr="00863A6C">
        <w:rPr>
          <w:rFonts w:ascii="Arial" w:hAnsi="Arial" w:cs="Arial"/>
          <w:sz w:val="22"/>
          <w:szCs w:val="22"/>
          <w:lang w:val="mn-MN"/>
        </w:rPr>
        <w:t>Хуулийн үйлчлэлд хамаарах байгууллагуудын шилэн дансны мэдээллийн талаар санал хүсэлт, гомдол гараагүй байна.</w:t>
      </w:r>
    </w:p>
    <w:p w:rsidR="0079008C" w:rsidRPr="00863A6C" w:rsidRDefault="0079008C" w:rsidP="0079008C">
      <w:pPr>
        <w:pStyle w:val="ListParagraph"/>
        <w:ind w:right="74"/>
        <w:jc w:val="both"/>
        <w:rPr>
          <w:rFonts w:ascii="Arial" w:hAnsi="Arial" w:cs="Arial"/>
          <w:sz w:val="22"/>
          <w:szCs w:val="22"/>
          <w:lang w:val="mn-MN"/>
        </w:rPr>
      </w:pPr>
    </w:p>
    <w:p w:rsidR="008C7088" w:rsidRPr="00EA5D58" w:rsidRDefault="008C7088" w:rsidP="00C75396">
      <w:pPr>
        <w:spacing w:line="276" w:lineRule="auto"/>
        <w:ind w:right="141"/>
        <w:rPr>
          <w:rFonts w:ascii="Arial" w:hAnsi="Arial" w:cs="Arial"/>
          <w:b/>
          <w:sz w:val="22"/>
          <w:szCs w:val="22"/>
          <w:lang w:val="mn-MN"/>
        </w:rPr>
      </w:pPr>
      <w:r w:rsidRPr="00EA5D58">
        <w:rPr>
          <w:rFonts w:ascii="Arial" w:hAnsi="Arial" w:cs="Arial"/>
          <w:b/>
          <w:sz w:val="22"/>
          <w:szCs w:val="22"/>
          <w:lang w:val="mn-MN"/>
        </w:rPr>
        <w:t>ЗӨВЛӨМЖ:</w:t>
      </w:r>
    </w:p>
    <w:p w:rsidR="008C7088" w:rsidRPr="00EA5D58" w:rsidRDefault="008C7088" w:rsidP="00C75396">
      <w:pPr>
        <w:spacing w:line="276" w:lineRule="auto"/>
        <w:ind w:right="141"/>
        <w:jc w:val="both"/>
        <w:rPr>
          <w:rFonts w:ascii="Arial" w:hAnsi="Arial" w:cs="Arial"/>
          <w:sz w:val="22"/>
          <w:szCs w:val="22"/>
          <w:lang w:val="mn-MN"/>
        </w:rPr>
      </w:pPr>
    </w:p>
    <w:p w:rsidR="00530968" w:rsidRDefault="004B4BF3" w:rsidP="00166F9F">
      <w:pPr>
        <w:spacing w:line="276" w:lineRule="auto"/>
        <w:ind w:right="141" w:firstLine="720"/>
        <w:jc w:val="both"/>
        <w:rPr>
          <w:rFonts w:ascii="Arial" w:hAnsi="Arial" w:cs="Arial"/>
          <w:sz w:val="22"/>
          <w:szCs w:val="22"/>
          <w:lang w:val="mn-MN"/>
        </w:rPr>
      </w:pPr>
      <w:r w:rsidRPr="004B4BF3">
        <w:rPr>
          <w:rFonts w:ascii="Arial" w:hAnsi="Arial" w:cs="Arial"/>
          <w:sz w:val="22"/>
          <w:szCs w:val="22"/>
        </w:rPr>
        <w:t xml:space="preserve">Аудитын </w:t>
      </w:r>
      <w:r w:rsidR="00530968">
        <w:rPr>
          <w:rFonts w:ascii="Arial" w:hAnsi="Arial" w:cs="Arial"/>
          <w:sz w:val="22"/>
          <w:szCs w:val="22"/>
          <w:lang w:val="mn-MN"/>
        </w:rPr>
        <w:t xml:space="preserve">илрүүлэлт, аудитын </w:t>
      </w:r>
      <w:r w:rsidRPr="004B4BF3">
        <w:rPr>
          <w:rFonts w:ascii="Arial" w:hAnsi="Arial" w:cs="Arial"/>
          <w:sz w:val="22"/>
          <w:szCs w:val="22"/>
        </w:rPr>
        <w:t>дүн</w:t>
      </w:r>
      <w:r w:rsidR="00530968">
        <w:rPr>
          <w:rFonts w:ascii="Arial" w:hAnsi="Arial" w:cs="Arial"/>
          <w:sz w:val="22"/>
          <w:szCs w:val="22"/>
          <w:lang w:val="mn-MN"/>
        </w:rPr>
        <w:t>элтэ</w:t>
      </w:r>
      <w:r w:rsidRPr="004B4BF3">
        <w:rPr>
          <w:rFonts w:ascii="Arial" w:hAnsi="Arial" w:cs="Arial"/>
          <w:sz w:val="22"/>
          <w:szCs w:val="22"/>
        </w:rPr>
        <w:t xml:space="preserve">д үндэслэн дараах арга хэмжээг авч хэрэгжүүлэхийг </w:t>
      </w:r>
      <w:r w:rsidR="00530968">
        <w:rPr>
          <w:rFonts w:ascii="Arial" w:hAnsi="Arial" w:cs="Arial"/>
          <w:sz w:val="22"/>
          <w:szCs w:val="22"/>
          <w:lang w:val="mn-MN"/>
        </w:rPr>
        <w:t>холбогдох байгууллага, албан тушаалтанд зөвлөж байна. Үүнд:</w:t>
      </w:r>
    </w:p>
    <w:p w:rsidR="00530968" w:rsidRDefault="00530968" w:rsidP="00C75396">
      <w:pPr>
        <w:spacing w:line="276" w:lineRule="auto"/>
        <w:ind w:right="141"/>
        <w:jc w:val="both"/>
        <w:rPr>
          <w:rFonts w:ascii="Arial" w:hAnsi="Arial" w:cs="Arial"/>
          <w:sz w:val="22"/>
          <w:szCs w:val="22"/>
          <w:lang w:val="mn-MN"/>
        </w:rPr>
      </w:pPr>
    </w:p>
    <w:p w:rsidR="004B4BF3" w:rsidRDefault="00530968" w:rsidP="00C75396">
      <w:pPr>
        <w:spacing w:line="276" w:lineRule="auto"/>
        <w:ind w:right="141"/>
        <w:jc w:val="both"/>
        <w:rPr>
          <w:rFonts w:ascii="Arial" w:hAnsi="Arial" w:cs="Arial"/>
          <w:sz w:val="22"/>
          <w:szCs w:val="22"/>
        </w:rPr>
      </w:pPr>
      <w:r w:rsidRPr="00684D12">
        <w:rPr>
          <w:rFonts w:ascii="Arial" w:hAnsi="Arial" w:cs="Arial"/>
          <w:sz w:val="22"/>
          <w:szCs w:val="22"/>
          <w:u w:val="single"/>
          <w:lang w:val="mn-MN"/>
        </w:rPr>
        <w:t>Орхон аймгийн Засаг дарга Д.Бат</w:t>
      </w:r>
      <w:r w:rsidR="00166F9F">
        <w:rPr>
          <w:rFonts w:ascii="Arial" w:hAnsi="Arial" w:cs="Arial"/>
          <w:sz w:val="22"/>
          <w:szCs w:val="22"/>
          <w:u w:val="single"/>
          <w:lang w:val="mn-MN"/>
        </w:rPr>
        <w:t>лутад</w:t>
      </w:r>
      <w:r>
        <w:rPr>
          <w:rFonts w:ascii="Arial" w:hAnsi="Arial" w:cs="Arial"/>
          <w:sz w:val="22"/>
          <w:szCs w:val="22"/>
          <w:lang w:val="mn-MN"/>
        </w:rPr>
        <w:t>:</w:t>
      </w:r>
      <w:r w:rsidR="004B4BF3" w:rsidRPr="004B4BF3">
        <w:rPr>
          <w:rFonts w:ascii="Arial" w:hAnsi="Arial" w:cs="Arial"/>
          <w:sz w:val="22"/>
          <w:szCs w:val="22"/>
        </w:rPr>
        <w:t xml:space="preserve"> </w:t>
      </w:r>
    </w:p>
    <w:p w:rsidR="00A92B28" w:rsidRPr="004B4BF3" w:rsidRDefault="00A92B28" w:rsidP="00C75396">
      <w:pPr>
        <w:spacing w:line="276" w:lineRule="auto"/>
        <w:ind w:right="141"/>
        <w:jc w:val="both"/>
        <w:rPr>
          <w:rFonts w:ascii="Arial" w:hAnsi="Arial" w:cs="Arial"/>
          <w:sz w:val="22"/>
          <w:szCs w:val="22"/>
        </w:rPr>
      </w:pPr>
    </w:p>
    <w:p w:rsidR="00A92B28" w:rsidRPr="00A92B28" w:rsidRDefault="004B4BF3" w:rsidP="00601F05">
      <w:pPr>
        <w:pStyle w:val="ListParagraph"/>
        <w:numPr>
          <w:ilvl w:val="0"/>
          <w:numId w:val="9"/>
        </w:numPr>
        <w:spacing w:line="276" w:lineRule="auto"/>
        <w:ind w:right="141"/>
        <w:jc w:val="both"/>
        <w:rPr>
          <w:rFonts w:ascii="Arial" w:hAnsi="Arial" w:cs="Arial"/>
          <w:sz w:val="22"/>
          <w:szCs w:val="22"/>
          <w:lang w:val="mn-MN"/>
        </w:rPr>
      </w:pPr>
      <w:r w:rsidRPr="00A92B28">
        <w:rPr>
          <w:rFonts w:ascii="Arial" w:hAnsi="Arial" w:cs="Arial"/>
          <w:sz w:val="22"/>
          <w:szCs w:val="22"/>
        </w:rPr>
        <w:t>Хуулийн 3 дугаар зүйлийн 3.1.5-д заасан төрийн чиг үүрэгт хамаарах ажил, үйлчилгээг хууль тогтоомж, гэрээний үндсэн дээр гүйцэтгэгч хувийн хэвшлийн байгууллагуудад санхүүжилт олгохдоо шилэн дансны мэдээллээ бүрэн байршуулсан эсэхийг харгалзан үзэх</w:t>
      </w:r>
      <w:r>
        <w:t xml:space="preserve"> </w:t>
      </w:r>
    </w:p>
    <w:p w:rsidR="00A92B28" w:rsidRDefault="00A92B28" w:rsidP="00601F05">
      <w:pPr>
        <w:pStyle w:val="ListParagraph"/>
        <w:numPr>
          <w:ilvl w:val="0"/>
          <w:numId w:val="9"/>
        </w:numPr>
        <w:spacing w:line="276" w:lineRule="auto"/>
        <w:ind w:right="141"/>
        <w:jc w:val="both"/>
        <w:rPr>
          <w:rFonts w:ascii="Arial" w:hAnsi="Arial" w:cs="Arial"/>
          <w:sz w:val="22"/>
          <w:szCs w:val="22"/>
          <w:lang w:val="mn-MN"/>
        </w:rPr>
      </w:pPr>
      <w:r w:rsidRPr="00A92B28">
        <w:rPr>
          <w:rFonts w:ascii="Arial" w:hAnsi="Arial" w:cs="Arial"/>
          <w:sz w:val="22"/>
          <w:szCs w:val="22"/>
        </w:rPr>
        <w:t>Улс, орон нутгийн төсвийн хөрөнгөөр тендер шалгаруулах болон ажил үйлчилгээ гүйцэтгүүлэх гэрээ байгуулахдаа шилэн дансны цахим хуудсанд хуулийн дагуу мэдээллийг оруулах талаар гэрээнд тусгаж, гэрээг дүгнэхдээ мэдээлэл оруулсан байдалд хяналт тавьж ажиллах;</w:t>
      </w:r>
      <w:r w:rsidRPr="00A92B28">
        <w:rPr>
          <w:rFonts w:ascii="Arial" w:hAnsi="Arial" w:cs="Arial"/>
          <w:sz w:val="22"/>
          <w:szCs w:val="22"/>
          <w:lang w:val="mn-MN"/>
        </w:rPr>
        <w:t xml:space="preserve"> </w:t>
      </w:r>
    </w:p>
    <w:p w:rsidR="00A935D4" w:rsidRPr="00A935D4" w:rsidRDefault="00A935D4" w:rsidP="00601F05">
      <w:pPr>
        <w:pStyle w:val="ListParagraph"/>
        <w:numPr>
          <w:ilvl w:val="0"/>
          <w:numId w:val="9"/>
        </w:numPr>
        <w:spacing w:line="276" w:lineRule="auto"/>
        <w:ind w:right="141"/>
        <w:jc w:val="both"/>
        <w:rPr>
          <w:rFonts w:ascii="Arial" w:eastAsia="Calibri" w:hAnsi="Arial" w:cs="Arial"/>
          <w:sz w:val="22"/>
          <w:szCs w:val="22"/>
          <w:lang w:val="mn-MN"/>
        </w:rPr>
      </w:pPr>
      <w:r>
        <w:rPr>
          <w:rFonts w:ascii="Arial" w:eastAsia="Calibri" w:hAnsi="Arial" w:cs="Arial"/>
          <w:sz w:val="22"/>
          <w:szCs w:val="22"/>
          <w:lang w:val="mn-MN"/>
        </w:rPr>
        <w:t>А</w:t>
      </w:r>
      <w:r w:rsidRPr="00A935D4">
        <w:rPr>
          <w:rFonts w:ascii="Arial" w:eastAsia="Calibri" w:hAnsi="Arial" w:cs="Arial"/>
          <w:sz w:val="22"/>
          <w:szCs w:val="22"/>
          <w:lang w:val="mn-MN"/>
        </w:rPr>
        <w:t xml:space="preserve">ймгийн Засаг дарга </w:t>
      </w:r>
      <w:r w:rsidRPr="00A935D4">
        <w:rPr>
          <w:rFonts w:ascii="Arial" w:hAnsi="Arial" w:cs="Arial"/>
          <w:sz w:val="22"/>
          <w:szCs w:val="22"/>
          <w:lang w:val="mn-MN"/>
        </w:rPr>
        <w:t>Төрийн болон орон нутгийн өмчит хуулийн этгээдийн удирдах албан тушаалтнуудтай байгуула</w:t>
      </w:r>
      <w:r>
        <w:rPr>
          <w:rFonts w:ascii="Arial" w:hAnsi="Arial" w:cs="Arial"/>
          <w:sz w:val="22"/>
          <w:szCs w:val="22"/>
          <w:lang w:val="mn-MN"/>
        </w:rPr>
        <w:t>х</w:t>
      </w:r>
      <w:r w:rsidRPr="00A935D4">
        <w:rPr>
          <w:rFonts w:ascii="Arial" w:hAnsi="Arial" w:cs="Arial"/>
          <w:sz w:val="22"/>
          <w:szCs w:val="22"/>
          <w:lang w:val="mn-MN"/>
        </w:rPr>
        <w:t xml:space="preserve"> үр дүнгийн гэрээнд шилэн дансны хуулийн хэрэгжилтийг хангаж ажиллах талаар тусгаж өгө</w:t>
      </w:r>
      <w:r>
        <w:rPr>
          <w:rFonts w:ascii="Arial" w:hAnsi="Arial" w:cs="Arial"/>
          <w:sz w:val="22"/>
          <w:szCs w:val="22"/>
          <w:lang w:val="mn-MN"/>
        </w:rPr>
        <w:t>х</w:t>
      </w:r>
      <w:r w:rsidRPr="00A935D4">
        <w:rPr>
          <w:rFonts w:ascii="Arial" w:hAnsi="Arial" w:cs="Arial"/>
          <w:sz w:val="22"/>
          <w:szCs w:val="22"/>
          <w:lang w:val="mn-MN"/>
        </w:rPr>
        <w:t>.</w:t>
      </w:r>
    </w:p>
    <w:p w:rsidR="00A92B28" w:rsidRPr="00A92B28" w:rsidRDefault="00A92B28" w:rsidP="00C75396">
      <w:pPr>
        <w:pStyle w:val="ListParagraph"/>
        <w:spacing w:line="276" w:lineRule="auto"/>
        <w:ind w:right="141"/>
        <w:jc w:val="both"/>
        <w:rPr>
          <w:rFonts w:ascii="Arial" w:hAnsi="Arial" w:cs="Arial"/>
          <w:sz w:val="22"/>
          <w:szCs w:val="22"/>
          <w:lang w:val="mn-MN"/>
        </w:rPr>
      </w:pPr>
    </w:p>
    <w:p w:rsidR="00DA76C0" w:rsidRPr="00684D12" w:rsidRDefault="004B4BF3" w:rsidP="00C75396">
      <w:pPr>
        <w:spacing w:line="276" w:lineRule="auto"/>
        <w:ind w:right="141"/>
        <w:jc w:val="both"/>
        <w:rPr>
          <w:rFonts w:ascii="Arial" w:hAnsi="Arial" w:cs="Arial"/>
          <w:sz w:val="22"/>
          <w:szCs w:val="22"/>
          <w:u w:val="single"/>
        </w:rPr>
      </w:pPr>
      <w:r w:rsidRPr="00684D12">
        <w:rPr>
          <w:rFonts w:ascii="Arial" w:hAnsi="Arial" w:cs="Arial"/>
          <w:sz w:val="22"/>
          <w:szCs w:val="22"/>
          <w:u w:val="single"/>
          <w:lang w:val="mn-MN"/>
        </w:rPr>
        <w:t>Баян-Өндөр</w:t>
      </w:r>
      <w:r w:rsidR="0065213E" w:rsidRPr="00684D12">
        <w:rPr>
          <w:rFonts w:ascii="Arial" w:hAnsi="Arial" w:cs="Arial"/>
          <w:sz w:val="22"/>
          <w:szCs w:val="22"/>
          <w:u w:val="single"/>
          <w:lang w:val="mn-MN"/>
        </w:rPr>
        <w:t>,</w:t>
      </w:r>
      <w:r w:rsidRPr="00684D12">
        <w:rPr>
          <w:rFonts w:ascii="Arial" w:hAnsi="Arial" w:cs="Arial"/>
          <w:sz w:val="22"/>
          <w:szCs w:val="22"/>
          <w:u w:val="single"/>
          <w:lang w:val="mn-MN"/>
        </w:rPr>
        <w:t xml:space="preserve"> Жаргалант </w:t>
      </w:r>
      <w:r w:rsidR="00530968" w:rsidRPr="00684D12">
        <w:rPr>
          <w:rFonts w:ascii="Arial" w:hAnsi="Arial" w:cs="Arial"/>
          <w:sz w:val="22"/>
          <w:szCs w:val="22"/>
          <w:u w:val="single"/>
        </w:rPr>
        <w:t>сумдын ИТХ-ын дарга нарт:</w:t>
      </w:r>
    </w:p>
    <w:p w:rsidR="00530968" w:rsidRDefault="00530968" w:rsidP="00C75396">
      <w:pPr>
        <w:spacing w:line="276" w:lineRule="auto"/>
        <w:ind w:right="141"/>
        <w:jc w:val="both"/>
        <w:rPr>
          <w:rFonts w:ascii="Arial" w:hAnsi="Arial" w:cs="Arial"/>
          <w:sz w:val="22"/>
          <w:szCs w:val="22"/>
        </w:rPr>
      </w:pPr>
    </w:p>
    <w:p w:rsidR="004B4BF3" w:rsidRDefault="004B4BF3" w:rsidP="00601F05">
      <w:pPr>
        <w:pStyle w:val="ListParagraph"/>
        <w:numPr>
          <w:ilvl w:val="0"/>
          <w:numId w:val="9"/>
        </w:numPr>
        <w:spacing w:line="276" w:lineRule="auto"/>
        <w:ind w:right="141"/>
        <w:jc w:val="both"/>
        <w:rPr>
          <w:rFonts w:ascii="Arial" w:hAnsi="Arial" w:cs="Arial"/>
          <w:sz w:val="22"/>
          <w:szCs w:val="22"/>
        </w:rPr>
      </w:pPr>
      <w:r w:rsidRPr="003665BA">
        <w:rPr>
          <w:rFonts w:ascii="Arial" w:hAnsi="Arial" w:cs="Arial"/>
          <w:sz w:val="22"/>
          <w:szCs w:val="22"/>
        </w:rPr>
        <w:t>Шилэн дансны тухай хуулийн 8-р зүйлд заасны дагуу хуулийн хэрэгжилтэд хяналт тавьж ажиллах.</w:t>
      </w:r>
    </w:p>
    <w:p w:rsidR="009262F3" w:rsidRPr="003665BA" w:rsidRDefault="009262F3" w:rsidP="009262F3">
      <w:pPr>
        <w:pStyle w:val="ListParagraph"/>
        <w:spacing w:line="276" w:lineRule="auto"/>
        <w:ind w:right="141"/>
        <w:jc w:val="both"/>
        <w:rPr>
          <w:rFonts w:ascii="Arial" w:hAnsi="Arial" w:cs="Arial"/>
          <w:sz w:val="22"/>
          <w:szCs w:val="22"/>
        </w:rPr>
      </w:pPr>
    </w:p>
    <w:p w:rsidR="00EE391C" w:rsidRPr="00684D12" w:rsidRDefault="00EE391C" w:rsidP="00C75396">
      <w:pPr>
        <w:spacing w:line="276" w:lineRule="auto"/>
        <w:ind w:right="141"/>
        <w:jc w:val="both"/>
        <w:rPr>
          <w:rFonts w:ascii="Arial" w:hAnsi="Arial" w:cs="Arial"/>
          <w:sz w:val="22"/>
          <w:szCs w:val="22"/>
          <w:u w:val="single"/>
          <w:lang w:val="mn-MN"/>
        </w:rPr>
      </w:pPr>
      <w:r w:rsidRPr="00684D12">
        <w:rPr>
          <w:rFonts w:ascii="Arial" w:hAnsi="Arial" w:cs="Arial"/>
          <w:sz w:val="22"/>
          <w:szCs w:val="22"/>
          <w:u w:val="single"/>
          <w:lang w:val="mn-MN"/>
        </w:rPr>
        <w:t>Эрдэнэт үйлдвэр ХХК-ийн</w:t>
      </w:r>
      <w:r w:rsidR="00530968" w:rsidRPr="00684D12">
        <w:rPr>
          <w:rFonts w:ascii="Arial" w:hAnsi="Arial" w:cs="Arial"/>
          <w:sz w:val="22"/>
          <w:szCs w:val="22"/>
          <w:u w:val="single"/>
          <w:lang w:val="mn-MN"/>
        </w:rPr>
        <w:t xml:space="preserve"> Ерөнхий </w:t>
      </w:r>
      <w:r w:rsidR="0040698A" w:rsidRPr="00684D12">
        <w:rPr>
          <w:rFonts w:ascii="Arial" w:hAnsi="Arial" w:cs="Arial"/>
          <w:sz w:val="22"/>
          <w:szCs w:val="22"/>
          <w:u w:val="single"/>
          <w:lang w:val="mn-MN"/>
        </w:rPr>
        <w:t>захирал Х.Бадамсүрэнд:</w:t>
      </w:r>
    </w:p>
    <w:p w:rsidR="00EE391C" w:rsidRDefault="00EE391C" w:rsidP="00C75396">
      <w:pPr>
        <w:spacing w:line="276" w:lineRule="auto"/>
        <w:ind w:right="141"/>
        <w:jc w:val="both"/>
        <w:rPr>
          <w:rFonts w:ascii="Arial" w:hAnsi="Arial" w:cs="Arial"/>
          <w:sz w:val="22"/>
          <w:szCs w:val="22"/>
          <w:lang w:val="mn-MN"/>
        </w:rPr>
      </w:pPr>
    </w:p>
    <w:p w:rsidR="00EE391C" w:rsidRDefault="00EE391C" w:rsidP="00601F05">
      <w:pPr>
        <w:pStyle w:val="ListParagraph"/>
        <w:numPr>
          <w:ilvl w:val="0"/>
          <w:numId w:val="9"/>
        </w:numPr>
        <w:spacing w:line="276" w:lineRule="auto"/>
        <w:ind w:right="141"/>
        <w:jc w:val="both"/>
        <w:rPr>
          <w:rFonts w:ascii="Arial" w:hAnsi="Arial" w:cs="Arial"/>
          <w:sz w:val="22"/>
          <w:szCs w:val="22"/>
          <w:lang w:val="mn-MN"/>
        </w:rPr>
      </w:pPr>
      <w:r w:rsidRPr="0040698A">
        <w:rPr>
          <w:rFonts w:ascii="Arial" w:hAnsi="Arial" w:cs="Arial"/>
          <w:sz w:val="22"/>
          <w:szCs w:val="22"/>
          <w:lang w:val="mn-MN"/>
        </w:rPr>
        <w:t>Шилэн дансны тухай хуулийн 6.8.2-т заасан мэдээллийг 6.8-д заасны дагуу мэдээлж байх.</w:t>
      </w:r>
    </w:p>
    <w:p w:rsidR="0040698A" w:rsidRPr="0040698A" w:rsidRDefault="0040698A" w:rsidP="00C75396">
      <w:pPr>
        <w:pStyle w:val="ListParagraph"/>
        <w:spacing w:line="276" w:lineRule="auto"/>
        <w:ind w:right="141"/>
        <w:jc w:val="both"/>
        <w:rPr>
          <w:rFonts w:ascii="Arial" w:hAnsi="Arial" w:cs="Arial"/>
          <w:sz w:val="22"/>
          <w:szCs w:val="22"/>
          <w:lang w:val="mn-MN"/>
        </w:rPr>
      </w:pPr>
    </w:p>
    <w:p w:rsidR="008C7088" w:rsidRPr="0040698A" w:rsidRDefault="008C7088" w:rsidP="00166F9F">
      <w:pPr>
        <w:spacing w:line="276" w:lineRule="auto"/>
        <w:ind w:right="141" w:firstLine="720"/>
        <w:rPr>
          <w:rFonts w:ascii="Arial" w:hAnsi="Arial" w:cs="Arial"/>
          <w:b/>
          <w:sz w:val="22"/>
          <w:szCs w:val="22"/>
          <w:lang w:val="mn-MN"/>
        </w:rPr>
      </w:pPr>
      <w:r w:rsidRPr="00EA5D58">
        <w:rPr>
          <w:rFonts w:ascii="Arial" w:hAnsi="Arial" w:cs="Arial"/>
          <w:b/>
          <w:sz w:val="22"/>
          <w:szCs w:val="22"/>
          <w:lang w:val="mn-MN"/>
        </w:rPr>
        <w:t>М</w:t>
      </w:r>
      <w:r w:rsidR="0040698A">
        <w:rPr>
          <w:rFonts w:ascii="Arial" w:hAnsi="Arial" w:cs="Arial"/>
          <w:b/>
          <w:sz w:val="22"/>
          <w:szCs w:val="22"/>
          <w:lang w:val="mn-MN"/>
        </w:rPr>
        <w:t>эдэгдэл</w:t>
      </w:r>
      <w:r w:rsidRPr="00EA5D58">
        <w:rPr>
          <w:rFonts w:ascii="Arial" w:hAnsi="Arial" w:cs="Arial"/>
          <w:b/>
          <w:sz w:val="22"/>
          <w:szCs w:val="22"/>
          <w:lang w:val="mn-MN"/>
        </w:rPr>
        <w:t>:</w:t>
      </w:r>
      <w:r w:rsidR="0040698A">
        <w:rPr>
          <w:rFonts w:ascii="Arial" w:hAnsi="Arial" w:cs="Arial"/>
          <w:b/>
          <w:sz w:val="22"/>
          <w:szCs w:val="22"/>
          <w:lang w:val="mn-MN"/>
        </w:rPr>
        <w:t xml:space="preserve"> </w:t>
      </w:r>
      <w:r w:rsidR="0040698A" w:rsidRPr="0040698A">
        <w:rPr>
          <w:rFonts w:ascii="Arial" w:hAnsi="Arial" w:cs="Arial"/>
          <w:sz w:val="22"/>
          <w:szCs w:val="22"/>
          <w:lang w:val="mn-MN"/>
        </w:rPr>
        <w:t xml:space="preserve">Аудитаар өгсөн </w:t>
      </w:r>
      <w:r w:rsidR="0040698A">
        <w:rPr>
          <w:rFonts w:ascii="Arial" w:hAnsi="Arial" w:cs="Arial"/>
          <w:sz w:val="22"/>
          <w:szCs w:val="22"/>
          <w:lang w:val="mn-MN"/>
        </w:rPr>
        <w:t>з</w:t>
      </w:r>
      <w:r w:rsidR="00513304" w:rsidRPr="0040698A">
        <w:rPr>
          <w:rFonts w:ascii="Arial" w:hAnsi="Arial" w:cs="Arial"/>
          <w:sz w:val="22"/>
          <w:szCs w:val="22"/>
          <w:lang w:val="mn-MN"/>
        </w:rPr>
        <w:t>өвлөмжийн хэрэгжилтийг 2019</w:t>
      </w:r>
      <w:r w:rsidRPr="0040698A">
        <w:rPr>
          <w:rFonts w:ascii="Arial" w:hAnsi="Arial" w:cs="Arial"/>
          <w:sz w:val="22"/>
          <w:szCs w:val="22"/>
          <w:lang w:val="mn-MN"/>
        </w:rPr>
        <w:t xml:space="preserve"> о</w:t>
      </w:r>
      <w:r w:rsidR="0040698A" w:rsidRPr="0040698A">
        <w:rPr>
          <w:rFonts w:ascii="Arial" w:hAnsi="Arial" w:cs="Arial"/>
          <w:sz w:val="22"/>
          <w:szCs w:val="22"/>
          <w:lang w:val="mn-MN"/>
        </w:rPr>
        <w:t xml:space="preserve">ны 04 дүгээр сарын 01-ний </w:t>
      </w:r>
      <w:r w:rsidR="00A82875">
        <w:rPr>
          <w:rFonts w:ascii="Arial" w:hAnsi="Arial" w:cs="Arial"/>
          <w:sz w:val="22"/>
          <w:szCs w:val="22"/>
          <w:lang w:val="mn-MN"/>
        </w:rPr>
        <w:t xml:space="preserve">өдрийн </w:t>
      </w:r>
      <w:r w:rsidR="0040698A" w:rsidRPr="0040698A">
        <w:rPr>
          <w:rFonts w:ascii="Arial" w:hAnsi="Arial" w:cs="Arial"/>
          <w:sz w:val="22"/>
          <w:szCs w:val="22"/>
          <w:lang w:val="mn-MN"/>
        </w:rPr>
        <w:t>дотор</w:t>
      </w:r>
      <w:r w:rsidRPr="0040698A">
        <w:rPr>
          <w:rFonts w:ascii="Arial" w:hAnsi="Arial" w:cs="Arial"/>
          <w:sz w:val="22"/>
          <w:szCs w:val="22"/>
          <w:lang w:val="mn-MN"/>
        </w:rPr>
        <w:t xml:space="preserve"> </w:t>
      </w:r>
      <w:r w:rsidR="0040698A" w:rsidRPr="0040698A">
        <w:rPr>
          <w:rFonts w:ascii="Arial" w:hAnsi="Arial" w:cs="Arial"/>
          <w:sz w:val="22"/>
          <w:szCs w:val="22"/>
          <w:lang w:val="mn-MN"/>
        </w:rPr>
        <w:t xml:space="preserve">хариу </w:t>
      </w:r>
      <w:r w:rsidRPr="0040698A">
        <w:rPr>
          <w:rFonts w:ascii="Arial" w:hAnsi="Arial" w:cs="Arial"/>
          <w:sz w:val="22"/>
          <w:szCs w:val="22"/>
          <w:lang w:val="mn-MN"/>
        </w:rPr>
        <w:t>ирүүлэхийг мэдэгдье.</w:t>
      </w:r>
    </w:p>
    <w:p w:rsidR="00513304" w:rsidRDefault="00A92B28" w:rsidP="00C75396">
      <w:pPr>
        <w:spacing w:line="276" w:lineRule="auto"/>
        <w:ind w:right="141"/>
        <w:jc w:val="both"/>
        <w:rPr>
          <w:rFonts w:ascii="Arial" w:hAnsi="Arial" w:cs="Arial"/>
          <w:sz w:val="22"/>
          <w:szCs w:val="22"/>
        </w:rPr>
      </w:pPr>
      <w:r>
        <w:rPr>
          <w:rFonts w:ascii="Arial" w:hAnsi="Arial" w:cs="Arial"/>
          <w:sz w:val="22"/>
          <w:szCs w:val="22"/>
        </w:rPr>
        <w:t xml:space="preserve">                                                   </w:t>
      </w:r>
    </w:p>
    <w:p w:rsidR="00A92B28" w:rsidRDefault="0040698A" w:rsidP="00684D12">
      <w:pPr>
        <w:spacing w:line="276" w:lineRule="auto"/>
        <w:ind w:right="141"/>
        <w:rPr>
          <w:rFonts w:ascii="Arial" w:hAnsi="Arial" w:cs="Arial"/>
          <w:sz w:val="22"/>
          <w:szCs w:val="22"/>
        </w:rPr>
      </w:pPr>
      <w:r>
        <w:rPr>
          <w:rFonts w:ascii="Arial" w:hAnsi="Arial" w:cs="Arial"/>
          <w:b/>
          <w:sz w:val="22"/>
          <w:szCs w:val="22"/>
          <w:lang w:val="mn-MN"/>
        </w:rPr>
        <w:t xml:space="preserve">Санал: </w:t>
      </w:r>
      <w:r w:rsidR="00A92B28" w:rsidRPr="00A92B28">
        <w:rPr>
          <w:rFonts w:ascii="Arial" w:hAnsi="Arial" w:cs="Arial"/>
          <w:sz w:val="22"/>
          <w:szCs w:val="22"/>
        </w:rPr>
        <w:t xml:space="preserve">ҮАГ-аар дамжуулан Сангийн яаманд дараах саналыг хүргүүлж байна. Үүнд: </w:t>
      </w:r>
    </w:p>
    <w:p w:rsidR="00513304" w:rsidRDefault="00513304" w:rsidP="00684D12">
      <w:pPr>
        <w:spacing w:line="276" w:lineRule="auto"/>
        <w:ind w:right="141"/>
        <w:jc w:val="both"/>
        <w:rPr>
          <w:rFonts w:ascii="Arial" w:hAnsi="Arial" w:cs="Arial"/>
          <w:sz w:val="22"/>
          <w:szCs w:val="22"/>
        </w:rPr>
      </w:pPr>
    </w:p>
    <w:p w:rsidR="00A92B28" w:rsidRDefault="00A92B28" w:rsidP="00601F05">
      <w:pPr>
        <w:pStyle w:val="ListParagraph"/>
        <w:numPr>
          <w:ilvl w:val="0"/>
          <w:numId w:val="10"/>
        </w:numPr>
        <w:spacing w:line="276" w:lineRule="auto"/>
        <w:ind w:right="141"/>
        <w:jc w:val="both"/>
        <w:rPr>
          <w:rFonts w:ascii="Arial" w:hAnsi="Arial" w:cs="Arial"/>
          <w:sz w:val="22"/>
          <w:szCs w:val="22"/>
        </w:rPr>
      </w:pPr>
      <w:r w:rsidRPr="00A935D4">
        <w:rPr>
          <w:rFonts w:ascii="Arial" w:hAnsi="Arial" w:cs="Arial"/>
          <w:sz w:val="22"/>
          <w:szCs w:val="22"/>
        </w:rPr>
        <w:t>Шилэн дансны нэгдсэн цахим хуудсанд зочилсон иргэдийн хандалтын тоог харуулах авто</w:t>
      </w:r>
      <w:bookmarkStart w:id="0" w:name="_GoBack"/>
      <w:bookmarkEnd w:id="0"/>
      <w:r w:rsidRPr="00A935D4">
        <w:rPr>
          <w:rFonts w:ascii="Arial" w:hAnsi="Arial" w:cs="Arial"/>
          <w:sz w:val="22"/>
          <w:szCs w:val="22"/>
        </w:rPr>
        <w:t xml:space="preserve">мат цонхтой болгох; </w:t>
      </w:r>
    </w:p>
    <w:p w:rsidR="00A92B28" w:rsidRPr="0040698A" w:rsidRDefault="00A935D4" w:rsidP="00601F05">
      <w:pPr>
        <w:pStyle w:val="ListParagraph"/>
        <w:numPr>
          <w:ilvl w:val="0"/>
          <w:numId w:val="10"/>
        </w:numPr>
        <w:spacing w:line="276" w:lineRule="auto"/>
        <w:ind w:right="141"/>
        <w:jc w:val="both"/>
        <w:rPr>
          <w:rFonts w:ascii="Arial" w:hAnsi="Arial" w:cs="Arial"/>
          <w:sz w:val="22"/>
          <w:szCs w:val="22"/>
          <w:lang w:val="mn-MN"/>
        </w:rPr>
      </w:pPr>
      <w:r w:rsidRPr="00A935D4">
        <w:rPr>
          <w:rFonts w:ascii="Arial" w:hAnsi="Arial" w:cs="Arial"/>
          <w:sz w:val="22"/>
          <w:szCs w:val="22"/>
        </w:rPr>
        <w:t>Нийгмийн даатгалын сангаас олгох тэтгэвэр, тэтгэмж, төлбөр авагчийн нэрсийн жагсаалтыг мэдээлэх тусгай цэстэй болгох</w:t>
      </w:r>
      <w:r w:rsidR="00684D12">
        <w:rPr>
          <w:rFonts w:ascii="Arial" w:hAnsi="Arial" w:cs="Arial"/>
          <w:sz w:val="22"/>
          <w:szCs w:val="22"/>
          <w:lang w:val="mn-MN"/>
        </w:rPr>
        <w:t>.</w:t>
      </w:r>
    </w:p>
    <w:p w:rsidR="0040698A" w:rsidRPr="00A935D4" w:rsidRDefault="0040698A" w:rsidP="00C75396">
      <w:pPr>
        <w:pStyle w:val="ListParagraph"/>
        <w:spacing w:line="276" w:lineRule="auto"/>
        <w:ind w:left="1080" w:right="141"/>
        <w:jc w:val="both"/>
        <w:rPr>
          <w:rFonts w:ascii="Arial" w:hAnsi="Arial" w:cs="Arial"/>
          <w:sz w:val="22"/>
          <w:szCs w:val="22"/>
          <w:lang w:val="mn-MN"/>
        </w:rPr>
      </w:pPr>
    </w:p>
    <w:p w:rsidR="00D53290" w:rsidRDefault="00D53290" w:rsidP="00C75396">
      <w:pPr>
        <w:spacing w:line="276" w:lineRule="auto"/>
        <w:ind w:right="141"/>
        <w:jc w:val="center"/>
        <w:rPr>
          <w:rFonts w:ascii="Arial" w:hAnsi="Arial" w:cs="Arial"/>
          <w:sz w:val="24"/>
          <w:szCs w:val="24"/>
          <w:lang w:val="mn-MN"/>
        </w:rPr>
      </w:pPr>
    </w:p>
    <w:p w:rsidR="00D53290" w:rsidRDefault="00D53290" w:rsidP="00C75396">
      <w:pPr>
        <w:spacing w:line="276" w:lineRule="auto"/>
        <w:ind w:right="141"/>
        <w:jc w:val="center"/>
        <w:rPr>
          <w:rFonts w:ascii="Arial" w:hAnsi="Arial" w:cs="Arial"/>
          <w:sz w:val="24"/>
          <w:szCs w:val="24"/>
          <w:lang w:val="mn-MN"/>
        </w:rPr>
      </w:pPr>
    </w:p>
    <w:p w:rsidR="00D53290" w:rsidRDefault="00D53290" w:rsidP="00C75396">
      <w:pPr>
        <w:spacing w:line="276" w:lineRule="auto"/>
        <w:ind w:right="141"/>
        <w:jc w:val="center"/>
        <w:rPr>
          <w:rFonts w:ascii="Arial" w:hAnsi="Arial" w:cs="Arial"/>
          <w:sz w:val="24"/>
          <w:szCs w:val="24"/>
          <w:lang w:val="mn-MN"/>
        </w:rPr>
      </w:pPr>
    </w:p>
    <w:p w:rsidR="00D53290" w:rsidRDefault="00D53290" w:rsidP="00C75396">
      <w:pPr>
        <w:spacing w:line="276" w:lineRule="auto"/>
        <w:ind w:right="141"/>
        <w:jc w:val="center"/>
        <w:rPr>
          <w:rFonts w:ascii="Arial" w:hAnsi="Arial" w:cs="Arial"/>
          <w:sz w:val="24"/>
          <w:szCs w:val="24"/>
          <w:lang w:val="mn-MN"/>
        </w:rPr>
      </w:pPr>
    </w:p>
    <w:p w:rsidR="00F812EC" w:rsidRDefault="00E97A8E" w:rsidP="00C75396">
      <w:pPr>
        <w:tabs>
          <w:tab w:val="left" w:pos="820"/>
        </w:tabs>
        <w:spacing w:line="276" w:lineRule="auto"/>
        <w:ind w:right="141"/>
        <w:jc w:val="center"/>
        <w:rPr>
          <w:rFonts w:ascii="Arial" w:hAnsi="Arial" w:cs="Arial"/>
          <w:sz w:val="24"/>
          <w:szCs w:val="24"/>
          <w:lang w:val="mn-MN"/>
        </w:rPr>
      </w:pPr>
      <w:r>
        <w:rPr>
          <w:rFonts w:ascii="Arial" w:hAnsi="Arial" w:cs="Arial"/>
          <w:sz w:val="24"/>
          <w:szCs w:val="24"/>
          <w:lang w:val="mn-MN"/>
        </w:rPr>
        <w:t>ХЯНАСАН:</w:t>
      </w:r>
    </w:p>
    <w:p w:rsidR="00E97A8E" w:rsidRDefault="00E97A8E" w:rsidP="00C75396">
      <w:pPr>
        <w:tabs>
          <w:tab w:val="left" w:pos="820"/>
        </w:tabs>
        <w:spacing w:line="276" w:lineRule="auto"/>
        <w:ind w:right="141"/>
        <w:jc w:val="center"/>
        <w:rPr>
          <w:rFonts w:ascii="Arial" w:hAnsi="Arial" w:cs="Arial"/>
          <w:sz w:val="24"/>
          <w:szCs w:val="24"/>
          <w:lang w:val="mn-MN"/>
        </w:rPr>
      </w:pPr>
    </w:p>
    <w:p w:rsidR="00E97A8E" w:rsidRPr="00E97A8E" w:rsidRDefault="00E97A8E" w:rsidP="00C75396">
      <w:pPr>
        <w:tabs>
          <w:tab w:val="left" w:pos="820"/>
        </w:tabs>
        <w:spacing w:line="276" w:lineRule="auto"/>
        <w:ind w:right="141"/>
        <w:jc w:val="center"/>
        <w:rPr>
          <w:rFonts w:ascii="Arial" w:hAnsi="Arial" w:cs="Arial"/>
          <w:sz w:val="24"/>
          <w:szCs w:val="24"/>
          <w:lang w:val="mn-MN"/>
        </w:rPr>
      </w:pPr>
      <w:r>
        <w:rPr>
          <w:rFonts w:ascii="Arial" w:hAnsi="Arial" w:cs="Arial"/>
          <w:sz w:val="24"/>
          <w:szCs w:val="24"/>
          <w:lang w:val="mn-MN"/>
        </w:rPr>
        <w:t>АУДИТЫН МЕНЕЖЕР</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Б.ЭРДЭНЭ</w:t>
      </w:r>
    </w:p>
    <w:p w:rsidR="00F812EC" w:rsidRPr="003A5DFE" w:rsidRDefault="00F812EC" w:rsidP="00C75396">
      <w:pPr>
        <w:tabs>
          <w:tab w:val="left" w:pos="820"/>
        </w:tabs>
        <w:spacing w:line="276" w:lineRule="auto"/>
        <w:ind w:right="141"/>
        <w:jc w:val="center"/>
        <w:rPr>
          <w:rFonts w:ascii="Arial" w:hAnsi="Arial" w:cs="Arial"/>
          <w:sz w:val="24"/>
          <w:szCs w:val="24"/>
          <w:lang w:val="mn-MN"/>
        </w:rPr>
      </w:pPr>
    </w:p>
    <w:p w:rsidR="00F812EC" w:rsidRDefault="0065213E" w:rsidP="00C75396">
      <w:pPr>
        <w:tabs>
          <w:tab w:val="left" w:pos="820"/>
        </w:tabs>
        <w:spacing w:line="276" w:lineRule="auto"/>
        <w:ind w:right="141"/>
        <w:jc w:val="center"/>
        <w:rPr>
          <w:rFonts w:ascii="Arial" w:hAnsi="Arial" w:cs="Arial"/>
          <w:sz w:val="24"/>
          <w:szCs w:val="24"/>
          <w:lang w:val="mn-MN"/>
        </w:rPr>
      </w:pPr>
      <w:r>
        <w:rPr>
          <w:rFonts w:ascii="Arial" w:hAnsi="Arial" w:cs="Arial"/>
          <w:sz w:val="24"/>
          <w:szCs w:val="24"/>
          <w:lang w:val="mn-MN"/>
        </w:rPr>
        <w:t>ТАЙ</w:t>
      </w:r>
      <w:r w:rsidR="00EA5D58">
        <w:rPr>
          <w:rFonts w:ascii="Arial" w:hAnsi="Arial" w:cs="Arial"/>
          <w:sz w:val="24"/>
          <w:szCs w:val="24"/>
          <w:lang w:val="mn-MN"/>
        </w:rPr>
        <w:t>ЛАН БИЧСЭН:</w:t>
      </w:r>
    </w:p>
    <w:p w:rsidR="00210290" w:rsidRPr="003A5DFE" w:rsidRDefault="00210290" w:rsidP="00C75396">
      <w:pPr>
        <w:tabs>
          <w:tab w:val="left" w:pos="820"/>
        </w:tabs>
        <w:spacing w:line="276" w:lineRule="auto"/>
        <w:ind w:right="141"/>
        <w:jc w:val="center"/>
        <w:rPr>
          <w:rFonts w:ascii="Arial" w:hAnsi="Arial" w:cs="Arial"/>
          <w:sz w:val="24"/>
          <w:szCs w:val="24"/>
          <w:lang w:val="mn-MN"/>
        </w:rPr>
      </w:pPr>
    </w:p>
    <w:p w:rsidR="00F812EC" w:rsidRPr="0015710B" w:rsidRDefault="0015710B" w:rsidP="00C75396">
      <w:pPr>
        <w:tabs>
          <w:tab w:val="left" w:pos="820"/>
        </w:tabs>
        <w:spacing w:line="276" w:lineRule="auto"/>
        <w:ind w:right="141"/>
        <w:jc w:val="center"/>
        <w:rPr>
          <w:rFonts w:ascii="Arial" w:hAnsi="Arial" w:cs="Arial"/>
          <w:sz w:val="24"/>
          <w:szCs w:val="24"/>
          <w:lang w:val="mn-MN"/>
        </w:rPr>
      </w:pPr>
      <w:r>
        <w:rPr>
          <w:rFonts w:ascii="Arial" w:hAnsi="Arial" w:cs="Arial"/>
          <w:sz w:val="24"/>
          <w:szCs w:val="24"/>
          <w:lang w:val="mn-MN"/>
        </w:rPr>
        <w:t xml:space="preserve">           ГЭРЭЭТ АЖИЛТАН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З.ЭНХ-АМГАЛАН</w:t>
      </w:r>
    </w:p>
    <w:p w:rsidR="00F812EC" w:rsidRPr="003A5DFE" w:rsidRDefault="00F812EC" w:rsidP="00C75396">
      <w:pPr>
        <w:tabs>
          <w:tab w:val="left" w:pos="820"/>
        </w:tabs>
        <w:spacing w:line="276" w:lineRule="auto"/>
        <w:ind w:right="141"/>
        <w:jc w:val="both"/>
        <w:rPr>
          <w:rFonts w:ascii="Arial" w:hAnsi="Arial" w:cs="Arial"/>
          <w:sz w:val="24"/>
          <w:szCs w:val="24"/>
          <w:lang w:val="mn-MN"/>
        </w:rPr>
      </w:pPr>
    </w:p>
    <w:p w:rsidR="00F812EC" w:rsidRDefault="00F812EC" w:rsidP="00C75396">
      <w:pPr>
        <w:tabs>
          <w:tab w:val="left" w:pos="820"/>
        </w:tabs>
        <w:spacing w:line="276" w:lineRule="auto"/>
        <w:ind w:right="141"/>
        <w:jc w:val="both"/>
        <w:rPr>
          <w:rFonts w:ascii="Arial" w:hAnsi="Arial" w:cs="Arial"/>
          <w:sz w:val="24"/>
          <w:szCs w:val="24"/>
          <w:lang w:val="mn-MN"/>
        </w:rPr>
      </w:pPr>
      <w:r w:rsidRPr="003A5DFE">
        <w:rPr>
          <w:rFonts w:ascii="Arial" w:hAnsi="Arial" w:cs="Arial"/>
          <w:sz w:val="24"/>
          <w:szCs w:val="24"/>
          <w:lang w:val="mn-MN"/>
        </w:rPr>
        <w:tab/>
      </w:r>
      <w:r w:rsidRPr="003A5DFE">
        <w:rPr>
          <w:rFonts w:ascii="Arial" w:hAnsi="Arial" w:cs="Arial"/>
          <w:sz w:val="24"/>
          <w:szCs w:val="24"/>
          <w:lang w:val="mn-MN"/>
        </w:rPr>
        <w:tab/>
      </w:r>
      <w:r w:rsidRPr="003A5DFE">
        <w:rPr>
          <w:rFonts w:ascii="Arial" w:hAnsi="Arial" w:cs="Arial"/>
          <w:sz w:val="24"/>
          <w:szCs w:val="24"/>
          <w:lang w:val="mn-MN"/>
        </w:rPr>
        <w:tab/>
      </w:r>
      <w:r w:rsidR="0065213E">
        <w:rPr>
          <w:rFonts w:ascii="Arial" w:hAnsi="Arial" w:cs="Arial"/>
          <w:sz w:val="24"/>
          <w:szCs w:val="24"/>
          <w:lang w:val="mn-MN"/>
        </w:rPr>
        <w:t xml:space="preserve">АУДИТОР </w:t>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t xml:space="preserve">      </w:t>
      </w:r>
      <w:r w:rsidRPr="003A5DFE">
        <w:rPr>
          <w:rFonts w:ascii="Arial" w:hAnsi="Arial" w:cs="Arial"/>
          <w:sz w:val="24"/>
          <w:szCs w:val="24"/>
          <w:lang w:val="mn-MN"/>
        </w:rPr>
        <w:t>О.ДАШЖАМЦ</w:t>
      </w:r>
    </w:p>
    <w:p w:rsidR="00F87A07" w:rsidRDefault="00F87A07" w:rsidP="00C75396">
      <w:pPr>
        <w:tabs>
          <w:tab w:val="left" w:pos="820"/>
        </w:tabs>
        <w:spacing w:line="276" w:lineRule="auto"/>
        <w:ind w:right="141"/>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АХЛАХ АУДИТОР                              В.ЖАВЗМАА</w:t>
      </w:r>
    </w:p>
    <w:p w:rsidR="00F87A07" w:rsidRDefault="00F87A07" w:rsidP="00C75396">
      <w:pPr>
        <w:tabs>
          <w:tab w:val="left" w:pos="820"/>
        </w:tabs>
        <w:spacing w:line="276" w:lineRule="auto"/>
        <w:ind w:right="141"/>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АУДИТОР                                           Г.ОРГИЛМӨРӨН</w:t>
      </w:r>
    </w:p>
    <w:p w:rsidR="00F87A07" w:rsidRDefault="00F87A07" w:rsidP="00C75396">
      <w:pPr>
        <w:tabs>
          <w:tab w:val="left" w:pos="820"/>
        </w:tabs>
        <w:spacing w:line="276" w:lineRule="auto"/>
        <w:ind w:right="141"/>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65213E">
        <w:rPr>
          <w:rFonts w:ascii="Arial" w:hAnsi="Arial" w:cs="Arial"/>
          <w:sz w:val="24"/>
          <w:szCs w:val="24"/>
          <w:lang w:val="mn-MN"/>
        </w:rPr>
        <w:t>АУДИТОР</w:t>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t xml:space="preserve">      Б</w:t>
      </w:r>
      <w:r>
        <w:rPr>
          <w:rFonts w:ascii="Arial" w:hAnsi="Arial" w:cs="Arial"/>
          <w:sz w:val="24"/>
          <w:szCs w:val="24"/>
          <w:lang w:val="mn-MN"/>
        </w:rPr>
        <w:t>.БУЯН-УНДРАХ</w:t>
      </w:r>
    </w:p>
    <w:p w:rsidR="00F87A07" w:rsidRDefault="00F87A07" w:rsidP="00C75396">
      <w:pPr>
        <w:tabs>
          <w:tab w:val="left" w:pos="820"/>
        </w:tabs>
        <w:spacing w:line="276" w:lineRule="auto"/>
        <w:ind w:right="141"/>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65213E">
        <w:rPr>
          <w:rFonts w:ascii="Arial" w:hAnsi="Arial" w:cs="Arial"/>
          <w:sz w:val="24"/>
          <w:szCs w:val="24"/>
          <w:lang w:val="mn-MN"/>
        </w:rPr>
        <w:t xml:space="preserve">АУДИТОР </w:t>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t xml:space="preserve">      </w:t>
      </w:r>
      <w:r>
        <w:rPr>
          <w:rFonts w:ascii="Arial" w:hAnsi="Arial" w:cs="Arial"/>
          <w:sz w:val="24"/>
          <w:szCs w:val="24"/>
          <w:lang w:val="mn-MN"/>
        </w:rPr>
        <w:t>Т.БОЛОРМАА</w:t>
      </w:r>
    </w:p>
    <w:p w:rsidR="00F87A07" w:rsidRDefault="00F87A07" w:rsidP="00C75396">
      <w:pPr>
        <w:tabs>
          <w:tab w:val="left" w:pos="820"/>
        </w:tabs>
        <w:spacing w:line="276" w:lineRule="auto"/>
        <w:ind w:right="141"/>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65213E">
        <w:rPr>
          <w:rFonts w:ascii="Arial" w:hAnsi="Arial" w:cs="Arial"/>
          <w:sz w:val="24"/>
          <w:szCs w:val="24"/>
          <w:lang w:val="mn-MN"/>
        </w:rPr>
        <w:t>АУДИТОР</w:t>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r>
      <w:r w:rsidR="0065213E">
        <w:rPr>
          <w:rFonts w:ascii="Arial" w:hAnsi="Arial" w:cs="Arial"/>
          <w:sz w:val="24"/>
          <w:szCs w:val="24"/>
          <w:lang w:val="mn-MN"/>
        </w:rPr>
        <w:tab/>
        <w:t xml:space="preserve">      </w:t>
      </w:r>
      <w:r>
        <w:rPr>
          <w:rFonts w:ascii="Arial" w:hAnsi="Arial" w:cs="Arial"/>
          <w:sz w:val="24"/>
          <w:szCs w:val="24"/>
          <w:lang w:val="mn-MN"/>
        </w:rPr>
        <w:t xml:space="preserve">Б.БЯМБАТОГТОХ            </w:t>
      </w: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950BC3" w:rsidRDefault="00950BC3"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9151A" w:rsidRDefault="00D9151A" w:rsidP="00C75396">
      <w:pPr>
        <w:tabs>
          <w:tab w:val="left" w:pos="820"/>
        </w:tabs>
        <w:spacing w:line="276" w:lineRule="auto"/>
        <w:ind w:right="141"/>
        <w:jc w:val="both"/>
        <w:rPr>
          <w:rFonts w:ascii="Arial" w:hAnsi="Arial" w:cs="Arial"/>
          <w:sz w:val="24"/>
          <w:szCs w:val="24"/>
          <w:lang w:val="mn-MN"/>
        </w:rPr>
      </w:pPr>
    </w:p>
    <w:p w:rsidR="00D9151A" w:rsidRDefault="00D9151A" w:rsidP="00C75396">
      <w:pPr>
        <w:tabs>
          <w:tab w:val="left" w:pos="820"/>
        </w:tabs>
        <w:spacing w:line="276" w:lineRule="auto"/>
        <w:ind w:right="141"/>
        <w:jc w:val="both"/>
        <w:rPr>
          <w:rFonts w:ascii="Arial" w:hAnsi="Arial" w:cs="Arial"/>
          <w:sz w:val="24"/>
          <w:szCs w:val="24"/>
          <w:lang w:val="mn-MN"/>
        </w:rPr>
      </w:pPr>
    </w:p>
    <w:p w:rsidR="00D9151A" w:rsidRDefault="00D9151A" w:rsidP="00C75396">
      <w:pPr>
        <w:tabs>
          <w:tab w:val="left" w:pos="820"/>
        </w:tabs>
        <w:spacing w:line="276" w:lineRule="auto"/>
        <w:ind w:right="141"/>
        <w:jc w:val="both"/>
        <w:rPr>
          <w:rFonts w:ascii="Arial" w:hAnsi="Arial" w:cs="Arial"/>
          <w:sz w:val="24"/>
          <w:szCs w:val="24"/>
          <w:lang w:val="mn-MN"/>
        </w:rPr>
      </w:pPr>
    </w:p>
    <w:p w:rsidR="00D9151A" w:rsidRDefault="00D9151A"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D53290" w:rsidRDefault="00D53290" w:rsidP="00C75396">
      <w:pPr>
        <w:tabs>
          <w:tab w:val="left" w:pos="820"/>
        </w:tabs>
        <w:spacing w:line="276" w:lineRule="auto"/>
        <w:ind w:right="141"/>
        <w:jc w:val="both"/>
        <w:rPr>
          <w:rFonts w:ascii="Arial" w:hAnsi="Arial" w:cs="Arial"/>
          <w:sz w:val="24"/>
          <w:szCs w:val="24"/>
          <w:lang w:val="mn-MN"/>
        </w:rPr>
      </w:pPr>
    </w:p>
    <w:p w:rsidR="000F6824" w:rsidRDefault="000F6824" w:rsidP="00950BC3">
      <w:pPr>
        <w:tabs>
          <w:tab w:val="left" w:pos="1976"/>
        </w:tabs>
        <w:jc w:val="center"/>
        <w:rPr>
          <w:rFonts w:ascii="Arial" w:hAnsi="Arial" w:cs="Arial"/>
          <w:sz w:val="22"/>
          <w:szCs w:val="22"/>
          <w:lang w:val="mn-MN"/>
        </w:rPr>
      </w:pPr>
      <w:r>
        <w:rPr>
          <w:rFonts w:ascii="Arial" w:hAnsi="Arial" w:cs="Arial"/>
          <w:sz w:val="22"/>
          <w:szCs w:val="22"/>
          <w:lang w:val="mn-MN"/>
        </w:rPr>
        <w:lastRenderedPageBreak/>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t>Хавсралт №1</w:t>
      </w:r>
    </w:p>
    <w:p w:rsidR="00950BC3" w:rsidRDefault="00950BC3" w:rsidP="000F6824">
      <w:pPr>
        <w:tabs>
          <w:tab w:val="left" w:pos="1976"/>
        </w:tabs>
        <w:jc w:val="center"/>
        <w:rPr>
          <w:rFonts w:ascii="Arial" w:hAnsi="Arial" w:cs="Arial"/>
          <w:sz w:val="22"/>
          <w:szCs w:val="22"/>
          <w:lang w:val="mn-MN"/>
        </w:rPr>
      </w:pPr>
      <w:r w:rsidRPr="009E4020">
        <w:rPr>
          <w:rFonts w:ascii="Arial" w:hAnsi="Arial" w:cs="Arial"/>
          <w:sz w:val="22"/>
          <w:szCs w:val="22"/>
          <w:lang w:val="mn-MN"/>
        </w:rPr>
        <w:t>“</w:t>
      </w:r>
      <w:r>
        <w:rPr>
          <w:rFonts w:ascii="Arial" w:hAnsi="Arial" w:cs="Arial"/>
          <w:sz w:val="22"/>
          <w:szCs w:val="22"/>
          <w:lang w:val="mn-MN"/>
        </w:rPr>
        <w:t>Шилэн дансны тухай хуулийн хэрэгжилт</w:t>
      </w:r>
      <w:r w:rsidRPr="009E4020">
        <w:rPr>
          <w:rFonts w:ascii="Arial" w:hAnsi="Arial" w:cs="Arial"/>
          <w:sz w:val="22"/>
          <w:szCs w:val="22"/>
        </w:rPr>
        <w:t>”</w:t>
      </w:r>
      <w:r w:rsidRPr="00947625">
        <w:rPr>
          <w:rFonts w:ascii="Arial" w:hAnsi="Arial" w:cs="Arial"/>
          <w:sz w:val="22"/>
          <w:szCs w:val="22"/>
        </w:rPr>
        <w:t xml:space="preserve"> </w:t>
      </w:r>
      <w:r>
        <w:rPr>
          <w:rFonts w:ascii="Arial" w:hAnsi="Arial" w:cs="Arial"/>
          <w:sz w:val="22"/>
          <w:szCs w:val="22"/>
          <w:lang w:val="mn-MN"/>
        </w:rPr>
        <w:t>нийцлийн аудитаар залруулсан</w:t>
      </w:r>
      <w:r w:rsidRPr="00947625">
        <w:rPr>
          <w:rFonts w:ascii="Arial" w:hAnsi="Arial" w:cs="Arial"/>
          <w:sz w:val="22"/>
          <w:szCs w:val="22"/>
          <w:lang w:val="mn-MN"/>
        </w:rPr>
        <w:t xml:space="preserve"> төлбөр зөрчлийн жагсаалт                                                                                          </w:t>
      </w:r>
    </w:p>
    <w:p w:rsidR="00950BC3" w:rsidRPr="00614BB5" w:rsidRDefault="000F6824" w:rsidP="00950BC3">
      <w:pPr>
        <w:tabs>
          <w:tab w:val="left" w:pos="1976"/>
        </w:tabs>
        <w:jc w:val="right"/>
        <w:rPr>
          <w:rFonts w:ascii="Arial" w:hAnsi="Arial" w:cs="Arial"/>
          <w:sz w:val="22"/>
          <w:szCs w:val="22"/>
          <w:lang w:val="mn-MN"/>
        </w:rPr>
      </w:pPr>
      <w:r>
        <w:rPr>
          <w:rFonts w:ascii="Arial" w:hAnsi="Arial" w:cs="Arial"/>
          <w:sz w:val="22"/>
          <w:szCs w:val="22"/>
          <w:lang w:val="mn-MN"/>
        </w:rPr>
        <w:t xml:space="preserve">        </w:t>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t xml:space="preserve">        /сая.</w:t>
      </w:r>
      <w:r w:rsidR="00950BC3">
        <w:rPr>
          <w:rFonts w:ascii="Arial" w:hAnsi="Arial" w:cs="Arial"/>
          <w:sz w:val="22"/>
          <w:szCs w:val="22"/>
          <w:lang w:val="mn-MN"/>
        </w:rPr>
        <w:t>төгрөг/</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119"/>
        <w:gridCol w:w="1134"/>
        <w:gridCol w:w="1567"/>
        <w:gridCol w:w="850"/>
        <w:gridCol w:w="851"/>
      </w:tblGrid>
      <w:tr w:rsidR="00950BC3" w:rsidRPr="0019594D" w:rsidTr="00A05005">
        <w:trPr>
          <w:trHeight w:val="509"/>
        </w:trPr>
        <w:tc>
          <w:tcPr>
            <w:tcW w:w="851" w:type="dxa"/>
            <w:vMerge w:val="restart"/>
            <w:shd w:val="clear" w:color="auto" w:fill="D9D9D9" w:themeFill="background1" w:themeFillShade="D9"/>
            <w:hideMark/>
          </w:tcPr>
          <w:p w:rsidR="00950BC3" w:rsidRPr="00EA040B" w:rsidRDefault="00950BC3" w:rsidP="00831188">
            <w:pPr>
              <w:jc w:val="center"/>
              <w:rPr>
                <w:rFonts w:ascii="Arial" w:hAnsi="Arial" w:cs="Arial"/>
                <w:color w:val="000000"/>
                <w:sz w:val="18"/>
                <w:szCs w:val="18"/>
              </w:rPr>
            </w:pPr>
          </w:p>
          <w:p w:rsidR="00950BC3" w:rsidRPr="00EA040B" w:rsidRDefault="00950BC3" w:rsidP="00831188">
            <w:pPr>
              <w:jc w:val="center"/>
              <w:rPr>
                <w:rFonts w:ascii="Arial" w:hAnsi="Arial" w:cs="Arial"/>
                <w:color w:val="000000"/>
                <w:sz w:val="18"/>
                <w:szCs w:val="18"/>
              </w:rPr>
            </w:pPr>
            <w:r w:rsidRPr="00EA040B">
              <w:rPr>
                <w:rFonts w:ascii="Arial" w:hAnsi="Arial" w:cs="Arial"/>
                <w:color w:val="000000"/>
                <w:sz w:val="18"/>
                <w:szCs w:val="18"/>
              </w:rPr>
              <w:t>Актын дугаар</w:t>
            </w:r>
          </w:p>
        </w:tc>
        <w:tc>
          <w:tcPr>
            <w:tcW w:w="2693" w:type="dxa"/>
            <w:vMerge w:val="restart"/>
            <w:shd w:val="clear" w:color="auto" w:fill="D9D9D9" w:themeFill="background1" w:themeFillShade="D9"/>
            <w:noWrap/>
            <w:hideMark/>
          </w:tcPr>
          <w:p w:rsidR="00950BC3" w:rsidRPr="00EA040B" w:rsidRDefault="00950BC3" w:rsidP="00831188">
            <w:pPr>
              <w:jc w:val="center"/>
              <w:rPr>
                <w:rFonts w:ascii="Arial" w:hAnsi="Arial" w:cs="Arial"/>
                <w:color w:val="000000"/>
                <w:sz w:val="18"/>
                <w:szCs w:val="18"/>
              </w:rPr>
            </w:pPr>
          </w:p>
          <w:p w:rsidR="00950BC3" w:rsidRPr="00EA040B" w:rsidRDefault="00950BC3" w:rsidP="00831188">
            <w:pPr>
              <w:jc w:val="center"/>
              <w:rPr>
                <w:rFonts w:ascii="Arial" w:hAnsi="Arial" w:cs="Arial"/>
                <w:color w:val="000000"/>
                <w:sz w:val="18"/>
                <w:szCs w:val="18"/>
              </w:rPr>
            </w:pPr>
            <w:r w:rsidRPr="00EA040B">
              <w:rPr>
                <w:rFonts w:ascii="Arial" w:hAnsi="Arial" w:cs="Arial"/>
                <w:color w:val="000000"/>
                <w:sz w:val="18"/>
                <w:szCs w:val="18"/>
              </w:rPr>
              <w:t>Зөрчлийн товч утга</w:t>
            </w:r>
          </w:p>
        </w:tc>
        <w:tc>
          <w:tcPr>
            <w:tcW w:w="2119" w:type="dxa"/>
            <w:vMerge w:val="restart"/>
            <w:shd w:val="clear" w:color="auto" w:fill="D9D9D9" w:themeFill="background1" w:themeFillShade="D9"/>
            <w:hideMark/>
          </w:tcPr>
          <w:p w:rsidR="00950BC3" w:rsidRDefault="00950BC3" w:rsidP="00831188">
            <w:pPr>
              <w:jc w:val="center"/>
              <w:rPr>
                <w:rFonts w:ascii="Arial" w:hAnsi="Arial" w:cs="Arial"/>
                <w:color w:val="000000"/>
                <w:sz w:val="18"/>
                <w:szCs w:val="18"/>
              </w:rPr>
            </w:pPr>
          </w:p>
          <w:p w:rsidR="00950BC3" w:rsidRPr="00EA040B" w:rsidRDefault="00950BC3" w:rsidP="00831188">
            <w:pPr>
              <w:jc w:val="center"/>
              <w:rPr>
                <w:rFonts w:ascii="Arial" w:hAnsi="Arial" w:cs="Arial"/>
                <w:color w:val="000000"/>
                <w:sz w:val="18"/>
                <w:szCs w:val="18"/>
              </w:rPr>
            </w:pPr>
            <w:r w:rsidRPr="00EA040B">
              <w:rPr>
                <w:rFonts w:ascii="Arial" w:hAnsi="Arial" w:cs="Arial"/>
                <w:color w:val="000000"/>
                <w:sz w:val="18"/>
                <w:szCs w:val="18"/>
              </w:rPr>
              <w:t>Төлбөр хариуцагч байгууллага</w:t>
            </w:r>
          </w:p>
        </w:tc>
        <w:tc>
          <w:tcPr>
            <w:tcW w:w="2701" w:type="dxa"/>
            <w:gridSpan w:val="2"/>
            <w:shd w:val="clear" w:color="auto" w:fill="D9D9D9" w:themeFill="background1" w:themeFillShade="D9"/>
            <w:noWrap/>
            <w:hideMark/>
          </w:tcPr>
          <w:p w:rsidR="00950BC3" w:rsidRDefault="00950BC3" w:rsidP="00831188">
            <w:pPr>
              <w:jc w:val="center"/>
              <w:rPr>
                <w:rFonts w:ascii="Arial" w:hAnsi="Arial" w:cs="Arial"/>
                <w:color w:val="000000"/>
                <w:sz w:val="18"/>
                <w:szCs w:val="18"/>
              </w:rPr>
            </w:pPr>
          </w:p>
          <w:p w:rsidR="00950BC3" w:rsidRPr="00DB73E9" w:rsidRDefault="00950BC3" w:rsidP="00831188">
            <w:pPr>
              <w:jc w:val="center"/>
              <w:rPr>
                <w:rFonts w:ascii="Arial" w:hAnsi="Arial" w:cs="Arial"/>
                <w:color w:val="000000"/>
                <w:sz w:val="18"/>
                <w:szCs w:val="18"/>
                <w:lang w:val="mn-MN"/>
              </w:rPr>
            </w:pPr>
            <w:r>
              <w:rPr>
                <w:rFonts w:ascii="Arial" w:hAnsi="Arial" w:cs="Arial"/>
                <w:color w:val="000000"/>
                <w:sz w:val="18"/>
                <w:szCs w:val="18"/>
                <w:lang w:val="mn-MN"/>
              </w:rPr>
              <w:t>Төлбөр хариуцагчийн</w:t>
            </w:r>
          </w:p>
        </w:tc>
        <w:tc>
          <w:tcPr>
            <w:tcW w:w="850" w:type="dxa"/>
            <w:vMerge w:val="restart"/>
            <w:shd w:val="clear" w:color="auto" w:fill="D9D9D9" w:themeFill="background1" w:themeFillShade="D9"/>
            <w:noWrap/>
            <w:hideMark/>
          </w:tcPr>
          <w:p w:rsidR="00950BC3" w:rsidRDefault="00950BC3" w:rsidP="00831188">
            <w:pPr>
              <w:jc w:val="center"/>
              <w:rPr>
                <w:rFonts w:ascii="Arial" w:hAnsi="Arial" w:cs="Arial"/>
                <w:color w:val="000000"/>
                <w:sz w:val="16"/>
                <w:szCs w:val="16"/>
              </w:rPr>
            </w:pPr>
          </w:p>
          <w:p w:rsidR="00950BC3" w:rsidRPr="0019594D" w:rsidRDefault="00950BC3" w:rsidP="00831188">
            <w:pPr>
              <w:jc w:val="center"/>
              <w:rPr>
                <w:rFonts w:ascii="Arial" w:hAnsi="Arial" w:cs="Arial"/>
                <w:color w:val="000000"/>
                <w:sz w:val="16"/>
                <w:szCs w:val="16"/>
              </w:rPr>
            </w:pPr>
            <w:r w:rsidRPr="0019594D">
              <w:rPr>
                <w:rFonts w:ascii="Arial" w:hAnsi="Arial" w:cs="Arial"/>
                <w:color w:val="000000"/>
                <w:sz w:val="16"/>
                <w:szCs w:val="16"/>
              </w:rPr>
              <w:t>Төлбөр</w:t>
            </w:r>
          </w:p>
        </w:tc>
        <w:tc>
          <w:tcPr>
            <w:tcW w:w="851" w:type="dxa"/>
            <w:vMerge w:val="restart"/>
            <w:shd w:val="clear" w:color="auto" w:fill="D9D9D9" w:themeFill="background1" w:themeFillShade="D9"/>
            <w:noWrap/>
            <w:hideMark/>
          </w:tcPr>
          <w:p w:rsidR="00950BC3" w:rsidRDefault="00950BC3" w:rsidP="00831188">
            <w:pPr>
              <w:jc w:val="center"/>
              <w:rPr>
                <w:rFonts w:ascii="Arial" w:hAnsi="Arial" w:cs="Arial"/>
                <w:color w:val="000000"/>
                <w:sz w:val="16"/>
                <w:szCs w:val="16"/>
              </w:rPr>
            </w:pPr>
          </w:p>
          <w:p w:rsidR="00950BC3" w:rsidRPr="0019594D" w:rsidRDefault="00950BC3" w:rsidP="00831188">
            <w:pPr>
              <w:jc w:val="center"/>
              <w:rPr>
                <w:rFonts w:ascii="Arial" w:hAnsi="Arial" w:cs="Arial"/>
                <w:color w:val="000000"/>
                <w:sz w:val="16"/>
                <w:szCs w:val="16"/>
              </w:rPr>
            </w:pPr>
            <w:r w:rsidRPr="0019594D">
              <w:rPr>
                <w:rFonts w:ascii="Arial" w:hAnsi="Arial" w:cs="Arial"/>
                <w:color w:val="000000"/>
                <w:sz w:val="16"/>
                <w:szCs w:val="16"/>
              </w:rPr>
              <w:t>Зөрчил</w:t>
            </w:r>
          </w:p>
        </w:tc>
      </w:tr>
      <w:tr w:rsidR="00950BC3" w:rsidRPr="0019594D" w:rsidTr="00A05005">
        <w:trPr>
          <w:trHeight w:val="301"/>
        </w:trPr>
        <w:tc>
          <w:tcPr>
            <w:tcW w:w="851" w:type="dxa"/>
            <w:vMerge/>
            <w:vAlign w:val="center"/>
            <w:hideMark/>
          </w:tcPr>
          <w:p w:rsidR="00950BC3" w:rsidRPr="00EA040B" w:rsidRDefault="00950BC3" w:rsidP="00831188">
            <w:pPr>
              <w:rPr>
                <w:rFonts w:ascii="Arial" w:hAnsi="Arial" w:cs="Arial"/>
                <w:color w:val="000000"/>
                <w:sz w:val="18"/>
                <w:szCs w:val="18"/>
              </w:rPr>
            </w:pPr>
          </w:p>
        </w:tc>
        <w:tc>
          <w:tcPr>
            <w:tcW w:w="2693" w:type="dxa"/>
            <w:vMerge/>
            <w:vAlign w:val="center"/>
            <w:hideMark/>
          </w:tcPr>
          <w:p w:rsidR="00950BC3" w:rsidRPr="00EA040B" w:rsidRDefault="00950BC3" w:rsidP="00831188">
            <w:pPr>
              <w:jc w:val="both"/>
              <w:rPr>
                <w:rFonts w:ascii="Arial" w:hAnsi="Arial" w:cs="Arial"/>
                <w:color w:val="000000"/>
                <w:sz w:val="18"/>
                <w:szCs w:val="18"/>
              </w:rPr>
            </w:pPr>
          </w:p>
        </w:tc>
        <w:tc>
          <w:tcPr>
            <w:tcW w:w="2119" w:type="dxa"/>
            <w:vMerge/>
            <w:vAlign w:val="center"/>
            <w:hideMark/>
          </w:tcPr>
          <w:p w:rsidR="00950BC3" w:rsidRPr="00EA040B" w:rsidRDefault="00950BC3" w:rsidP="00831188">
            <w:pPr>
              <w:rPr>
                <w:rFonts w:ascii="Arial" w:hAnsi="Arial" w:cs="Arial"/>
                <w:color w:val="000000"/>
                <w:sz w:val="18"/>
                <w:szCs w:val="18"/>
              </w:rPr>
            </w:pPr>
          </w:p>
        </w:tc>
        <w:tc>
          <w:tcPr>
            <w:tcW w:w="1134" w:type="dxa"/>
            <w:shd w:val="clear" w:color="auto" w:fill="D9D9D9" w:themeFill="background1" w:themeFillShade="D9"/>
            <w:hideMark/>
          </w:tcPr>
          <w:p w:rsidR="00950BC3" w:rsidRPr="00EA040B" w:rsidRDefault="00950BC3" w:rsidP="00831188">
            <w:pPr>
              <w:jc w:val="center"/>
              <w:rPr>
                <w:rFonts w:ascii="Arial" w:hAnsi="Arial" w:cs="Arial"/>
                <w:color w:val="000000"/>
                <w:sz w:val="18"/>
                <w:szCs w:val="18"/>
              </w:rPr>
            </w:pPr>
            <w:r w:rsidRPr="00EA040B">
              <w:rPr>
                <w:rFonts w:ascii="Arial" w:hAnsi="Arial" w:cs="Arial"/>
                <w:color w:val="000000"/>
                <w:sz w:val="18"/>
                <w:szCs w:val="18"/>
              </w:rPr>
              <w:t>Албан тушаал</w:t>
            </w:r>
          </w:p>
        </w:tc>
        <w:tc>
          <w:tcPr>
            <w:tcW w:w="1567" w:type="dxa"/>
            <w:shd w:val="clear" w:color="auto" w:fill="D9D9D9" w:themeFill="background1" w:themeFillShade="D9"/>
            <w:noWrap/>
            <w:hideMark/>
          </w:tcPr>
          <w:p w:rsidR="00950BC3" w:rsidRPr="00EA040B" w:rsidRDefault="00950BC3" w:rsidP="00831188">
            <w:pPr>
              <w:jc w:val="center"/>
              <w:rPr>
                <w:rFonts w:ascii="Arial" w:hAnsi="Arial" w:cs="Arial"/>
                <w:color w:val="000000"/>
                <w:sz w:val="18"/>
                <w:szCs w:val="18"/>
              </w:rPr>
            </w:pPr>
            <w:r w:rsidRPr="00EA040B">
              <w:rPr>
                <w:rFonts w:ascii="Arial" w:hAnsi="Arial" w:cs="Arial"/>
                <w:color w:val="000000"/>
                <w:sz w:val="18"/>
                <w:szCs w:val="18"/>
              </w:rPr>
              <w:t>Нэр</w:t>
            </w:r>
          </w:p>
        </w:tc>
        <w:tc>
          <w:tcPr>
            <w:tcW w:w="850" w:type="dxa"/>
            <w:vMerge/>
            <w:vAlign w:val="center"/>
            <w:hideMark/>
          </w:tcPr>
          <w:p w:rsidR="00950BC3" w:rsidRPr="0019594D" w:rsidRDefault="00950BC3" w:rsidP="00831188">
            <w:pPr>
              <w:rPr>
                <w:rFonts w:ascii="Arial" w:hAnsi="Arial" w:cs="Arial"/>
                <w:color w:val="000000"/>
                <w:sz w:val="16"/>
                <w:szCs w:val="16"/>
              </w:rPr>
            </w:pPr>
          </w:p>
        </w:tc>
        <w:tc>
          <w:tcPr>
            <w:tcW w:w="851" w:type="dxa"/>
            <w:vMerge/>
            <w:vAlign w:val="center"/>
            <w:hideMark/>
          </w:tcPr>
          <w:p w:rsidR="00950BC3" w:rsidRPr="0019594D" w:rsidRDefault="00950BC3" w:rsidP="00831188">
            <w:pPr>
              <w:rPr>
                <w:rFonts w:ascii="Arial" w:hAnsi="Arial" w:cs="Arial"/>
                <w:color w:val="000000"/>
                <w:sz w:val="16"/>
                <w:szCs w:val="16"/>
              </w:rPr>
            </w:pPr>
          </w:p>
        </w:tc>
      </w:tr>
      <w:tr w:rsidR="00950BC3" w:rsidRPr="0019594D" w:rsidTr="00A05005">
        <w:trPr>
          <w:trHeight w:val="591"/>
        </w:trPr>
        <w:tc>
          <w:tcPr>
            <w:tcW w:w="851" w:type="dxa"/>
            <w:shd w:val="clear" w:color="auto" w:fill="auto"/>
            <w:noWrap/>
            <w:vAlign w:val="center"/>
          </w:tcPr>
          <w:p w:rsidR="00950BC3" w:rsidRPr="006239D3" w:rsidRDefault="00950BC3" w:rsidP="00C847EB">
            <w:pPr>
              <w:rPr>
                <w:rFonts w:ascii="Arial" w:hAnsi="Arial" w:cs="Arial"/>
                <w:b/>
                <w:color w:val="000000"/>
                <w:sz w:val="18"/>
                <w:szCs w:val="18"/>
                <w:lang w:val="mn-MN"/>
              </w:rPr>
            </w:pPr>
          </w:p>
        </w:tc>
        <w:tc>
          <w:tcPr>
            <w:tcW w:w="2693" w:type="dxa"/>
            <w:shd w:val="clear" w:color="auto" w:fill="auto"/>
            <w:vAlign w:val="center"/>
          </w:tcPr>
          <w:p w:rsidR="00950BC3" w:rsidRPr="00500E97" w:rsidRDefault="000F6824" w:rsidP="00C847EB">
            <w:pPr>
              <w:spacing w:line="276" w:lineRule="auto"/>
              <w:rPr>
                <w:rFonts w:ascii="Arial" w:hAnsi="Arial" w:cs="Arial"/>
                <w:sz w:val="16"/>
                <w:lang w:val="mn-MN"/>
              </w:rPr>
            </w:pPr>
            <w:r>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950BC3" w:rsidRDefault="0091370B" w:rsidP="00C847EB">
            <w:pPr>
              <w:rPr>
                <w:rFonts w:ascii="Arial" w:hAnsi="Arial" w:cs="Arial"/>
                <w:color w:val="000000"/>
                <w:sz w:val="18"/>
                <w:szCs w:val="18"/>
                <w:lang w:val="mn-MN"/>
              </w:rPr>
            </w:pPr>
            <w:r>
              <w:rPr>
                <w:rFonts w:ascii="Arial" w:hAnsi="Arial" w:cs="Arial"/>
                <w:color w:val="000000"/>
                <w:sz w:val="18"/>
                <w:szCs w:val="18"/>
                <w:lang w:val="mn-MN"/>
              </w:rPr>
              <w:t>Хөдөлмөр, халамжийн үйлчилгээнийгазар</w:t>
            </w:r>
          </w:p>
        </w:tc>
        <w:tc>
          <w:tcPr>
            <w:tcW w:w="1134" w:type="dxa"/>
            <w:shd w:val="clear" w:color="auto" w:fill="auto"/>
            <w:vAlign w:val="center"/>
          </w:tcPr>
          <w:p w:rsidR="00950BC3" w:rsidRDefault="00255E19" w:rsidP="00C847EB">
            <w:pPr>
              <w:rPr>
                <w:rFonts w:ascii="Arial" w:hAnsi="Arial" w:cs="Arial"/>
                <w:color w:val="000000"/>
                <w:sz w:val="18"/>
                <w:szCs w:val="18"/>
                <w:lang w:val="mn-MN"/>
              </w:rPr>
            </w:pPr>
            <w:r>
              <w:rPr>
                <w:rFonts w:ascii="Arial" w:hAnsi="Arial" w:cs="Arial"/>
                <w:color w:val="000000"/>
                <w:sz w:val="18"/>
                <w:szCs w:val="18"/>
                <w:lang w:val="mn-MN"/>
              </w:rPr>
              <w:t>Дарга, Н</w:t>
            </w:r>
            <w:r w:rsidR="00950BC3">
              <w:rPr>
                <w:rFonts w:ascii="Arial" w:hAnsi="Arial" w:cs="Arial"/>
                <w:color w:val="000000"/>
                <w:sz w:val="18"/>
                <w:szCs w:val="18"/>
                <w:lang w:val="mn-MN"/>
              </w:rPr>
              <w:t>ягтлан бодогч</w:t>
            </w:r>
          </w:p>
        </w:tc>
        <w:tc>
          <w:tcPr>
            <w:tcW w:w="1567" w:type="dxa"/>
            <w:shd w:val="clear" w:color="auto" w:fill="auto"/>
            <w:vAlign w:val="center"/>
          </w:tcPr>
          <w:p w:rsidR="00950BC3" w:rsidRDefault="00950BC3" w:rsidP="00C847EB">
            <w:pPr>
              <w:rPr>
                <w:rFonts w:ascii="Arial" w:hAnsi="Arial" w:cs="Arial"/>
                <w:color w:val="000000"/>
                <w:sz w:val="18"/>
                <w:szCs w:val="18"/>
                <w:lang w:val="mn-MN"/>
              </w:rPr>
            </w:pPr>
            <w:r>
              <w:rPr>
                <w:rFonts w:ascii="Arial" w:hAnsi="Arial" w:cs="Arial"/>
                <w:color w:val="000000"/>
                <w:sz w:val="18"/>
                <w:szCs w:val="18"/>
                <w:lang w:val="mn-MN"/>
              </w:rPr>
              <w:t>Х.Эрдэнэбат</w:t>
            </w:r>
          </w:p>
          <w:p w:rsidR="00950BC3" w:rsidRDefault="0041664A" w:rsidP="00C847EB">
            <w:pPr>
              <w:rPr>
                <w:rFonts w:ascii="Arial" w:hAnsi="Arial" w:cs="Arial"/>
                <w:color w:val="000000"/>
                <w:sz w:val="18"/>
                <w:szCs w:val="18"/>
                <w:lang w:val="mn-MN"/>
              </w:rPr>
            </w:pPr>
            <w:r>
              <w:rPr>
                <w:rFonts w:ascii="Arial" w:hAnsi="Arial" w:cs="Arial"/>
                <w:color w:val="000000"/>
                <w:sz w:val="18"/>
                <w:szCs w:val="18"/>
                <w:lang w:val="mn-MN"/>
              </w:rPr>
              <w:t>П.Наран</w:t>
            </w:r>
          </w:p>
        </w:tc>
        <w:tc>
          <w:tcPr>
            <w:tcW w:w="850" w:type="dxa"/>
            <w:shd w:val="clear" w:color="auto" w:fill="auto"/>
            <w:noWrap/>
            <w:vAlign w:val="center"/>
          </w:tcPr>
          <w:p w:rsidR="00950BC3" w:rsidRDefault="00950BC3" w:rsidP="00C847EB">
            <w:pPr>
              <w:rPr>
                <w:rFonts w:ascii="Arial" w:hAnsi="Arial" w:cs="Arial"/>
                <w:color w:val="000000"/>
                <w:sz w:val="16"/>
                <w:szCs w:val="16"/>
                <w:lang w:val="mn-MN"/>
              </w:rPr>
            </w:pPr>
          </w:p>
          <w:p w:rsidR="00950BC3" w:rsidRDefault="00950BC3" w:rsidP="00C847EB">
            <w:pPr>
              <w:rPr>
                <w:rFonts w:ascii="Arial" w:hAnsi="Arial" w:cs="Arial"/>
                <w:color w:val="000000"/>
                <w:sz w:val="16"/>
                <w:szCs w:val="16"/>
                <w:lang w:val="mn-MN"/>
              </w:rPr>
            </w:pPr>
          </w:p>
          <w:p w:rsidR="00950BC3" w:rsidRPr="004225E5" w:rsidRDefault="00950BC3" w:rsidP="00C847EB">
            <w:pPr>
              <w:rPr>
                <w:rFonts w:ascii="Arial" w:hAnsi="Arial" w:cs="Arial"/>
                <w:color w:val="000000"/>
                <w:sz w:val="16"/>
                <w:szCs w:val="16"/>
                <w:lang w:val="mn-MN"/>
              </w:rPr>
            </w:pPr>
          </w:p>
        </w:tc>
        <w:tc>
          <w:tcPr>
            <w:tcW w:w="851" w:type="dxa"/>
            <w:shd w:val="clear" w:color="auto" w:fill="auto"/>
            <w:noWrap/>
            <w:vAlign w:val="center"/>
          </w:tcPr>
          <w:p w:rsidR="00950BC3" w:rsidRPr="00C847EB" w:rsidRDefault="00C847EB" w:rsidP="00A57964">
            <w:pPr>
              <w:jc w:val="right"/>
              <w:rPr>
                <w:rFonts w:ascii="Arial" w:hAnsi="Arial" w:cs="Arial"/>
                <w:color w:val="000000"/>
                <w:sz w:val="16"/>
                <w:szCs w:val="16"/>
              </w:rPr>
            </w:pPr>
            <w:r>
              <w:rPr>
                <w:rFonts w:ascii="Arial" w:hAnsi="Arial" w:cs="Arial"/>
                <w:color w:val="000000"/>
                <w:sz w:val="16"/>
                <w:szCs w:val="16"/>
                <w:lang w:val="mn-MN"/>
              </w:rPr>
              <w:t>72</w:t>
            </w:r>
            <w:r>
              <w:rPr>
                <w:rFonts w:ascii="Arial" w:hAnsi="Arial" w:cs="Arial"/>
                <w:color w:val="000000"/>
                <w:sz w:val="16"/>
                <w:szCs w:val="16"/>
              </w:rPr>
              <w:t>.0</w:t>
            </w:r>
          </w:p>
        </w:tc>
      </w:tr>
      <w:tr w:rsidR="00255E19" w:rsidRPr="0019594D" w:rsidTr="00A05005">
        <w:trPr>
          <w:trHeight w:val="529"/>
        </w:trPr>
        <w:tc>
          <w:tcPr>
            <w:tcW w:w="851" w:type="dxa"/>
            <w:shd w:val="clear" w:color="auto" w:fill="auto"/>
            <w:noWrap/>
            <w:vAlign w:val="center"/>
          </w:tcPr>
          <w:p w:rsidR="00255E19" w:rsidRPr="00EA040B" w:rsidRDefault="00255E19" w:rsidP="00C847EB">
            <w:pPr>
              <w:rPr>
                <w:rFonts w:ascii="Arial" w:hAnsi="Arial" w:cs="Arial"/>
                <w:color w:val="000000"/>
                <w:sz w:val="18"/>
                <w:szCs w:val="18"/>
                <w:lang w:val="mn-MN"/>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Pr="00EA040B" w:rsidRDefault="00255E19" w:rsidP="00C847EB">
            <w:pPr>
              <w:rPr>
                <w:rFonts w:ascii="Arial" w:hAnsi="Arial" w:cs="Arial"/>
                <w:color w:val="000000"/>
                <w:sz w:val="18"/>
                <w:szCs w:val="18"/>
                <w:lang w:val="mn-MN"/>
              </w:rPr>
            </w:pPr>
            <w:r>
              <w:rPr>
                <w:rFonts w:ascii="Arial" w:hAnsi="Arial" w:cs="Arial"/>
                <w:color w:val="000000"/>
                <w:sz w:val="18"/>
                <w:szCs w:val="18"/>
                <w:lang w:val="mn-MN"/>
              </w:rPr>
              <w:t>Прокурорын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Г.Анх-Ирээдүй</w:t>
            </w:r>
          </w:p>
          <w:p w:rsidR="00255E19" w:rsidRPr="00EA040B" w:rsidRDefault="00255E19" w:rsidP="00C847EB">
            <w:pPr>
              <w:rPr>
                <w:rFonts w:ascii="Arial" w:hAnsi="Arial" w:cs="Arial"/>
                <w:color w:val="000000"/>
                <w:sz w:val="18"/>
                <w:szCs w:val="18"/>
                <w:lang w:val="mn-MN"/>
              </w:rPr>
            </w:pPr>
            <w:r>
              <w:rPr>
                <w:rFonts w:ascii="Arial" w:hAnsi="Arial" w:cs="Arial"/>
                <w:color w:val="000000"/>
                <w:sz w:val="18"/>
                <w:szCs w:val="18"/>
                <w:lang w:val="mn-MN"/>
              </w:rPr>
              <w:t>Ч.Данбаяр</w:t>
            </w:r>
          </w:p>
        </w:tc>
        <w:tc>
          <w:tcPr>
            <w:tcW w:w="850" w:type="dxa"/>
            <w:shd w:val="clear" w:color="auto" w:fill="auto"/>
            <w:noWrap/>
            <w:vAlign w:val="center"/>
          </w:tcPr>
          <w:p w:rsidR="00255E19" w:rsidRPr="00AA1F7D" w:rsidRDefault="00255E19" w:rsidP="00C847EB">
            <w:pPr>
              <w:rPr>
                <w:rFonts w:ascii="Arial" w:hAnsi="Arial" w:cs="Arial"/>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color w:val="000000"/>
                <w:sz w:val="16"/>
                <w:szCs w:val="16"/>
              </w:rPr>
            </w:pPr>
            <w:r>
              <w:rPr>
                <w:rFonts w:ascii="Arial" w:hAnsi="Arial" w:cs="Arial"/>
                <w:color w:val="000000"/>
                <w:sz w:val="16"/>
                <w:szCs w:val="16"/>
              </w:rPr>
              <w:t>6.0</w:t>
            </w:r>
          </w:p>
        </w:tc>
      </w:tr>
      <w:tr w:rsidR="00255E19" w:rsidRPr="0019594D" w:rsidTr="00A05005">
        <w:trPr>
          <w:trHeight w:val="325"/>
        </w:trPr>
        <w:tc>
          <w:tcPr>
            <w:tcW w:w="851" w:type="dxa"/>
            <w:shd w:val="clear" w:color="auto" w:fill="auto"/>
            <w:noWrap/>
            <w:vAlign w:val="center"/>
          </w:tcPr>
          <w:p w:rsidR="00255E19" w:rsidRPr="00F861E6" w:rsidRDefault="00255E19" w:rsidP="00C847EB">
            <w:pPr>
              <w:rPr>
                <w:rFonts w:ascii="Arial" w:hAnsi="Arial" w:cs="Arial"/>
                <w:bCs/>
                <w:color w:val="000000"/>
                <w:sz w:val="18"/>
                <w:szCs w:val="18"/>
                <w:lang w:val="mn-MN"/>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Pr="00EA040B" w:rsidRDefault="00255E19" w:rsidP="00C847EB">
            <w:pPr>
              <w:rPr>
                <w:rFonts w:ascii="Arial" w:hAnsi="Arial" w:cs="Arial"/>
                <w:color w:val="000000"/>
                <w:sz w:val="18"/>
                <w:szCs w:val="18"/>
                <w:lang w:val="mn-MN"/>
              </w:rPr>
            </w:pPr>
            <w:r>
              <w:rPr>
                <w:rFonts w:ascii="Arial" w:hAnsi="Arial" w:cs="Arial"/>
                <w:color w:val="000000"/>
                <w:sz w:val="18"/>
                <w:szCs w:val="18"/>
                <w:lang w:val="mn-MN"/>
              </w:rPr>
              <w:t>Стандартчилал хэмжил зүйн хэлтэс</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Pr="00EA040B" w:rsidRDefault="00255E19" w:rsidP="00C847EB">
            <w:pPr>
              <w:rPr>
                <w:rFonts w:ascii="Arial" w:hAnsi="Arial" w:cs="Arial"/>
                <w:color w:val="000000"/>
                <w:sz w:val="18"/>
                <w:szCs w:val="18"/>
                <w:lang w:val="mn-MN"/>
              </w:rPr>
            </w:pPr>
            <w:r>
              <w:rPr>
                <w:rFonts w:ascii="Arial" w:hAnsi="Arial" w:cs="Arial"/>
                <w:color w:val="000000"/>
                <w:sz w:val="18"/>
                <w:szCs w:val="18"/>
                <w:lang w:val="mn-MN"/>
              </w:rPr>
              <w:t>С.Чулуунбат Б.Цэнгэлмаа</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30.3</w:t>
            </w:r>
          </w:p>
        </w:tc>
      </w:tr>
      <w:tr w:rsidR="00255E19" w:rsidRPr="0019594D" w:rsidTr="00A05005">
        <w:trPr>
          <w:trHeight w:val="533"/>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Орхон МСҮТ</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Н.Төгсбаатар Ж.Хүрэлбаатар</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435.1</w:t>
            </w:r>
          </w:p>
        </w:tc>
      </w:tr>
      <w:tr w:rsidR="00255E19" w:rsidRPr="0019594D" w:rsidTr="00A05005">
        <w:trPr>
          <w:trHeight w:val="47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Эрүүл мэнд, нийгмийн даатгалын хэлтэс</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Б.Анар Ц.Мөнхцэцэг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57.5</w:t>
            </w:r>
          </w:p>
        </w:tc>
      </w:tr>
      <w:tr w:rsidR="00255E19" w:rsidRPr="0019594D" w:rsidTr="00A05005">
        <w:trPr>
          <w:trHeight w:val="423"/>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Шүүхийн шийдвэр гүйцэтгэх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М.Ариунболд Ч.Саранцэцэг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217.6</w:t>
            </w:r>
          </w:p>
        </w:tc>
      </w:tr>
      <w:tr w:rsidR="00255E19" w:rsidRPr="0019594D" w:rsidTr="00A05005">
        <w:trPr>
          <w:trHeight w:val="574"/>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Шүүхийн шинжилгээний алба</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Ш.Оюунбаяр Б.Батдорж</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13.9</w:t>
            </w:r>
          </w:p>
        </w:tc>
      </w:tr>
      <w:tr w:rsidR="00255E19" w:rsidRPr="0019594D" w:rsidTr="00A05005">
        <w:trPr>
          <w:trHeight w:val="144"/>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Нийгмийн халамжийн сан</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Г.Батбаатар А.Цолмон</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1,354.5</w:t>
            </w:r>
          </w:p>
        </w:tc>
      </w:tr>
      <w:tr w:rsidR="00255E19" w:rsidRPr="0019594D" w:rsidTr="00A05005">
        <w:trPr>
          <w:trHeight w:val="366"/>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Бүсийн оношлогоо эмчилгээний төв</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Б.Батсүх Э.Баасанжаргал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3,363</w:t>
            </w:r>
          </w:p>
        </w:tc>
      </w:tr>
      <w:tr w:rsidR="00255E19" w:rsidRPr="0019594D" w:rsidTr="00A05005">
        <w:trPr>
          <w:trHeight w:val="304"/>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Эрүүл мэндийн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Ц.Мөнхцэцэг Н.Чулуун-Эрдэнэ</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0.4</w:t>
            </w:r>
          </w:p>
        </w:tc>
      </w:tr>
      <w:tr w:rsidR="00255E19" w:rsidRPr="0019594D" w:rsidTr="00A05005">
        <w:trPr>
          <w:trHeight w:val="228"/>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ЗХ-ий 186 дугаар анги</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Д.Жигжидсүрэн Г.Мөнхбаяр</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350.6</w:t>
            </w:r>
          </w:p>
        </w:tc>
      </w:tr>
      <w:tr w:rsidR="00255E19" w:rsidRPr="0019594D" w:rsidTr="00A05005">
        <w:trPr>
          <w:trHeight w:val="48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ЗХ-ий 110 дугаар анги</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Ц.Амарсайхан Ч.Санданжамц</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2,493.5</w:t>
            </w:r>
          </w:p>
        </w:tc>
      </w:tr>
      <w:tr w:rsidR="00255E19" w:rsidRPr="0019594D" w:rsidTr="00A05005">
        <w:trPr>
          <w:trHeight w:val="40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Хүнс хөдөө аж ахуйн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Ж.Бат-Өлзий Ө.Жаргалсайхан</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241.5</w:t>
            </w:r>
          </w:p>
        </w:tc>
      </w:tr>
      <w:tr w:rsidR="00255E19" w:rsidRPr="0019594D" w:rsidTr="00A05005">
        <w:trPr>
          <w:trHeight w:val="48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ХАА-н МСҮТ</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Н.Алтанцоож Л.Энхжаргал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6.2</w:t>
            </w:r>
          </w:p>
        </w:tc>
      </w:tr>
      <w:tr w:rsidR="00255E19" w:rsidRPr="0019594D" w:rsidTr="00A05005">
        <w:trPr>
          <w:trHeight w:val="565"/>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Статистикийн хэлтэс</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Б.Туул Э.Мөнхзаяа</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1.1</w:t>
            </w:r>
          </w:p>
        </w:tc>
      </w:tr>
      <w:tr w:rsidR="00255E19" w:rsidRPr="0019594D" w:rsidTr="00A05005">
        <w:trPr>
          <w:trHeight w:val="344"/>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Ирээдүйн-Одод бүрэн дунд сургууль</w:t>
            </w:r>
          </w:p>
        </w:tc>
        <w:tc>
          <w:tcPr>
            <w:tcW w:w="1134" w:type="dxa"/>
            <w:shd w:val="clear" w:color="auto" w:fill="auto"/>
            <w:vAlign w:val="center"/>
          </w:tcPr>
          <w:p w:rsidR="00255E19" w:rsidRDefault="00255E19" w:rsidP="00C847EB">
            <w:r>
              <w:rPr>
                <w:rFonts w:ascii="Arial" w:hAnsi="Arial" w:cs="Arial"/>
                <w:color w:val="000000"/>
                <w:sz w:val="18"/>
                <w:szCs w:val="18"/>
                <w:lang w:val="mn-MN"/>
              </w:rPr>
              <w:t>Захирал</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Б.Баярсайхан А.Алтанзул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3.2</w:t>
            </w:r>
          </w:p>
        </w:tc>
      </w:tr>
      <w:tr w:rsidR="00255E19" w:rsidRPr="0019594D" w:rsidTr="00A05005">
        <w:trPr>
          <w:trHeight w:val="563"/>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14-р сургууль</w:t>
            </w:r>
          </w:p>
        </w:tc>
        <w:tc>
          <w:tcPr>
            <w:tcW w:w="1134" w:type="dxa"/>
            <w:shd w:val="clear" w:color="auto" w:fill="auto"/>
            <w:vAlign w:val="center"/>
          </w:tcPr>
          <w:p w:rsidR="00255E19" w:rsidRDefault="00255E19" w:rsidP="00C847EB">
            <w:r>
              <w:rPr>
                <w:rFonts w:ascii="Arial" w:hAnsi="Arial" w:cs="Arial"/>
                <w:color w:val="000000"/>
                <w:sz w:val="18"/>
                <w:szCs w:val="18"/>
                <w:lang w:val="mn-MN"/>
              </w:rPr>
              <w:t>Захирал</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П.Амгалан А.Лхагвагэрэл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131.2</w:t>
            </w:r>
          </w:p>
        </w:tc>
      </w:tr>
      <w:tr w:rsidR="00255E19" w:rsidRPr="0019594D" w:rsidTr="00A05005">
        <w:trPr>
          <w:trHeight w:val="50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20-р сургууль</w:t>
            </w:r>
          </w:p>
        </w:tc>
        <w:tc>
          <w:tcPr>
            <w:tcW w:w="1134" w:type="dxa"/>
            <w:shd w:val="clear" w:color="auto" w:fill="auto"/>
            <w:vAlign w:val="center"/>
          </w:tcPr>
          <w:p w:rsidR="00255E19" w:rsidRDefault="00255E19" w:rsidP="00C847EB">
            <w:r>
              <w:rPr>
                <w:rFonts w:ascii="Arial" w:hAnsi="Arial" w:cs="Arial"/>
                <w:color w:val="000000"/>
                <w:sz w:val="18"/>
                <w:szCs w:val="18"/>
                <w:lang w:val="mn-MN"/>
              </w:rPr>
              <w:t>Захирал</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Л.Очирсүрэн Б.Бямбацогт</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4,590.7</w:t>
            </w:r>
          </w:p>
        </w:tc>
      </w:tr>
      <w:tr w:rsidR="00255E19" w:rsidRPr="0019594D" w:rsidTr="00A05005">
        <w:trPr>
          <w:trHeight w:val="58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Унага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Б.Оюунбайгаль Э.Өлзийнаран</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257.0</w:t>
            </w:r>
          </w:p>
        </w:tc>
      </w:tr>
      <w:tr w:rsidR="00255E19" w:rsidRPr="0019594D" w:rsidTr="00A05005">
        <w:trPr>
          <w:trHeight w:val="505"/>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Хүүхэд залуучуудын театр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Д.Бэхбилэг Д.Чимгээ</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162.</w:t>
            </w:r>
          </w:p>
        </w:tc>
      </w:tr>
      <w:tr w:rsidR="00255E19" w:rsidRPr="0019594D" w:rsidTr="00A05005">
        <w:trPr>
          <w:trHeight w:val="599"/>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Эгшиглэн соёлын төв</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Н.Гүндэгмаа П.Оюун-Эрдэнэ</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23.4</w:t>
            </w:r>
          </w:p>
        </w:tc>
      </w:tr>
      <w:tr w:rsidR="00255E19" w:rsidRPr="0019594D" w:rsidTr="00A05005">
        <w:trPr>
          <w:trHeight w:val="537"/>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Баянцагаан соёлын төв</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Д.Эрдэнэбаатар Г.Энхзул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5.2</w:t>
            </w:r>
          </w:p>
        </w:tc>
      </w:tr>
      <w:tr w:rsidR="00255E19" w:rsidRPr="0019594D" w:rsidTr="00A05005">
        <w:trPr>
          <w:trHeight w:val="617"/>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22-р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И.Олзвой Г.Ариунчимэг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9.5</w:t>
            </w:r>
          </w:p>
        </w:tc>
      </w:tr>
      <w:tr w:rsidR="00255E19" w:rsidRPr="0019594D" w:rsidTr="00A05005">
        <w:trPr>
          <w:trHeight w:val="54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5-р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Л.Алтанзул Д.Ганчимэг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46.4</w:t>
            </w:r>
          </w:p>
        </w:tc>
      </w:tr>
      <w:tr w:rsidR="00255E19" w:rsidRPr="0019594D" w:rsidTr="00A05005">
        <w:trPr>
          <w:trHeight w:val="479"/>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20-р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Р.Алтантуяа А.Алтанзул</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12.6</w:t>
            </w:r>
          </w:p>
        </w:tc>
      </w:tr>
      <w:tr w:rsidR="00255E19" w:rsidRPr="0019594D" w:rsidTr="00A05005">
        <w:trPr>
          <w:trHeight w:val="560"/>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4-р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Ж.Минж Ц.Оюунцэцэг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21.5</w:t>
            </w:r>
          </w:p>
        </w:tc>
      </w:tr>
      <w:tr w:rsidR="00255E19" w:rsidRPr="0019594D" w:rsidTr="00A05005">
        <w:trPr>
          <w:trHeight w:val="483"/>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Номын төв</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А.Уранчимэг Ш.Болдбаатар</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58.8</w:t>
            </w:r>
          </w:p>
        </w:tc>
      </w:tr>
      <w:tr w:rsidR="00255E19" w:rsidRPr="0019594D" w:rsidTr="00A05005">
        <w:trPr>
          <w:trHeight w:val="577"/>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Цэцэрлэгжүүлэлт ногоон байгууламжийн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Х.Оюун-Эрдэнэ Б.Наранцэцэг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551.1</w:t>
            </w:r>
          </w:p>
        </w:tc>
      </w:tr>
      <w:tr w:rsidR="00255E19" w:rsidRPr="0019594D" w:rsidTr="00A05005">
        <w:trPr>
          <w:trHeight w:val="527"/>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Баян-Өндөр сумын ИТХ</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З.Эрдэнээ Д.Эрдэнэ-Очир</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C847EB" w:rsidRDefault="00C847EB" w:rsidP="00A57964">
            <w:pPr>
              <w:jc w:val="right"/>
              <w:rPr>
                <w:rFonts w:ascii="Arial" w:hAnsi="Arial" w:cs="Arial"/>
                <w:bCs/>
                <w:color w:val="000000"/>
                <w:sz w:val="16"/>
                <w:szCs w:val="16"/>
              </w:rPr>
            </w:pPr>
            <w:r>
              <w:rPr>
                <w:rFonts w:ascii="Arial" w:hAnsi="Arial" w:cs="Arial"/>
                <w:bCs/>
                <w:color w:val="000000"/>
                <w:sz w:val="16"/>
                <w:szCs w:val="16"/>
              </w:rPr>
              <w:t>2.6</w:t>
            </w:r>
          </w:p>
        </w:tc>
      </w:tr>
      <w:tr w:rsidR="00255E19" w:rsidRPr="0019594D" w:rsidTr="00A05005">
        <w:trPr>
          <w:trHeight w:val="451"/>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Хот тохижуулах газар</w:t>
            </w:r>
          </w:p>
        </w:tc>
        <w:tc>
          <w:tcPr>
            <w:tcW w:w="1134" w:type="dxa"/>
            <w:shd w:val="clear" w:color="auto" w:fill="auto"/>
            <w:vAlign w:val="center"/>
          </w:tcPr>
          <w:p w:rsidR="00255E19" w:rsidRDefault="00255E19" w:rsidP="00C847EB">
            <w:r w:rsidRPr="00F16917">
              <w:rPr>
                <w:rFonts w:ascii="Arial" w:hAnsi="Arial" w:cs="Arial"/>
                <w:color w:val="000000"/>
                <w:sz w:val="18"/>
                <w:szCs w:val="18"/>
                <w:lang w:val="mn-MN"/>
              </w:rPr>
              <w:t>Дарга,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Б.Оюунбаяр А.Энхтөр</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481.0</w:t>
            </w:r>
          </w:p>
        </w:tc>
      </w:tr>
      <w:tr w:rsidR="00255E19" w:rsidRPr="0019594D" w:rsidTr="00A05005">
        <w:trPr>
          <w:trHeight w:val="390"/>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1-р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Д.Нямсүрэн Ш.Ганзориг</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156.0</w:t>
            </w:r>
          </w:p>
        </w:tc>
      </w:tr>
      <w:tr w:rsidR="00440384" w:rsidRPr="0019594D" w:rsidTr="00A05005">
        <w:trPr>
          <w:trHeight w:val="469"/>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Музей</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Ч.Энхтуяа Г.Энхзул</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57.4</w:t>
            </w:r>
          </w:p>
        </w:tc>
      </w:tr>
      <w:tr w:rsidR="00440384" w:rsidRPr="0019594D" w:rsidTr="00A05005">
        <w:trPr>
          <w:trHeight w:val="563"/>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Биеийн тамир спортын газар</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Н.Зулбаатар Ж.Нямжаргал</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87.1</w:t>
            </w:r>
          </w:p>
        </w:tc>
      </w:tr>
      <w:tr w:rsidR="00255E19" w:rsidRPr="0019594D" w:rsidTr="00A05005">
        <w:trPr>
          <w:trHeight w:val="487"/>
        </w:trPr>
        <w:tc>
          <w:tcPr>
            <w:tcW w:w="851" w:type="dxa"/>
            <w:shd w:val="clear" w:color="auto" w:fill="auto"/>
            <w:noWrap/>
            <w:vAlign w:val="center"/>
          </w:tcPr>
          <w:p w:rsidR="00255E19" w:rsidRDefault="00255E19" w:rsidP="00C847EB">
            <w:pPr>
              <w:rPr>
                <w:rFonts w:ascii="Arial" w:hAnsi="Arial" w:cs="Arial"/>
                <w:bCs/>
                <w:color w:val="000000"/>
                <w:sz w:val="18"/>
                <w:szCs w:val="18"/>
              </w:rPr>
            </w:pPr>
          </w:p>
        </w:tc>
        <w:tc>
          <w:tcPr>
            <w:tcW w:w="2693" w:type="dxa"/>
            <w:shd w:val="clear" w:color="auto" w:fill="auto"/>
            <w:vAlign w:val="center"/>
          </w:tcPr>
          <w:p w:rsidR="00255E19" w:rsidRDefault="00255E19"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255E19" w:rsidRDefault="00255E19" w:rsidP="00C847EB">
            <w:pPr>
              <w:rPr>
                <w:rFonts w:ascii="Arial" w:hAnsi="Arial" w:cs="Arial"/>
                <w:color w:val="000000"/>
                <w:sz w:val="18"/>
                <w:szCs w:val="18"/>
                <w:lang w:val="mn-MN"/>
              </w:rPr>
            </w:pPr>
            <w:r>
              <w:rPr>
                <w:rFonts w:ascii="Arial" w:hAnsi="Arial" w:cs="Arial"/>
                <w:color w:val="000000"/>
                <w:sz w:val="18"/>
                <w:szCs w:val="18"/>
                <w:lang w:val="mn-MN"/>
              </w:rPr>
              <w:t>18-р цэцэрлэг</w:t>
            </w:r>
          </w:p>
        </w:tc>
        <w:tc>
          <w:tcPr>
            <w:tcW w:w="1134" w:type="dxa"/>
            <w:shd w:val="clear" w:color="auto" w:fill="auto"/>
            <w:vAlign w:val="center"/>
          </w:tcPr>
          <w:p w:rsidR="00255E19" w:rsidRDefault="00255E19" w:rsidP="00C847EB">
            <w:r>
              <w:rPr>
                <w:rFonts w:ascii="Arial" w:hAnsi="Arial" w:cs="Arial"/>
                <w:color w:val="000000"/>
                <w:sz w:val="18"/>
                <w:szCs w:val="18"/>
                <w:lang w:val="mn-MN"/>
              </w:rPr>
              <w:t>Эрхлэгч</w:t>
            </w:r>
            <w:r w:rsidRPr="00F16917">
              <w:rPr>
                <w:rFonts w:ascii="Arial" w:hAnsi="Arial" w:cs="Arial"/>
                <w:color w:val="000000"/>
                <w:sz w:val="18"/>
                <w:szCs w:val="18"/>
                <w:lang w:val="mn-MN"/>
              </w:rPr>
              <w:t>, Нягтлан бодогч</w:t>
            </w:r>
          </w:p>
        </w:tc>
        <w:tc>
          <w:tcPr>
            <w:tcW w:w="1567" w:type="dxa"/>
            <w:shd w:val="clear" w:color="auto" w:fill="auto"/>
            <w:vAlign w:val="center"/>
          </w:tcPr>
          <w:p w:rsidR="00255E19" w:rsidRDefault="00BE13A5" w:rsidP="00C847EB">
            <w:pPr>
              <w:rPr>
                <w:rFonts w:ascii="Arial" w:hAnsi="Arial" w:cs="Arial"/>
                <w:color w:val="000000"/>
                <w:sz w:val="18"/>
                <w:szCs w:val="18"/>
                <w:lang w:val="mn-MN"/>
              </w:rPr>
            </w:pPr>
            <w:r>
              <w:rPr>
                <w:rFonts w:ascii="Arial" w:hAnsi="Arial" w:cs="Arial"/>
                <w:color w:val="000000"/>
                <w:sz w:val="18"/>
                <w:szCs w:val="18"/>
                <w:lang w:val="mn-MN"/>
              </w:rPr>
              <w:t>Д.Батжаргал Б.Норовсүрэн</w:t>
            </w:r>
          </w:p>
        </w:tc>
        <w:tc>
          <w:tcPr>
            <w:tcW w:w="850" w:type="dxa"/>
            <w:shd w:val="clear" w:color="auto" w:fill="auto"/>
            <w:noWrap/>
            <w:vAlign w:val="center"/>
          </w:tcPr>
          <w:p w:rsidR="00255E19" w:rsidRPr="0019594D" w:rsidRDefault="00255E19" w:rsidP="00C847EB">
            <w:pPr>
              <w:rPr>
                <w:rFonts w:ascii="Arial" w:hAnsi="Arial" w:cs="Arial"/>
                <w:b/>
                <w:bCs/>
                <w:color w:val="000000"/>
                <w:sz w:val="16"/>
                <w:szCs w:val="16"/>
                <w:lang w:val="mn-MN"/>
              </w:rPr>
            </w:pPr>
          </w:p>
        </w:tc>
        <w:tc>
          <w:tcPr>
            <w:tcW w:w="851" w:type="dxa"/>
            <w:shd w:val="clear" w:color="auto" w:fill="auto"/>
            <w:noWrap/>
            <w:vAlign w:val="center"/>
          </w:tcPr>
          <w:p w:rsidR="00255E19"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8.6</w:t>
            </w:r>
          </w:p>
        </w:tc>
      </w:tr>
      <w:tr w:rsidR="00440384" w:rsidRPr="0019594D" w:rsidTr="00A05005">
        <w:trPr>
          <w:trHeight w:val="138"/>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Аймгийн Засаг даргын хуваарилагдаагүй бусад, төсөл хөтөлбөрийн зардал</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Н.Бямбацэцэг П.Энхжаргал</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332.8</w:t>
            </w:r>
          </w:p>
        </w:tc>
      </w:tr>
      <w:tr w:rsidR="00440384" w:rsidRPr="0019594D" w:rsidTr="00A05005">
        <w:trPr>
          <w:trHeight w:val="573"/>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Эрдэнэт сан</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Н.Бямбацэцэг П.Энхжаргал</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142.2</w:t>
            </w:r>
          </w:p>
        </w:tc>
      </w:tr>
      <w:tr w:rsidR="00440384" w:rsidRPr="0019594D" w:rsidTr="00A05005">
        <w:trPr>
          <w:trHeight w:val="732"/>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Хот байгуулалт барилга захиалагчийн алба ОНӨААТҮГ</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Б.Мөнхдалай Мөнхсайхан</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177.7</w:t>
            </w:r>
          </w:p>
        </w:tc>
      </w:tr>
      <w:tr w:rsidR="00440384" w:rsidRPr="0019594D" w:rsidTr="00A05005">
        <w:trPr>
          <w:trHeight w:val="525"/>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Гэр бүлийн ордон ОНӨААТҮГ</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Х.Төгсбаяр Ч.Чинцэцэг</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0.1</w:t>
            </w:r>
          </w:p>
        </w:tc>
      </w:tr>
      <w:tr w:rsidR="00440384" w:rsidRPr="0019594D" w:rsidTr="00A05005">
        <w:trPr>
          <w:trHeight w:val="463"/>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Их шүтээн цогцолбор ОНӨААТҮГ</w:t>
            </w:r>
          </w:p>
        </w:tc>
        <w:tc>
          <w:tcPr>
            <w:tcW w:w="1134" w:type="dxa"/>
            <w:shd w:val="clear" w:color="auto" w:fill="auto"/>
            <w:vAlign w:val="center"/>
          </w:tcPr>
          <w:p w:rsidR="00440384" w:rsidRDefault="00440384" w:rsidP="00C847EB">
            <w:r w:rsidRPr="008152EF">
              <w:rPr>
                <w:rFonts w:ascii="Arial" w:hAnsi="Arial" w:cs="Arial"/>
                <w:color w:val="000000"/>
                <w:sz w:val="18"/>
                <w:szCs w:val="18"/>
                <w:lang w:val="mn-MN"/>
              </w:rPr>
              <w:t>Дарга, нягтлан бодогч</w:t>
            </w:r>
          </w:p>
        </w:tc>
        <w:tc>
          <w:tcPr>
            <w:tcW w:w="1567" w:type="dxa"/>
            <w:shd w:val="clear" w:color="auto" w:fill="auto"/>
            <w:vAlign w:val="center"/>
          </w:tcPr>
          <w:p w:rsidR="00440384" w:rsidRDefault="00BE13A5" w:rsidP="00C847EB">
            <w:pPr>
              <w:rPr>
                <w:rFonts w:ascii="Arial" w:hAnsi="Arial" w:cs="Arial"/>
                <w:color w:val="000000"/>
                <w:sz w:val="18"/>
                <w:szCs w:val="18"/>
                <w:lang w:val="mn-MN"/>
              </w:rPr>
            </w:pPr>
            <w:r>
              <w:rPr>
                <w:rFonts w:ascii="Arial" w:hAnsi="Arial" w:cs="Arial"/>
                <w:color w:val="000000"/>
                <w:sz w:val="18"/>
                <w:szCs w:val="18"/>
                <w:lang w:val="mn-MN"/>
              </w:rPr>
              <w:t>Б.Мөнхтогоо П.Болорчимэг</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0.2</w:t>
            </w:r>
          </w:p>
        </w:tc>
      </w:tr>
      <w:tr w:rsidR="00440384" w:rsidRPr="0019594D" w:rsidTr="00A05005">
        <w:trPr>
          <w:trHeight w:val="543"/>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ЭБЦТС ТӨХК</w:t>
            </w:r>
          </w:p>
        </w:tc>
        <w:tc>
          <w:tcPr>
            <w:tcW w:w="1134" w:type="dxa"/>
            <w:shd w:val="clear" w:color="auto" w:fill="auto"/>
            <w:vAlign w:val="center"/>
          </w:tcPr>
          <w:p w:rsidR="00440384" w:rsidRDefault="00BE13A5" w:rsidP="00C847EB">
            <w:r>
              <w:rPr>
                <w:rFonts w:ascii="Arial" w:hAnsi="Arial" w:cs="Arial"/>
                <w:color w:val="000000"/>
                <w:sz w:val="18"/>
                <w:szCs w:val="18"/>
                <w:lang w:val="mn-MN"/>
              </w:rPr>
              <w:t>Захирал</w:t>
            </w:r>
            <w:r w:rsidR="00440384" w:rsidRPr="008152EF">
              <w:rPr>
                <w:rFonts w:ascii="Arial" w:hAnsi="Arial" w:cs="Arial"/>
                <w:color w:val="000000"/>
                <w:sz w:val="18"/>
                <w:szCs w:val="18"/>
                <w:lang w:val="mn-MN"/>
              </w:rPr>
              <w:t>, нягтлан бодогч</w:t>
            </w:r>
          </w:p>
        </w:tc>
        <w:tc>
          <w:tcPr>
            <w:tcW w:w="1567" w:type="dxa"/>
            <w:shd w:val="clear" w:color="auto" w:fill="auto"/>
            <w:vAlign w:val="center"/>
          </w:tcPr>
          <w:p w:rsidR="00440384" w:rsidRDefault="00C847EB" w:rsidP="00C847EB">
            <w:pPr>
              <w:rPr>
                <w:rFonts w:ascii="Arial" w:hAnsi="Arial" w:cs="Arial"/>
                <w:color w:val="000000"/>
                <w:sz w:val="18"/>
                <w:szCs w:val="18"/>
                <w:lang w:val="mn-MN"/>
              </w:rPr>
            </w:pPr>
            <w:r>
              <w:rPr>
                <w:rFonts w:ascii="Arial" w:hAnsi="Arial" w:cs="Arial"/>
                <w:color w:val="000000"/>
                <w:sz w:val="18"/>
                <w:szCs w:val="18"/>
                <w:lang w:val="mn-MN"/>
              </w:rPr>
              <w:t>Г.Баярцогт Б.Наранцэцэг</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12.6</w:t>
            </w:r>
          </w:p>
        </w:tc>
      </w:tr>
      <w:tr w:rsidR="00440384" w:rsidRPr="0019594D" w:rsidTr="00A05005">
        <w:trPr>
          <w:trHeight w:val="481"/>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Default="00440384" w:rsidP="00C847EB">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Орхон АЗЗА ТӨХК</w:t>
            </w:r>
          </w:p>
        </w:tc>
        <w:tc>
          <w:tcPr>
            <w:tcW w:w="1134" w:type="dxa"/>
            <w:shd w:val="clear" w:color="auto" w:fill="auto"/>
            <w:vAlign w:val="center"/>
          </w:tcPr>
          <w:p w:rsidR="00440384" w:rsidRDefault="00BE13A5" w:rsidP="00C847EB">
            <w:r>
              <w:rPr>
                <w:rFonts w:ascii="Arial" w:hAnsi="Arial" w:cs="Arial"/>
                <w:color w:val="000000"/>
                <w:sz w:val="18"/>
                <w:szCs w:val="18"/>
                <w:lang w:val="mn-MN"/>
              </w:rPr>
              <w:t>Захирал</w:t>
            </w:r>
            <w:r w:rsidR="00440384" w:rsidRPr="008152EF">
              <w:rPr>
                <w:rFonts w:ascii="Arial" w:hAnsi="Arial" w:cs="Arial"/>
                <w:color w:val="000000"/>
                <w:sz w:val="18"/>
                <w:szCs w:val="18"/>
                <w:lang w:val="mn-MN"/>
              </w:rPr>
              <w:t>, нягтлан бодогч</w:t>
            </w:r>
          </w:p>
        </w:tc>
        <w:tc>
          <w:tcPr>
            <w:tcW w:w="1567" w:type="dxa"/>
            <w:shd w:val="clear" w:color="auto" w:fill="auto"/>
            <w:vAlign w:val="center"/>
          </w:tcPr>
          <w:p w:rsidR="00440384" w:rsidRDefault="00C847EB" w:rsidP="00C847EB">
            <w:pPr>
              <w:rPr>
                <w:rFonts w:ascii="Arial" w:hAnsi="Arial" w:cs="Arial"/>
                <w:color w:val="000000"/>
                <w:sz w:val="18"/>
                <w:szCs w:val="18"/>
                <w:lang w:val="mn-MN"/>
              </w:rPr>
            </w:pPr>
            <w:r>
              <w:rPr>
                <w:rFonts w:ascii="Arial" w:hAnsi="Arial" w:cs="Arial"/>
                <w:color w:val="000000"/>
                <w:sz w:val="18"/>
                <w:szCs w:val="18"/>
                <w:lang w:val="mn-MN"/>
              </w:rPr>
              <w:t>Б.Цогтгэрэл Ч.Жаргалмаа</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1.5</w:t>
            </w:r>
          </w:p>
        </w:tc>
      </w:tr>
      <w:tr w:rsidR="00440384" w:rsidRPr="0019594D" w:rsidTr="00A05005">
        <w:trPr>
          <w:trHeight w:val="732"/>
        </w:trPr>
        <w:tc>
          <w:tcPr>
            <w:tcW w:w="851" w:type="dxa"/>
            <w:shd w:val="clear" w:color="auto" w:fill="auto"/>
            <w:noWrap/>
            <w:vAlign w:val="center"/>
          </w:tcPr>
          <w:p w:rsidR="00440384" w:rsidRDefault="00440384" w:rsidP="00C847EB">
            <w:pPr>
              <w:rPr>
                <w:rFonts w:ascii="Arial" w:hAnsi="Arial" w:cs="Arial"/>
                <w:bCs/>
                <w:color w:val="000000"/>
                <w:sz w:val="18"/>
                <w:szCs w:val="18"/>
              </w:rPr>
            </w:pPr>
          </w:p>
        </w:tc>
        <w:tc>
          <w:tcPr>
            <w:tcW w:w="2693" w:type="dxa"/>
            <w:shd w:val="clear" w:color="auto" w:fill="auto"/>
            <w:vAlign w:val="center"/>
          </w:tcPr>
          <w:p w:rsidR="00440384" w:rsidRPr="003F7334" w:rsidRDefault="00440384" w:rsidP="00C847EB">
            <w:pPr>
              <w:rPr>
                <w:rFonts w:ascii="Arial" w:hAnsi="Arial" w:cs="Arial"/>
                <w:sz w:val="16"/>
                <w:lang w:val="mn-MN"/>
              </w:rPr>
            </w:pPr>
            <w:r w:rsidRPr="003F7334">
              <w:rPr>
                <w:rFonts w:ascii="Arial" w:hAnsi="Arial" w:cs="Arial"/>
                <w:sz w:val="16"/>
                <w:lang w:val="mn-MN"/>
              </w:rPr>
              <w:t>Шилэн дансны цахим хуудсанд мэдээллийг дутуу байршуулсан.</w:t>
            </w:r>
          </w:p>
        </w:tc>
        <w:tc>
          <w:tcPr>
            <w:tcW w:w="2119" w:type="dxa"/>
            <w:shd w:val="clear" w:color="auto" w:fill="auto"/>
            <w:vAlign w:val="center"/>
          </w:tcPr>
          <w:p w:rsidR="00440384" w:rsidRDefault="00440384" w:rsidP="00C847EB">
            <w:pPr>
              <w:rPr>
                <w:rFonts w:ascii="Arial" w:hAnsi="Arial" w:cs="Arial"/>
                <w:color w:val="000000"/>
                <w:sz w:val="18"/>
                <w:szCs w:val="18"/>
                <w:lang w:val="mn-MN"/>
              </w:rPr>
            </w:pPr>
            <w:r>
              <w:rPr>
                <w:rFonts w:ascii="Arial" w:hAnsi="Arial" w:cs="Arial"/>
                <w:color w:val="000000"/>
                <w:sz w:val="18"/>
                <w:szCs w:val="18"/>
                <w:lang w:val="mn-MN"/>
              </w:rPr>
              <w:t>Эрдэнэт үйлдвэр ХХК</w:t>
            </w:r>
          </w:p>
        </w:tc>
        <w:tc>
          <w:tcPr>
            <w:tcW w:w="1134" w:type="dxa"/>
            <w:shd w:val="clear" w:color="auto" w:fill="auto"/>
            <w:vAlign w:val="center"/>
          </w:tcPr>
          <w:p w:rsidR="00440384" w:rsidRPr="008152EF" w:rsidRDefault="00BE13A5" w:rsidP="00C847EB">
            <w:pPr>
              <w:rPr>
                <w:rFonts w:ascii="Arial" w:hAnsi="Arial" w:cs="Arial"/>
                <w:color w:val="000000"/>
                <w:sz w:val="18"/>
                <w:szCs w:val="18"/>
                <w:lang w:val="mn-MN"/>
              </w:rPr>
            </w:pPr>
            <w:r>
              <w:rPr>
                <w:rFonts w:ascii="Arial" w:hAnsi="Arial" w:cs="Arial"/>
                <w:color w:val="000000"/>
                <w:sz w:val="18"/>
                <w:szCs w:val="18"/>
                <w:lang w:val="mn-MN"/>
              </w:rPr>
              <w:t>Дотоод аудитын хэлтсийн дарга</w:t>
            </w:r>
          </w:p>
        </w:tc>
        <w:tc>
          <w:tcPr>
            <w:tcW w:w="1567" w:type="dxa"/>
            <w:shd w:val="clear" w:color="auto" w:fill="auto"/>
            <w:vAlign w:val="center"/>
          </w:tcPr>
          <w:p w:rsidR="00440384" w:rsidRDefault="00C847EB" w:rsidP="00C847EB">
            <w:pPr>
              <w:rPr>
                <w:rFonts w:ascii="Arial" w:hAnsi="Arial" w:cs="Arial"/>
                <w:color w:val="000000"/>
                <w:sz w:val="18"/>
                <w:szCs w:val="18"/>
                <w:lang w:val="mn-MN"/>
              </w:rPr>
            </w:pPr>
            <w:r>
              <w:rPr>
                <w:rFonts w:ascii="Arial" w:hAnsi="Arial" w:cs="Arial"/>
                <w:color w:val="000000"/>
                <w:sz w:val="18"/>
                <w:szCs w:val="18"/>
                <w:lang w:val="mn-MN"/>
              </w:rPr>
              <w:t>Д.Эрдэнэбат</w:t>
            </w:r>
          </w:p>
        </w:tc>
        <w:tc>
          <w:tcPr>
            <w:tcW w:w="850" w:type="dxa"/>
            <w:shd w:val="clear" w:color="auto" w:fill="auto"/>
            <w:noWrap/>
            <w:vAlign w:val="center"/>
          </w:tcPr>
          <w:p w:rsidR="00440384" w:rsidRPr="0019594D" w:rsidRDefault="00440384" w:rsidP="00C847EB">
            <w:pPr>
              <w:rPr>
                <w:rFonts w:ascii="Arial" w:hAnsi="Arial" w:cs="Arial"/>
                <w:b/>
                <w:bCs/>
                <w:color w:val="000000"/>
                <w:sz w:val="16"/>
                <w:szCs w:val="16"/>
                <w:lang w:val="mn-MN"/>
              </w:rPr>
            </w:pPr>
          </w:p>
        </w:tc>
        <w:tc>
          <w:tcPr>
            <w:tcW w:w="851" w:type="dxa"/>
            <w:shd w:val="clear" w:color="auto" w:fill="auto"/>
            <w:noWrap/>
            <w:vAlign w:val="center"/>
          </w:tcPr>
          <w:p w:rsidR="00440384" w:rsidRPr="00A57964" w:rsidRDefault="00A57964" w:rsidP="00A57964">
            <w:pPr>
              <w:jc w:val="right"/>
              <w:rPr>
                <w:rFonts w:ascii="Arial" w:hAnsi="Arial" w:cs="Arial"/>
                <w:bCs/>
                <w:color w:val="000000"/>
                <w:sz w:val="16"/>
                <w:szCs w:val="16"/>
              </w:rPr>
            </w:pPr>
            <w:r>
              <w:rPr>
                <w:rFonts w:ascii="Arial" w:hAnsi="Arial" w:cs="Arial"/>
                <w:bCs/>
                <w:color w:val="000000"/>
                <w:sz w:val="16"/>
                <w:szCs w:val="16"/>
              </w:rPr>
              <w:t>11,211.9</w:t>
            </w:r>
          </w:p>
        </w:tc>
      </w:tr>
      <w:tr w:rsidR="00950BC3" w:rsidRPr="0019594D" w:rsidTr="00A05005">
        <w:trPr>
          <w:trHeight w:val="258"/>
        </w:trPr>
        <w:tc>
          <w:tcPr>
            <w:tcW w:w="851" w:type="dxa"/>
            <w:shd w:val="clear" w:color="auto" w:fill="D9D9D9" w:themeFill="background1" w:themeFillShade="D9"/>
            <w:noWrap/>
          </w:tcPr>
          <w:p w:rsidR="00950BC3" w:rsidRPr="00EA040B" w:rsidRDefault="00950BC3" w:rsidP="00831188">
            <w:pPr>
              <w:jc w:val="center"/>
              <w:rPr>
                <w:rFonts w:ascii="Arial" w:hAnsi="Arial" w:cs="Arial"/>
                <w:b/>
                <w:bCs/>
                <w:color w:val="000000"/>
                <w:sz w:val="18"/>
                <w:szCs w:val="18"/>
              </w:rPr>
            </w:pPr>
          </w:p>
        </w:tc>
        <w:tc>
          <w:tcPr>
            <w:tcW w:w="2693" w:type="dxa"/>
            <w:shd w:val="clear" w:color="auto" w:fill="D9D9D9" w:themeFill="background1" w:themeFillShade="D9"/>
            <w:vAlign w:val="center"/>
          </w:tcPr>
          <w:p w:rsidR="00950BC3" w:rsidRPr="00EA040B" w:rsidRDefault="00950BC3" w:rsidP="00831188">
            <w:pPr>
              <w:spacing w:after="200" w:line="276" w:lineRule="auto"/>
              <w:jc w:val="center"/>
              <w:rPr>
                <w:rFonts w:ascii="Arial" w:eastAsia="Arial" w:hAnsi="Arial" w:cs="Arial"/>
                <w:b/>
                <w:sz w:val="18"/>
                <w:szCs w:val="18"/>
                <w:lang w:val="mn-MN"/>
              </w:rPr>
            </w:pPr>
            <w:r w:rsidRPr="00EA040B">
              <w:rPr>
                <w:rFonts w:ascii="Arial" w:eastAsia="Arial" w:hAnsi="Arial" w:cs="Arial"/>
                <w:b/>
                <w:sz w:val="18"/>
                <w:szCs w:val="18"/>
                <w:lang w:val="mn-MN"/>
              </w:rPr>
              <w:t>Нийт дүн</w:t>
            </w:r>
          </w:p>
        </w:tc>
        <w:tc>
          <w:tcPr>
            <w:tcW w:w="2119" w:type="dxa"/>
            <w:shd w:val="clear" w:color="auto" w:fill="D9D9D9" w:themeFill="background1" w:themeFillShade="D9"/>
            <w:noWrap/>
          </w:tcPr>
          <w:p w:rsidR="00950BC3" w:rsidRPr="00440384" w:rsidRDefault="00950BC3" w:rsidP="00831188">
            <w:pPr>
              <w:jc w:val="center"/>
              <w:rPr>
                <w:rFonts w:ascii="Arial" w:hAnsi="Arial" w:cs="Arial"/>
                <w:color w:val="000000"/>
                <w:sz w:val="18"/>
                <w:szCs w:val="18"/>
                <w:lang w:val="mn-MN"/>
              </w:rPr>
            </w:pPr>
          </w:p>
        </w:tc>
        <w:tc>
          <w:tcPr>
            <w:tcW w:w="1134" w:type="dxa"/>
            <w:shd w:val="clear" w:color="auto" w:fill="D9D9D9" w:themeFill="background1" w:themeFillShade="D9"/>
            <w:noWrap/>
          </w:tcPr>
          <w:p w:rsidR="00950BC3" w:rsidRPr="00EA040B" w:rsidRDefault="00950BC3" w:rsidP="00831188">
            <w:pPr>
              <w:jc w:val="center"/>
              <w:rPr>
                <w:rFonts w:ascii="Arial" w:hAnsi="Arial" w:cs="Arial"/>
                <w:color w:val="000000"/>
                <w:sz w:val="18"/>
                <w:szCs w:val="18"/>
              </w:rPr>
            </w:pPr>
          </w:p>
        </w:tc>
        <w:tc>
          <w:tcPr>
            <w:tcW w:w="1567" w:type="dxa"/>
            <w:shd w:val="clear" w:color="auto" w:fill="D9D9D9" w:themeFill="background1" w:themeFillShade="D9"/>
            <w:noWrap/>
          </w:tcPr>
          <w:p w:rsidR="00950BC3" w:rsidRPr="00EA040B" w:rsidRDefault="00950BC3" w:rsidP="00831188">
            <w:pPr>
              <w:jc w:val="center"/>
              <w:rPr>
                <w:rFonts w:ascii="Arial" w:hAnsi="Arial" w:cs="Arial"/>
                <w:color w:val="000000"/>
                <w:sz w:val="18"/>
                <w:szCs w:val="18"/>
              </w:rPr>
            </w:pPr>
          </w:p>
        </w:tc>
        <w:tc>
          <w:tcPr>
            <w:tcW w:w="850" w:type="dxa"/>
            <w:shd w:val="clear" w:color="auto" w:fill="D9D9D9" w:themeFill="background1" w:themeFillShade="D9"/>
            <w:noWrap/>
            <w:vAlign w:val="center"/>
          </w:tcPr>
          <w:p w:rsidR="00950BC3" w:rsidRPr="00912A00" w:rsidRDefault="00950BC3" w:rsidP="00831188">
            <w:pPr>
              <w:jc w:val="center"/>
              <w:rPr>
                <w:rFonts w:ascii="Arial" w:hAnsi="Arial" w:cs="Arial"/>
                <w:b/>
                <w:bCs/>
                <w:color w:val="000000"/>
                <w:sz w:val="16"/>
                <w:szCs w:val="16"/>
              </w:rPr>
            </w:pPr>
          </w:p>
        </w:tc>
        <w:tc>
          <w:tcPr>
            <w:tcW w:w="851" w:type="dxa"/>
            <w:shd w:val="clear" w:color="auto" w:fill="D9D9D9" w:themeFill="background1" w:themeFillShade="D9"/>
            <w:noWrap/>
            <w:vAlign w:val="center"/>
          </w:tcPr>
          <w:p w:rsidR="00950BC3" w:rsidRPr="00A65A51" w:rsidRDefault="00A57964" w:rsidP="00A65A51">
            <w:pPr>
              <w:jc w:val="right"/>
              <w:rPr>
                <w:rFonts w:ascii="Arial" w:hAnsi="Arial" w:cs="Arial"/>
                <w:b/>
                <w:bCs/>
                <w:color w:val="000000"/>
                <w:sz w:val="16"/>
                <w:szCs w:val="16"/>
                <w:lang w:val="mn-MN"/>
              </w:rPr>
            </w:pPr>
            <w:r>
              <w:rPr>
                <w:rFonts w:ascii="Arial" w:hAnsi="Arial" w:cs="Arial"/>
                <w:b/>
                <w:bCs/>
                <w:color w:val="000000"/>
                <w:sz w:val="16"/>
                <w:szCs w:val="16"/>
              </w:rPr>
              <w:t>27</w:t>
            </w:r>
            <w:r w:rsidR="00A05005">
              <w:rPr>
                <w:rFonts w:ascii="Arial" w:hAnsi="Arial" w:cs="Arial"/>
                <w:b/>
                <w:bCs/>
                <w:color w:val="000000"/>
                <w:sz w:val="16"/>
                <w:szCs w:val="16"/>
                <w:lang w:val="mn-MN"/>
              </w:rPr>
              <w:t>,</w:t>
            </w:r>
            <w:r w:rsidR="00A65A51">
              <w:rPr>
                <w:rFonts w:ascii="Arial" w:hAnsi="Arial" w:cs="Arial"/>
                <w:b/>
                <w:bCs/>
                <w:color w:val="000000"/>
                <w:sz w:val="16"/>
                <w:szCs w:val="16"/>
              </w:rPr>
              <w:t>11</w:t>
            </w:r>
            <w:r w:rsidR="00A65A51">
              <w:rPr>
                <w:rFonts w:ascii="Arial" w:hAnsi="Arial" w:cs="Arial"/>
                <w:b/>
                <w:bCs/>
                <w:color w:val="000000"/>
                <w:sz w:val="16"/>
                <w:szCs w:val="16"/>
                <w:lang w:val="mn-MN"/>
              </w:rPr>
              <w:t>5</w:t>
            </w:r>
            <w:r>
              <w:rPr>
                <w:rFonts w:ascii="Arial" w:hAnsi="Arial" w:cs="Arial"/>
                <w:b/>
                <w:bCs/>
                <w:color w:val="000000"/>
                <w:sz w:val="16"/>
                <w:szCs w:val="16"/>
              </w:rPr>
              <w:t>.</w:t>
            </w:r>
            <w:r w:rsidR="00A65A51">
              <w:rPr>
                <w:rFonts w:ascii="Arial" w:hAnsi="Arial" w:cs="Arial"/>
                <w:b/>
                <w:bCs/>
                <w:color w:val="000000"/>
                <w:sz w:val="16"/>
                <w:szCs w:val="16"/>
                <w:lang w:val="mn-MN"/>
              </w:rPr>
              <w:t>5</w:t>
            </w:r>
          </w:p>
        </w:tc>
      </w:tr>
    </w:tbl>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Default="008C1264" w:rsidP="00C75396">
      <w:pPr>
        <w:spacing w:line="276" w:lineRule="auto"/>
        <w:ind w:right="141"/>
        <w:jc w:val="both"/>
        <w:rPr>
          <w:rFonts w:ascii="Arial" w:eastAsia="Arial" w:hAnsi="Arial" w:cs="Arial"/>
        </w:rPr>
      </w:pPr>
    </w:p>
    <w:p w:rsidR="008C1264" w:rsidRPr="008C1264" w:rsidRDefault="008C1264" w:rsidP="00C75396">
      <w:pPr>
        <w:spacing w:line="276" w:lineRule="auto"/>
        <w:ind w:right="141"/>
        <w:jc w:val="both"/>
        <w:rPr>
          <w:rFonts w:ascii="Arial" w:eastAsia="Arial" w:hAnsi="Arial" w:cs="Arial"/>
          <w:sz w:val="22"/>
          <w:lang w:val="mn-MN"/>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C1264">
        <w:rPr>
          <w:rFonts w:ascii="Arial" w:eastAsia="Arial" w:hAnsi="Arial" w:cs="Arial"/>
          <w:sz w:val="22"/>
          <w:lang w:val="mn-MN"/>
        </w:rPr>
        <w:t>Хавсралт №2</w:t>
      </w:r>
    </w:p>
    <w:p w:rsidR="008C1264" w:rsidRDefault="008C1264" w:rsidP="008C1264">
      <w:pPr>
        <w:tabs>
          <w:tab w:val="left" w:pos="450"/>
        </w:tabs>
        <w:spacing w:after="100" w:afterAutospacing="1" w:line="276" w:lineRule="auto"/>
        <w:contextualSpacing/>
        <w:jc w:val="both"/>
        <w:rPr>
          <w:rFonts w:ascii="Arial" w:hAnsi="Arial" w:cs="Arial"/>
          <w:b/>
          <w:iCs/>
          <w:lang w:val="mn-MN"/>
        </w:rPr>
      </w:pPr>
      <w:r>
        <w:rPr>
          <w:rFonts w:ascii="Arial" w:hAnsi="Arial" w:cs="Arial"/>
          <w:b/>
          <w:iCs/>
          <w:lang w:val="mn-MN"/>
        </w:rPr>
        <w:tab/>
      </w:r>
      <w:r>
        <w:rPr>
          <w:rFonts w:ascii="Arial" w:hAnsi="Arial" w:cs="Arial"/>
          <w:b/>
          <w:iCs/>
          <w:lang w:val="mn-MN"/>
        </w:rPr>
        <w:tab/>
      </w:r>
      <w:r>
        <w:rPr>
          <w:rFonts w:ascii="Arial" w:hAnsi="Arial" w:cs="Arial"/>
          <w:b/>
          <w:iCs/>
          <w:lang w:val="mn-MN"/>
        </w:rPr>
        <w:tab/>
      </w:r>
      <w:r>
        <w:rPr>
          <w:rFonts w:ascii="Arial" w:hAnsi="Arial" w:cs="Arial"/>
          <w:b/>
          <w:iCs/>
          <w:lang w:val="mn-MN"/>
        </w:rPr>
        <w:tab/>
      </w:r>
      <w:r w:rsidRPr="008C1264">
        <w:rPr>
          <w:rFonts w:ascii="Arial" w:hAnsi="Arial" w:cs="Arial"/>
          <w:b/>
          <w:iCs/>
          <w:sz w:val="22"/>
          <w:lang w:val="mn-MN"/>
        </w:rPr>
        <w:t>Өмнөх аудитаар өгө</w:t>
      </w:r>
      <w:r w:rsidR="00140589">
        <w:rPr>
          <w:rFonts w:ascii="Arial" w:hAnsi="Arial" w:cs="Arial"/>
          <w:b/>
          <w:iCs/>
          <w:sz w:val="22"/>
          <w:lang w:val="mn-MN"/>
        </w:rPr>
        <w:t>г</w:t>
      </w:r>
      <w:r w:rsidRPr="008C1264">
        <w:rPr>
          <w:rFonts w:ascii="Arial" w:hAnsi="Arial" w:cs="Arial"/>
          <w:b/>
          <w:iCs/>
          <w:sz w:val="22"/>
          <w:lang w:val="mn-MN"/>
        </w:rPr>
        <w:t>дсөн албан шаардлагын биелэлт</w:t>
      </w:r>
    </w:p>
    <w:p w:rsidR="008C1264" w:rsidRPr="00DE5095" w:rsidRDefault="008C1264" w:rsidP="008C1264">
      <w:pPr>
        <w:tabs>
          <w:tab w:val="left" w:pos="450"/>
        </w:tabs>
        <w:spacing w:after="100" w:afterAutospacing="1" w:line="276" w:lineRule="auto"/>
        <w:contextualSpacing/>
        <w:jc w:val="both"/>
        <w:rPr>
          <w:rFonts w:ascii="Arial" w:hAnsi="Arial" w:cs="Arial"/>
          <w:b/>
          <w:iCs/>
          <w:lang w:val="mn-MN"/>
        </w:rPr>
      </w:pPr>
    </w:p>
    <w:tbl>
      <w:tblPr>
        <w:tblW w:w="9634" w:type="dxa"/>
        <w:tblLook w:val="04A0" w:firstRow="1" w:lastRow="0" w:firstColumn="1" w:lastColumn="0" w:noHBand="0" w:noVBand="1"/>
      </w:tblPr>
      <w:tblGrid>
        <w:gridCol w:w="540"/>
        <w:gridCol w:w="2253"/>
        <w:gridCol w:w="1363"/>
        <w:gridCol w:w="1180"/>
        <w:gridCol w:w="4298"/>
      </w:tblGrid>
      <w:tr w:rsidR="008C1264" w:rsidRPr="00DE5095" w:rsidTr="00D9151A">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Д/д</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Байгууллагын нэр</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Албан шаардлагын товч утга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Мөнгөн дүн</w:t>
            </w:r>
          </w:p>
        </w:tc>
        <w:tc>
          <w:tcPr>
            <w:tcW w:w="4298" w:type="dxa"/>
            <w:tcBorders>
              <w:top w:val="single" w:sz="4" w:space="0" w:color="auto"/>
              <w:left w:val="nil"/>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Тайлбар</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УЦУОШГ</w:t>
            </w:r>
          </w:p>
        </w:tc>
        <w:tc>
          <w:tcPr>
            <w:tcW w:w="1363" w:type="dxa"/>
            <w:vMerge w:val="restart"/>
            <w:tcBorders>
              <w:top w:val="nil"/>
              <w:left w:val="single" w:sz="4" w:space="0" w:color="auto"/>
              <w:right w:val="single" w:sz="4" w:space="0" w:color="auto"/>
            </w:tcBorders>
            <w:shd w:val="clear" w:color="000000" w:fill="FFFFFF"/>
            <w:vAlign w:val="center"/>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Шилэн дансны нэгдсэн цахим хуудсанд мэдээллээ бүрэн байршуулаагүй байна.</w:t>
            </w: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141,200.0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Ус цаг уур орчны шинжилгээний газраас 2017.12.20-ны өдрийн 252 дугаар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ХЭДС</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jc w:val="center"/>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532,000.0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Хөдөлмөр, халамжийн үйлчилгээний газраас 2017.12.21-ний өдрийн 1694 дүгээр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СГАСГ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jc w:val="center"/>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83,600.0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Сэлэнгэ голын сав газрын захиргаанаас 2017.12.28-ны өдрийн 241 дүгээр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4</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ХХҮГ</w:t>
            </w:r>
          </w:p>
        </w:tc>
        <w:tc>
          <w:tcPr>
            <w:tcW w:w="1363" w:type="dxa"/>
            <w:vMerge/>
            <w:tcBorders>
              <w:left w:val="single" w:sz="4" w:space="0" w:color="auto"/>
              <w:right w:val="single" w:sz="4" w:space="0" w:color="auto"/>
            </w:tcBorders>
            <w:shd w:val="clear" w:color="000000" w:fill="FFFFFF"/>
            <w:vAlign w:val="center"/>
            <w:hideMark/>
          </w:tcPr>
          <w:p w:rsidR="008C1264" w:rsidRPr="00DE5095" w:rsidRDefault="008C1264" w:rsidP="00D9151A">
            <w:pPr>
              <w:spacing w:line="276" w:lineRule="auto"/>
              <w:jc w:val="center"/>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404,500.0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Хөдөлмөр, халамжийн үйлчилгээний газраас 2017.12.21-ний өдрийн 1694 дүгээр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5</w:t>
            </w:r>
          </w:p>
        </w:tc>
        <w:tc>
          <w:tcPr>
            <w:tcW w:w="2253" w:type="dxa"/>
            <w:tcBorders>
              <w:top w:val="nil"/>
              <w:left w:val="nil"/>
              <w:bottom w:val="single" w:sz="4" w:space="0" w:color="auto"/>
              <w:right w:val="single" w:sz="4" w:space="0" w:color="auto"/>
            </w:tcBorders>
            <w:shd w:val="clear" w:color="000000" w:fill="FFFFFF"/>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БОЭТ</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3,045,700.0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Бүсийн оношлогоо, эмчилгээний төвөөс 2017.12.18-ны өдрийн 960 дугаар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6</w:t>
            </w:r>
          </w:p>
        </w:tc>
        <w:tc>
          <w:tcPr>
            <w:tcW w:w="2253" w:type="dxa"/>
            <w:tcBorders>
              <w:top w:val="nil"/>
              <w:left w:val="nil"/>
              <w:bottom w:val="single" w:sz="4" w:space="0" w:color="auto"/>
              <w:right w:val="single" w:sz="4" w:space="0" w:color="auto"/>
            </w:tcBorders>
            <w:shd w:val="clear" w:color="000000" w:fill="FFFFFF"/>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Хөх монгол ОНӨААТҮГ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Хөх монгол цогцолбор ОНӨААТҮГ-аас 2017.12.20-ны өдрийн 27 дугаар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7</w:t>
            </w:r>
          </w:p>
        </w:tc>
        <w:tc>
          <w:tcPr>
            <w:tcW w:w="2253" w:type="dxa"/>
            <w:tcBorders>
              <w:top w:val="nil"/>
              <w:left w:val="nil"/>
              <w:bottom w:val="single" w:sz="4" w:space="0" w:color="auto"/>
              <w:right w:val="single" w:sz="4" w:space="0" w:color="auto"/>
            </w:tcBorders>
            <w:shd w:val="clear" w:color="000000" w:fill="FFFFFF"/>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110-р анги</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Зэвсэгт хүчний 110 дугаар ангиас 2017.12.28-ны өдрийн 399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8</w:t>
            </w:r>
          </w:p>
        </w:tc>
        <w:tc>
          <w:tcPr>
            <w:tcW w:w="2253" w:type="dxa"/>
            <w:tcBorders>
              <w:top w:val="nil"/>
              <w:left w:val="nil"/>
              <w:bottom w:val="single" w:sz="4" w:space="0" w:color="auto"/>
              <w:right w:val="single" w:sz="4" w:space="0" w:color="auto"/>
            </w:tcBorders>
            <w:shd w:val="clear" w:color="000000" w:fill="FFFFFF"/>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186-р анги </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Зэвсэгт хүчний 186 дугаар ангиас 2017.12.20-ны өдрийн 444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9</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Эрдэнэт-Ус ОНӨХК</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Эрдэнэт ус, дулаан түгээх сүлжээ ОНӨХК-аас 2017.12.19-ний өдрийн 973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10</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6-р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135,000.0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6 дугаар цэцэрлэгээс 2017.12.20-ны өдрийн 86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11</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20-р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38,100.0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20 дугаар цэцэрлэгээс 2017.12.20-ны өдрийн 106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12</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4-р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475,500.0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4 дүгээр цэцэрлэгээс 2017.11.21-ний өдрийн 68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13</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67,800.0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12 жилийн 2 дугаар дунд сургуулиас 2017.12.19-ний өдрийн 264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14</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7-р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23,900.0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Ерөнхий боловсролын 7 дугаар сургуулиас 2017.12.25-ны өдрийн 195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15</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11-р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81,700.0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11 дүгээр цэцэрлэгээс 2017.12.22-ны өдрийн 57 дугаар албан бичгээр албан шаардлагын биелэлт ирсэн. </w:t>
            </w:r>
          </w:p>
        </w:tc>
      </w:tr>
      <w:tr w:rsidR="008C1264" w:rsidRPr="00DE5095" w:rsidTr="00D9151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16</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8-р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488,700.0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Ерөнхий боловсролын Лаборатори 8 дугаар сургуулиас 2017.12.20-ны өдрийн 121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17</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13-р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275,900.0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Ерөнхий боловсролын 13 дугаар сургуулиас 2017.12.21-ний өдрийн 169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lastRenderedPageBreak/>
              <w:t>18</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14-р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192,800.0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14 дүгээр сургуулиас 2017.12.23-ны өдрийн 1/0368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19</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15-р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413,800.0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12 жилийн 15 дугаар дунд сургуулиас 2017.12.11-ний өдрийн 275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20</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17-р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121,000.0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17 дугаар дунд сургуулиас 2017.12.24-ний өдрийн 204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21</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Гэр бүлийн ордон ОНӨААТҮГ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Гэр бүлийн ордон ОНӨААТҮГ-аас 2017.12.27-ны өдрийн 82 дугаар албан бичгээр албан шаардлагын биелэлт ирсэн. </w:t>
            </w:r>
          </w:p>
        </w:tc>
      </w:tr>
      <w:tr w:rsidR="008C1264" w:rsidRPr="00DE5095" w:rsidTr="00D9151A">
        <w:trPr>
          <w:trHeight w:val="11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22</w:t>
            </w:r>
          </w:p>
        </w:tc>
        <w:tc>
          <w:tcPr>
            <w:tcW w:w="2253" w:type="dxa"/>
            <w:tcBorders>
              <w:top w:val="nil"/>
              <w:left w:val="nil"/>
              <w:bottom w:val="single" w:sz="4" w:space="0" w:color="auto"/>
              <w:right w:val="single" w:sz="4" w:space="0" w:color="auto"/>
            </w:tcBorders>
            <w:shd w:val="clear" w:color="000000" w:fill="FFFFFF"/>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Эрдэнэт шинжлэх ухаан технологийн парк ОНӨААТҮГ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533,300.0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Эрдэнэт шинжлэх ухаан технологийн парк ОНӨААТҮГ-аас 2017.12.20-ны өдрийн 12/04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23</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10-р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10 цэцэрлэгээс 2017.12.15-ны өдрийн 110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24</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19-р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19 дүгээр цэцэрлэгээс 2017.12.26-ны өдрийн 81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25</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ЭМНДХэлтэс</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622,300.0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Эрүүл мэнд, нийгмийн даатгалын хэлтсээс 2017.12.22-ны өдрийн 2517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26</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Нийгмийн даатгалын сан</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6,009,000.0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Эрүүл мэнд, нийгмийн даатгалын хэлтсээс 2017.12.22-ны өдрийн 2516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27</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4-р сургууль</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106,900.0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Ерөнхий боловсролын 4-р сургуулиас 2017.12.27-ны өдрийн 199 дүгээр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28</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21-р цэцэрлэг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36,400.0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21 дүгээр цэцэрлэгээс 2017.12.28-ны өдрийн 172 дугаар албан бичгээр албан шаардлагын биелэлт ирсэн. </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29</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БСУГазар</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20,300.0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Боловсрол соёл урлагын газраас 2017.11.20-ны өдрийн 669 дүгээр албан бичгээр албан шаардлагын биелэлт ирсэн. </w:t>
            </w:r>
          </w:p>
        </w:tc>
      </w:tr>
      <w:tr w:rsidR="008C1264" w:rsidRPr="00DE5095" w:rsidTr="00D9151A">
        <w:trPr>
          <w:trHeight w:val="11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30</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ХАА-н МСҮТ</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78,900.0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ХАА-н мэргэжлийн сургалт үйлдвэрлэлийн төвөөс 2017.12.20-ны өдрийн 180 дугаар албан бичгээр албан шаардлагын биелэлт ирсэн.</w:t>
            </w:r>
          </w:p>
        </w:tc>
      </w:tr>
      <w:tr w:rsidR="008C1264" w:rsidRPr="00DE5095" w:rsidTr="00D9151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31</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ХББЗА ОНӨААТҮГ</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97,000.0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Хот байгуулалт, барилга захиалагчийн алба ОНӨААТҮГ-аас 2018.01.03-ны өдрийн 02 дугаар албан бичгээр албан шаардлагын биелэлт ирсэн.</w:t>
            </w:r>
          </w:p>
        </w:tc>
      </w:tr>
      <w:tr w:rsidR="008C1264" w:rsidRPr="00DE5095" w:rsidTr="00D9151A">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32</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Орхон МСҮТ</w:t>
            </w:r>
          </w:p>
        </w:tc>
        <w:tc>
          <w:tcPr>
            <w:tcW w:w="1363" w:type="dxa"/>
            <w:vMerge/>
            <w:tcBorders>
              <w:left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456,600.0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Орхон аймгийн мэргэжлийн сургалт үйлдвэрлэлийн төвөөс 2017.12.20-ны өдрийн 357 дугаар албан бичгээр албан шаардлагын биелэлт ирсэн.</w:t>
            </w:r>
          </w:p>
        </w:tc>
      </w:tr>
      <w:tr w:rsidR="008C1264" w:rsidRPr="00DE5095" w:rsidTr="00D9151A">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33</w:t>
            </w:r>
          </w:p>
        </w:tc>
        <w:tc>
          <w:tcPr>
            <w:tcW w:w="2253"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Статистикийн хэлтэс</w:t>
            </w:r>
          </w:p>
        </w:tc>
        <w:tc>
          <w:tcPr>
            <w:tcW w:w="1363" w:type="dxa"/>
            <w:vMerge/>
            <w:tcBorders>
              <w:left w:val="single" w:sz="4" w:space="0" w:color="auto"/>
              <w:bottom w:val="single" w:sz="4" w:space="0" w:color="auto"/>
              <w:right w:val="single" w:sz="4" w:space="0" w:color="auto"/>
            </w:tcBorders>
            <w:vAlign w:val="center"/>
            <w:hideMark/>
          </w:tcPr>
          <w:p w:rsidR="008C1264" w:rsidRPr="00DE5095" w:rsidRDefault="008C1264" w:rsidP="00D9151A">
            <w:pPr>
              <w:spacing w:line="276" w:lineRule="auto"/>
              <w:rPr>
                <w:rFonts w:ascii="Arial" w:hAnsi="Arial" w:cs="Arial"/>
                <w:color w:val="00000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621,100.0 </w:t>
            </w:r>
          </w:p>
        </w:tc>
        <w:tc>
          <w:tcPr>
            <w:tcW w:w="4298" w:type="dxa"/>
            <w:tcBorders>
              <w:top w:val="nil"/>
              <w:left w:val="nil"/>
              <w:bottom w:val="single" w:sz="4" w:space="0" w:color="auto"/>
              <w:right w:val="single" w:sz="4" w:space="0" w:color="auto"/>
            </w:tcBorders>
            <w:shd w:val="clear" w:color="auto" w:fill="auto"/>
            <w:vAlign w:val="center"/>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Статистикийн хэлтсээс 2017.12.25-ны өдрийн 153 дугаар албан бичгээр албан шаардлагын биелэлт ирсэн.</w:t>
            </w:r>
          </w:p>
        </w:tc>
      </w:tr>
      <w:tr w:rsidR="008C1264" w:rsidRPr="00DE5095" w:rsidTr="00D9151A">
        <w:trPr>
          <w:trHeight w:val="285"/>
        </w:trPr>
        <w:tc>
          <w:tcPr>
            <w:tcW w:w="27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ДҮН</w:t>
            </w:r>
          </w:p>
        </w:tc>
        <w:tc>
          <w:tcPr>
            <w:tcW w:w="1363" w:type="dxa"/>
            <w:tcBorders>
              <w:top w:val="nil"/>
              <w:left w:val="nil"/>
              <w:bottom w:val="single" w:sz="4" w:space="0" w:color="auto"/>
              <w:right w:val="single" w:sz="4" w:space="0" w:color="auto"/>
            </w:tcBorders>
            <w:shd w:val="clear" w:color="auto" w:fill="auto"/>
            <w:noWrap/>
            <w:vAlign w:val="bottom"/>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8C1264" w:rsidRPr="00DE5095" w:rsidRDefault="008C1264" w:rsidP="00D9151A">
            <w:pPr>
              <w:spacing w:line="276" w:lineRule="auto"/>
              <w:rPr>
                <w:rFonts w:ascii="Arial" w:hAnsi="Arial" w:cs="Arial"/>
                <w:color w:val="000000"/>
                <w:sz w:val="16"/>
                <w:szCs w:val="16"/>
              </w:rPr>
            </w:pPr>
            <w:r w:rsidRPr="00DE5095">
              <w:rPr>
                <w:rFonts w:ascii="Arial" w:hAnsi="Arial" w:cs="Arial"/>
                <w:color w:val="000000"/>
                <w:sz w:val="16"/>
                <w:szCs w:val="16"/>
              </w:rPr>
              <w:t xml:space="preserve">  15,103,000.0 </w:t>
            </w:r>
          </w:p>
        </w:tc>
        <w:tc>
          <w:tcPr>
            <w:tcW w:w="4298" w:type="dxa"/>
            <w:tcBorders>
              <w:top w:val="nil"/>
              <w:left w:val="nil"/>
              <w:bottom w:val="single" w:sz="4" w:space="0" w:color="auto"/>
              <w:right w:val="single" w:sz="4" w:space="0" w:color="auto"/>
            </w:tcBorders>
            <w:shd w:val="clear" w:color="auto" w:fill="auto"/>
            <w:noWrap/>
            <w:vAlign w:val="bottom"/>
            <w:hideMark/>
          </w:tcPr>
          <w:p w:rsidR="008C1264" w:rsidRPr="00DE5095" w:rsidRDefault="008C1264" w:rsidP="00D9151A">
            <w:pPr>
              <w:spacing w:line="276" w:lineRule="auto"/>
              <w:jc w:val="center"/>
              <w:rPr>
                <w:rFonts w:ascii="Arial" w:hAnsi="Arial" w:cs="Arial"/>
                <w:color w:val="000000"/>
                <w:sz w:val="16"/>
                <w:szCs w:val="16"/>
              </w:rPr>
            </w:pPr>
            <w:r w:rsidRPr="00DE5095">
              <w:rPr>
                <w:rFonts w:ascii="Arial" w:hAnsi="Arial" w:cs="Arial"/>
                <w:color w:val="000000"/>
                <w:sz w:val="16"/>
                <w:szCs w:val="16"/>
              </w:rPr>
              <w:t> </w:t>
            </w:r>
          </w:p>
        </w:tc>
      </w:tr>
    </w:tbl>
    <w:p w:rsidR="008C1264" w:rsidRDefault="008C1264" w:rsidP="008C1264"/>
    <w:p w:rsidR="00F453C7" w:rsidRPr="0040698A" w:rsidRDefault="0040698A" w:rsidP="00C75396">
      <w:pPr>
        <w:spacing w:line="276" w:lineRule="auto"/>
        <w:ind w:right="141"/>
        <w:jc w:val="both"/>
        <w:rPr>
          <w:rFonts w:ascii="Arial" w:eastAsia="Arial" w:hAnsi="Arial" w:cs="Arial"/>
          <w:lang w:val="mn-MN"/>
        </w:rPr>
      </w:pPr>
      <w:r>
        <w:rPr>
          <w:rFonts w:ascii="Arial" w:eastAsia="Arial" w:hAnsi="Arial" w:cs="Arial"/>
        </w:rPr>
        <w:tab/>
      </w:r>
      <w:r>
        <w:rPr>
          <w:rFonts w:ascii="Arial" w:eastAsia="Arial" w:hAnsi="Arial" w:cs="Arial"/>
        </w:rPr>
        <w:tab/>
      </w:r>
    </w:p>
    <w:sectPr w:rsidR="00F453C7" w:rsidRPr="0040698A" w:rsidSect="006D5EBD">
      <w:footerReference w:type="default" r:id="rId16"/>
      <w:pgSz w:w="11907" w:h="16839" w:code="9"/>
      <w:pgMar w:top="1134" w:right="851" w:bottom="1134" w:left="1701"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D7" w:rsidRDefault="005337D7">
      <w:r>
        <w:separator/>
      </w:r>
    </w:p>
  </w:endnote>
  <w:endnote w:type="continuationSeparator" w:id="0">
    <w:p w:rsidR="005337D7" w:rsidRDefault="0053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21002A87" w:usb1="80000000" w:usb2="00000008" w:usb3="00000000" w:csb0="000101FF" w:csb1="00000000"/>
  </w:font>
  <w:font w:name="Times New Roman MTT">
    <w:altName w:val="Courier New"/>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31"/>
      <w:gridCol w:w="4819"/>
    </w:tblGrid>
    <w:tr w:rsidR="00D9151A">
      <w:trPr>
        <w:trHeight w:hRule="exact" w:val="115"/>
        <w:jc w:val="center"/>
      </w:trPr>
      <w:tc>
        <w:tcPr>
          <w:tcW w:w="4686" w:type="dxa"/>
          <w:shd w:val="clear" w:color="auto" w:fill="4F81BD" w:themeFill="accent1"/>
          <w:tcMar>
            <w:top w:w="0" w:type="dxa"/>
            <w:bottom w:w="0" w:type="dxa"/>
          </w:tcMar>
        </w:tcPr>
        <w:p w:rsidR="00D9151A" w:rsidRDefault="00D9151A">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D9151A" w:rsidRDefault="00D9151A">
          <w:pPr>
            <w:pStyle w:val="Header"/>
            <w:tabs>
              <w:tab w:val="clear" w:pos="4680"/>
              <w:tab w:val="clear" w:pos="9360"/>
            </w:tabs>
            <w:jc w:val="right"/>
            <w:rPr>
              <w:caps/>
              <w:sz w:val="18"/>
            </w:rPr>
          </w:pPr>
        </w:p>
      </w:tc>
    </w:tr>
    <w:tr w:rsidR="00D9151A">
      <w:trPr>
        <w:jc w:val="center"/>
      </w:trPr>
      <w:sdt>
        <w:sdtPr>
          <w:rPr>
            <w:caps/>
            <w:color w:val="808080" w:themeColor="background1" w:themeShade="80"/>
            <w:sz w:val="18"/>
            <w:szCs w:val="18"/>
          </w:rPr>
          <w:alias w:val="Author"/>
          <w:tag w:val=""/>
          <w:id w:val="1534151868"/>
          <w:placeholder>
            <w:docPart w:val="CB495E1525C941C29BA08E9C52DDF54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151A" w:rsidRDefault="00D9151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ОРХОН АЙМаГ дахь төрийн аУДИТЫН ГАЗАР</w:t>
              </w:r>
            </w:p>
          </w:tc>
        </w:sdtContent>
      </w:sdt>
      <w:tc>
        <w:tcPr>
          <w:tcW w:w="4674" w:type="dxa"/>
          <w:shd w:val="clear" w:color="auto" w:fill="auto"/>
          <w:vAlign w:val="center"/>
        </w:tcPr>
        <w:p w:rsidR="00D9151A" w:rsidRDefault="00D9151A">
          <w:pPr>
            <w:pStyle w:val="Footer"/>
            <w:tabs>
              <w:tab w:val="clear" w:pos="4680"/>
              <w:tab w:val="clear" w:pos="9360"/>
            </w:tabs>
            <w:jc w:val="right"/>
            <w:rPr>
              <w:caps/>
              <w:color w:val="808080" w:themeColor="background1" w:themeShade="80"/>
              <w:sz w:val="18"/>
              <w:szCs w:val="18"/>
            </w:rPr>
          </w:pPr>
        </w:p>
      </w:tc>
    </w:tr>
  </w:tbl>
  <w:p w:rsidR="00D9151A" w:rsidRDefault="00D9151A" w:rsidP="00A1462F">
    <w:pPr>
      <w:tabs>
        <w:tab w:val="left" w:pos="6030"/>
      </w:tabs>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1"/>
    </w:tblGrid>
    <w:tr w:rsidR="00D9151A">
      <w:trPr>
        <w:trHeight w:hRule="exact" w:val="115"/>
        <w:jc w:val="center"/>
      </w:trPr>
      <w:tc>
        <w:tcPr>
          <w:tcW w:w="4686" w:type="dxa"/>
          <w:shd w:val="clear" w:color="auto" w:fill="4F81BD" w:themeFill="accent1"/>
          <w:tcMar>
            <w:top w:w="0" w:type="dxa"/>
            <w:bottom w:w="0" w:type="dxa"/>
          </w:tcMar>
        </w:tcPr>
        <w:p w:rsidR="00D9151A" w:rsidRDefault="00D9151A">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D9151A" w:rsidRDefault="00D9151A">
          <w:pPr>
            <w:pStyle w:val="Header"/>
            <w:tabs>
              <w:tab w:val="clear" w:pos="4680"/>
              <w:tab w:val="clear" w:pos="9360"/>
            </w:tabs>
            <w:jc w:val="right"/>
            <w:rPr>
              <w:caps/>
              <w:sz w:val="18"/>
            </w:rPr>
          </w:pPr>
        </w:p>
      </w:tc>
    </w:tr>
    <w:tr w:rsidR="00D9151A">
      <w:trPr>
        <w:jc w:val="center"/>
      </w:trPr>
      <w:sdt>
        <w:sdtPr>
          <w:rPr>
            <w:b/>
            <w:caps/>
            <w:color w:val="808080" w:themeColor="background1" w:themeShade="80"/>
            <w:sz w:val="18"/>
            <w:szCs w:val="18"/>
          </w:rPr>
          <w:alias w:val="Author"/>
          <w:tag w:val=""/>
          <w:id w:val="1551968567"/>
          <w:placeholder>
            <w:docPart w:val="4A2497D552874B50A5CA770D6EA8DE3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151A" w:rsidRDefault="00D9151A">
              <w:pPr>
                <w:pStyle w:val="Footer"/>
                <w:tabs>
                  <w:tab w:val="clear" w:pos="4680"/>
                  <w:tab w:val="clear" w:pos="9360"/>
                </w:tabs>
                <w:rPr>
                  <w:caps/>
                  <w:color w:val="808080" w:themeColor="background1" w:themeShade="80"/>
                  <w:sz w:val="18"/>
                  <w:szCs w:val="18"/>
                </w:rPr>
              </w:pPr>
              <w:r>
                <w:rPr>
                  <w:b/>
                  <w:caps/>
                  <w:color w:val="808080" w:themeColor="background1" w:themeShade="80"/>
                  <w:sz w:val="18"/>
                  <w:szCs w:val="18"/>
                </w:rPr>
                <w:t>ОРХОН АЙМаГ дахь төрийн аУДИТЫН ГАЗАР</w:t>
              </w:r>
            </w:p>
          </w:tc>
        </w:sdtContent>
      </w:sdt>
      <w:tc>
        <w:tcPr>
          <w:tcW w:w="4674" w:type="dxa"/>
          <w:shd w:val="clear" w:color="auto" w:fill="auto"/>
          <w:vAlign w:val="center"/>
        </w:tcPr>
        <w:p w:rsidR="00D9151A" w:rsidRPr="008F4032" w:rsidRDefault="00D9151A">
          <w:pPr>
            <w:pStyle w:val="Footer"/>
            <w:tabs>
              <w:tab w:val="clear" w:pos="4680"/>
              <w:tab w:val="clear" w:pos="9360"/>
            </w:tabs>
            <w:jc w:val="right"/>
            <w:rPr>
              <w:b/>
              <w:caps/>
              <w:color w:val="808080" w:themeColor="background1" w:themeShade="80"/>
              <w:sz w:val="18"/>
              <w:szCs w:val="18"/>
            </w:rPr>
          </w:pPr>
          <w:r w:rsidRPr="008F4032">
            <w:rPr>
              <w:b/>
              <w:caps/>
              <w:color w:val="808080" w:themeColor="background1" w:themeShade="80"/>
              <w:sz w:val="18"/>
              <w:szCs w:val="18"/>
            </w:rPr>
            <w:fldChar w:fldCharType="begin"/>
          </w:r>
          <w:r w:rsidRPr="008F4032">
            <w:rPr>
              <w:b/>
              <w:caps/>
              <w:color w:val="808080" w:themeColor="background1" w:themeShade="80"/>
              <w:sz w:val="18"/>
              <w:szCs w:val="18"/>
            </w:rPr>
            <w:instrText xml:space="preserve"> PAGE   \* MERGEFORMAT </w:instrText>
          </w:r>
          <w:r w:rsidRPr="008F4032">
            <w:rPr>
              <w:b/>
              <w:caps/>
              <w:color w:val="808080" w:themeColor="background1" w:themeShade="80"/>
              <w:sz w:val="18"/>
              <w:szCs w:val="18"/>
            </w:rPr>
            <w:fldChar w:fldCharType="separate"/>
          </w:r>
          <w:r w:rsidR="001077D9">
            <w:rPr>
              <w:b/>
              <w:caps/>
              <w:noProof/>
              <w:color w:val="808080" w:themeColor="background1" w:themeShade="80"/>
              <w:sz w:val="18"/>
              <w:szCs w:val="18"/>
            </w:rPr>
            <w:t>20</w:t>
          </w:r>
          <w:r w:rsidRPr="008F4032">
            <w:rPr>
              <w:b/>
              <w:caps/>
              <w:noProof/>
              <w:color w:val="808080" w:themeColor="background1" w:themeShade="80"/>
              <w:sz w:val="18"/>
              <w:szCs w:val="18"/>
            </w:rPr>
            <w:fldChar w:fldCharType="end"/>
          </w:r>
        </w:p>
      </w:tc>
    </w:tr>
  </w:tbl>
  <w:p w:rsidR="00D9151A" w:rsidRPr="0055052B" w:rsidRDefault="00D9151A" w:rsidP="006A246B">
    <w:pPr>
      <w:tabs>
        <w:tab w:val="left" w:pos="3510"/>
      </w:tabs>
      <w:spacing w:line="200" w:lineRule="exac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D7" w:rsidRDefault="005337D7">
      <w:r>
        <w:separator/>
      </w:r>
    </w:p>
  </w:footnote>
  <w:footnote w:type="continuationSeparator" w:id="0">
    <w:p w:rsidR="005337D7" w:rsidRDefault="00533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1A" w:rsidRDefault="00D9151A">
    <w:pPr>
      <w:pStyle w:val="Header"/>
    </w:pPr>
  </w:p>
  <w:tbl>
    <w:tblPr>
      <w:tblW w:w="5198" w:type="pct"/>
      <w:tblInd w:w="-732" w:type="dxa"/>
      <w:tblCellMar>
        <w:top w:w="144" w:type="dxa"/>
        <w:left w:w="115" w:type="dxa"/>
        <w:bottom w:w="144" w:type="dxa"/>
        <w:right w:w="115" w:type="dxa"/>
      </w:tblCellMar>
      <w:tblLook w:val="04A0" w:firstRow="1" w:lastRow="0" w:firstColumn="1" w:lastColumn="0" w:noHBand="0" w:noVBand="1"/>
    </w:tblPr>
    <w:tblGrid>
      <w:gridCol w:w="4682"/>
      <w:gridCol w:w="5350"/>
    </w:tblGrid>
    <w:tr w:rsidR="00D9151A" w:rsidRPr="00A1462F" w:rsidTr="003B13EB">
      <w:trPr>
        <w:trHeight w:val="494"/>
      </w:trPr>
      <w:tc>
        <w:tcPr>
          <w:tcW w:w="4539" w:type="dxa"/>
          <w:shd w:val="clear" w:color="auto" w:fill="B2A1C7" w:themeFill="accent4" w:themeFillTint="99"/>
          <w:vAlign w:val="center"/>
        </w:tcPr>
        <w:p w:rsidR="00D9151A" w:rsidRPr="003D298B" w:rsidRDefault="00D9151A" w:rsidP="00860871">
          <w:pPr>
            <w:pStyle w:val="Header"/>
            <w:tabs>
              <w:tab w:val="clear" w:pos="4680"/>
              <w:tab w:val="clear" w:pos="9360"/>
            </w:tabs>
            <w:rPr>
              <w:rFonts w:ascii="Arial" w:hAnsi="Arial" w:cs="Arial"/>
              <w:b/>
              <w:caps/>
              <w:color w:val="FFFFFF" w:themeColor="background1"/>
              <w:sz w:val="28"/>
              <w:szCs w:val="28"/>
              <w:lang w:val="mn-MN"/>
            </w:rPr>
          </w:pPr>
          <w:r w:rsidRPr="003D298B">
            <w:rPr>
              <w:rFonts w:ascii="Arial" w:hAnsi="Arial" w:cs="Arial"/>
              <w:b/>
              <w:caps/>
              <w:sz w:val="28"/>
              <w:szCs w:val="28"/>
              <w:lang w:val="mn-MN"/>
            </w:rPr>
            <w:t>ҮАГ-Н</w:t>
          </w:r>
          <w:r>
            <w:rPr>
              <w:rFonts w:ascii="Arial" w:hAnsi="Arial" w:cs="Arial"/>
              <w:b/>
              <w:caps/>
              <w:sz w:val="28"/>
              <w:szCs w:val="28"/>
              <w:lang w:val="mn-MN"/>
            </w:rPr>
            <w:t>АГ-20</w:t>
          </w:r>
          <w:r w:rsidRPr="003D298B">
            <w:rPr>
              <w:rFonts w:ascii="Arial" w:hAnsi="Arial" w:cs="Arial"/>
              <w:b/>
              <w:caps/>
              <w:sz w:val="28"/>
              <w:szCs w:val="28"/>
              <w:lang w:val="mn-MN"/>
            </w:rPr>
            <w:t>18/01/-НА</w:t>
          </w:r>
        </w:p>
      </w:tc>
      <w:tc>
        <w:tcPr>
          <w:tcW w:w="5187" w:type="dxa"/>
          <w:shd w:val="clear" w:color="auto" w:fill="C0504D" w:themeFill="accent2"/>
          <w:vAlign w:val="center"/>
        </w:tcPr>
        <w:p w:rsidR="00D9151A" w:rsidRPr="002447B1" w:rsidRDefault="00D9151A" w:rsidP="00FD2A5B">
          <w:pPr>
            <w:pStyle w:val="Header"/>
            <w:tabs>
              <w:tab w:val="clear" w:pos="4680"/>
              <w:tab w:val="clear" w:pos="9360"/>
            </w:tabs>
            <w:jc w:val="both"/>
            <w:rPr>
              <w:rFonts w:ascii="Arial" w:hAnsi="Arial" w:cs="Arial"/>
              <w:b/>
              <w:caps/>
              <w:color w:val="FFFFFF" w:themeColor="background1"/>
              <w:sz w:val="22"/>
              <w:szCs w:val="22"/>
            </w:rPr>
          </w:pPr>
          <w:r w:rsidRPr="002447B1">
            <w:rPr>
              <w:rFonts w:ascii="Arial" w:hAnsi="Arial" w:cs="Arial"/>
              <w:b/>
              <w:sz w:val="22"/>
              <w:szCs w:val="22"/>
            </w:rPr>
            <w:t>“Шилэн дансны тухай хуулийн хэрэгжилт” нийцлийн аудитын тайлан</w:t>
          </w:r>
        </w:p>
      </w:tc>
    </w:tr>
    <w:tr w:rsidR="00D9151A" w:rsidTr="003B13EB">
      <w:trPr>
        <w:trHeight w:hRule="exact" w:val="94"/>
      </w:trPr>
      <w:tc>
        <w:tcPr>
          <w:tcW w:w="4539" w:type="dxa"/>
          <w:shd w:val="clear" w:color="auto" w:fill="4F81BD" w:themeFill="accent1"/>
          <w:tcMar>
            <w:top w:w="0" w:type="dxa"/>
            <w:bottom w:w="0" w:type="dxa"/>
          </w:tcMar>
        </w:tcPr>
        <w:p w:rsidR="00D9151A" w:rsidRDefault="00D9151A" w:rsidP="005E7D4D">
          <w:pPr>
            <w:pStyle w:val="Header"/>
            <w:tabs>
              <w:tab w:val="clear" w:pos="4680"/>
              <w:tab w:val="clear" w:pos="9360"/>
            </w:tabs>
            <w:rPr>
              <w:caps/>
              <w:color w:val="FFFFFF" w:themeColor="background1"/>
              <w:sz w:val="18"/>
              <w:szCs w:val="18"/>
            </w:rPr>
          </w:pPr>
        </w:p>
      </w:tc>
      <w:tc>
        <w:tcPr>
          <w:tcW w:w="5187" w:type="dxa"/>
          <w:shd w:val="clear" w:color="auto" w:fill="4F81BD" w:themeFill="accent1"/>
          <w:tcMar>
            <w:top w:w="0" w:type="dxa"/>
            <w:bottom w:w="0" w:type="dxa"/>
          </w:tcMar>
        </w:tcPr>
        <w:p w:rsidR="00D9151A" w:rsidRDefault="00D9151A" w:rsidP="005E7D4D">
          <w:pPr>
            <w:pStyle w:val="Header"/>
            <w:tabs>
              <w:tab w:val="clear" w:pos="4680"/>
              <w:tab w:val="clear" w:pos="9360"/>
            </w:tabs>
            <w:rPr>
              <w:caps/>
              <w:color w:val="FFFFFF" w:themeColor="background1"/>
              <w:sz w:val="18"/>
              <w:szCs w:val="18"/>
            </w:rPr>
          </w:pPr>
        </w:p>
      </w:tc>
    </w:tr>
    <w:tr w:rsidR="00D9151A" w:rsidTr="003B13EB">
      <w:trPr>
        <w:trHeight w:hRule="exact" w:val="94"/>
      </w:trPr>
      <w:tc>
        <w:tcPr>
          <w:tcW w:w="4539" w:type="dxa"/>
          <w:shd w:val="clear" w:color="auto" w:fill="4F81BD" w:themeFill="accent1"/>
          <w:tcMar>
            <w:top w:w="0" w:type="dxa"/>
            <w:bottom w:w="0" w:type="dxa"/>
          </w:tcMar>
        </w:tcPr>
        <w:p w:rsidR="00D9151A" w:rsidRDefault="00D9151A" w:rsidP="005E7D4D">
          <w:pPr>
            <w:pStyle w:val="Header"/>
            <w:tabs>
              <w:tab w:val="clear" w:pos="4680"/>
              <w:tab w:val="clear" w:pos="9360"/>
            </w:tabs>
            <w:rPr>
              <w:caps/>
              <w:color w:val="FFFFFF" w:themeColor="background1"/>
              <w:sz w:val="18"/>
              <w:szCs w:val="18"/>
            </w:rPr>
          </w:pPr>
        </w:p>
      </w:tc>
      <w:tc>
        <w:tcPr>
          <w:tcW w:w="5187" w:type="dxa"/>
          <w:shd w:val="clear" w:color="auto" w:fill="4F81BD" w:themeFill="accent1"/>
          <w:tcMar>
            <w:top w:w="0" w:type="dxa"/>
            <w:bottom w:w="0" w:type="dxa"/>
          </w:tcMar>
        </w:tcPr>
        <w:p w:rsidR="00D9151A" w:rsidRDefault="00D9151A" w:rsidP="005E7D4D">
          <w:pPr>
            <w:pStyle w:val="Header"/>
            <w:tabs>
              <w:tab w:val="clear" w:pos="4680"/>
              <w:tab w:val="clear" w:pos="9360"/>
            </w:tabs>
            <w:rPr>
              <w:caps/>
              <w:color w:val="FFFFFF" w:themeColor="background1"/>
              <w:sz w:val="18"/>
              <w:szCs w:val="18"/>
            </w:rPr>
          </w:pPr>
        </w:p>
      </w:tc>
    </w:tr>
  </w:tbl>
  <w:p w:rsidR="00D9151A" w:rsidRPr="000C6E8B" w:rsidRDefault="00D9151A" w:rsidP="005E7D4D">
    <w:pPr>
      <w:spacing w:line="200" w:lineRule="exact"/>
      <w:rPr>
        <w:rFonts w:ascii="Arial" w:hAnsi="Arial" w:cs="Arial"/>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924"/>
    <w:multiLevelType w:val="hybridMultilevel"/>
    <w:tmpl w:val="AF68C662"/>
    <w:lvl w:ilvl="0" w:tplc="5A4A2CF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99A"/>
    <w:multiLevelType w:val="hybridMultilevel"/>
    <w:tmpl w:val="415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A71"/>
    <w:multiLevelType w:val="hybridMultilevel"/>
    <w:tmpl w:val="E43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E2857"/>
    <w:multiLevelType w:val="hybridMultilevel"/>
    <w:tmpl w:val="7B6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94D9E"/>
    <w:multiLevelType w:val="hybridMultilevel"/>
    <w:tmpl w:val="EF82DF28"/>
    <w:lvl w:ilvl="0" w:tplc="4502B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FC1BB9"/>
    <w:multiLevelType w:val="hybridMultilevel"/>
    <w:tmpl w:val="FCCEFC00"/>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75306"/>
    <w:multiLevelType w:val="hybridMultilevel"/>
    <w:tmpl w:val="491AFFAC"/>
    <w:lvl w:ilvl="0" w:tplc="B04E31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DCE6BA8"/>
    <w:multiLevelType w:val="multilevel"/>
    <w:tmpl w:val="C3A631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604221EE"/>
    <w:multiLevelType w:val="multilevel"/>
    <w:tmpl w:val="B38EF3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670B6C"/>
    <w:multiLevelType w:val="multilevel"/>
    <w:tmpl w:val="9DAEB1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A6186"/>
    <w:multiLevelType w:val="hybridMultilevel"/>
    <w:tmpl w:val="4F48E0B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D6557"/>
    <w:multiLevelType w:val="hybridMultilevel"/>
    <w:tmpl w:val="F90A92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56A30E7"/>
    <w:multiLevelType w:val="hybridMultilevel"/>
    <w:tmpl w:val="DF02038A"/>
    <w:lvl w:ilvl="0" w:tplc="6E16AE9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
  </w:num>
  <w:num w:numId="5">
    <w:abstractNumId w:val="0"/>
  </w:num>
  <w:num w:numId="6">
    <w:abstractNumId w:val="12"/>
  </w:num>
  <w:num w:numId="7">
    <w:abstractNumId w:val="1"/>
  </w:num>
  <w:num w:numId="8">
    <w:abstractNumId w:val="6"/>
  </w:num>
  <w:num w:numId="9">
    <w:abstractNumId w:val="2"/>
  </w:num>
  <w:num w:numId="10">
    <w:abstractNumId w:val="4"/>
  </w:num>
  <w:num w:numId="11">
    <w:abstractNumId w:val="10"/>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5D"/>
    <w:rsid w:val="00000CE5"/>
    <w:rsid w:val="00001849"/>
    <w:rsid w:val="00001BEB"/>
    <w:rsid w:val="00001FFC"/>
    <w:rsid w:val="00002A4D"/>
    <w:rsid w:val="00002CB1"/>
    <w:rsid w:val="00002EDB"/>
    <w:rsid w:val="00002F6D"/>
    <w:rsid w:val="00005C83"/>
    <w:rsid w:val="00006C16"/>
    <w:rsid w:val="00006EDB"/>
    <w:rsid w:val="00007B96"/>
    <w:rsid w:val="0001014C"/>
    <w:rsid w:val="0001268A"/>
    <w:rsid w:val="00012D19"/>
    <w:rsid w:val="00013349"/>
    <w:rsid w:val="00013C46"/>
    <w:rsid w:val="00014C11"/>
    <w:rsid w:val="00015BAA"/>
    <w:rsid w:val="00016261"/>
    <w:rsid w:val="00016C7C"/>
    <w:rsid w:val="00017210"/>
    <w:rsid w:val="00017280"/>
    <w:rsid w:val="00017948"/>
    <w:rsid w:val="00017CE4"/>
    <w:rsid w:val="000210FF"/>
    <w:rsid w:val="00021DA5"/>
    <w:rsid w:val="000245D2"/>
    <w:rsid w:val="0002502F"/>
    <w:rsid w:val="00025A6A"/>
    <w:rsid w:val="00025E9A"/>
    <w:rsid w:val="00027BC7"/>
    <w:rsid w:val="00030755"/>
    <w:rsid w:val="00030E2C"/>
    <w:rsid w:val="0003224B"/>
    <w:rsid w:val="00032563"/>
    <w:rsid w:val="00032C93"/>
    <w:rsid w:val="00032DDA"/>
    <w:rsid w:val="000346AC"/>
    <w:rsid w:val="0003576F"/>
    <w:rsid w:val="00035C89"/>
    <w:rsid w:val="000362A8"/>
    <w:rsid w:val="000363D6"/>
    <w:rsid w:val="000377C0"/>
    <w:rsid w:val="00037D9F"/>
    <w:rsid w:val="00040104"/>
    <w:rsid w:val="000402E2"/>
    <w:rsid w:val="00040E1B"/>
    <w:rsid w:val="000411C6"/>
    <w:rsid w:val="00041439"/>
    <w:rsid w:val="000421B0"/>
    <w:rsid w:val="00042486"/>
    <w:rsid w:val="00043072"/>
    <w:rsid w:val="000434D4"/>
    <w:rsid w:val="00044648"/>
    <w:rsid w:val="00044AD8"/>
    <w:rsid w:val="000462ED"/>
    <w:rsid w:val="00046329"/>
    <w:rsid w:val="00046F17"/>
    <w:rsid w:val="00047069"/>
    <w:rsid w:val="0004757C"/>
    <w:rsid w:val="000478D9"/>
    <w:rsid w:val="000479FD"/>
    <w:rsid w:val="00047B73"/>
    <w:rsid w:val="000501AB"/>
    <w:rsid w:val="00050504"/>
    <w:rsid w:val="00051A96"/>
    <w:rsid w:val="00051D6F"/>
    <w:rsid w:val="00051F4A"/>
    <w:rsid w:val="00052966"/>
    <w:rsid w:val="00053921"/>
    <w:rsid w:val="000546A3"/>
    <w:rsid w:val="00054BAD"/>
    <w:rsid w:val="000552F6"/>
    <w:rsid w:val="00055BEC"/>
    <w:rsid w:val="00055E45"/>
    <w:rsid w:val="000563D5"/>
    <w:rsid w:val="000567CF"/>
    <w:rsid w:val="00056C01"/>
    <w:rsid w:val="00057CD3"/>
    <w:rsid w:val="000600EF"/>
    <w:rsid w:val="00060546"/>
    <w:rsid w:val="00060644"/>
    <w:rsid w:val="00060822"/>
    <w:rsid w:val="000610D6"/>
    <w:rsid w:val="000645DC"/>
    <w:rsid w:val="00066872"/>
    <w:rsid w:val="00067051"/>
    <w:rsid w:val="00067516"/>
    <w:rsid w:val="00067861"/>
    <w:rsid w:val="000703F6"/>
    <w:rsid w:val="00070690"/>
    <w:rsid w:val="00071067"/>
    <w:rsid w:val="00071195"/>
    <w:rsid w:val="0007173F"/>
    <w:rsid w:val="00072086"/>
    <w:rsid w:val="000734B9"/>
    <w:rsid w:val="00074D04"/>
    <w:rsid w:val="00075053"/>
    <w:rsid w:val="000750D6"/>
    <w:rsid w:val="00076C45"/>
    <w:rsid w:val="00077038"/>
    <w:rsid w:val="000778A9"/>
    <w:rsid w:val="000779CE"/>
    <w:rsid w:val="000810B9"/>
    <w:rsid w:val="000810C1"/>
    <w:rsid w:val="000818AE"/>
    <w:rsid w:val="00082F48"/>
    <w:rsid w:val="00083CC5"/>
    <w:rsid w:val="0008476E"/>
    <w:rsid w:val="0008590C"/>
    <w:rsid w:val="00086D71"/>
    <w:rsid w:val="000876B7"/>
    <w:rsid w:val="000877D7"/>
    <w:rsid w:val="00087868"/>
    <w:rsid w:val="00090B86"/>
    <w:rsid w:val="00090FC1"/>
    <w:rsid w:val="00091DDC"/>
    <w:rsid w:val="000922BD"/>
    <w:rsid w:val="00094DE0"/>
    <w:rsid w:val="000952AC"/>
    <w:rsid w:val="00095D7F"/>
    <w:rsid w:val="00096F37"/>
    <w:rsid w:val="00096FFF"/>
    <w:rsid w:val="000975CD"/>
    <w:rsid w:val="000A0114"/>
    <w:rsid w:val="000A0BE3"/>
    <w:rsid w:val="000A0CF6"/>
    <w:rsid w:val="000A0D92"/>
    <w:rsid w:val="000A0DE1"/>
    <w:rsid w:val="000A156E"/>
    <w:rsid w:val="000A16DB"/>
    <w:rsid w:val="000A2D36"/>
    <w:rsid w:val="000A3F72"/>
    <w:rsid w:val="000A55D9"/>
    <w:rsid w:val="000A71DC"/>
    <w:rsid w:val="000A773A"/>
    <w:rsid w:val="000A7B39"/>
    <w:rsid w:val="000B1480"/>
    <w:rsid w:val="000B2274"/>
    <w:rsid w:val="000B2F9F"/>
    <w:rsid w:val="000B3B29"/>
    <w:rsid w:val="000B439A"/>
    <w:rsid w:val="000B50D7"/>
    <w:rsid w:val="000B7A3F"/>
    <w:rsid w:val="000C167A"/>
    <w:rsid w:val="000C2705"/>
    <w:rsid w:val="000C35DF"/>
    <w:rsid w:val="000C3FFB"/>
    <w:rsid w:val="000C40D3"/>
    <w:rsid w:val="000C64FC"/>
    <w:rsid w:val="000C6A86"/>
    <w:rsid w:val="000C6C47"/>
    <w:rsid w:val="000C6E8B"/>
    <w:rsid w:val="000C703F"/>
    <w:rsid w:val="000D06EF"/>
    <w:rsid w:val="000D1C7C"/>
    <w:rsid w:val="000D24D5"/>
    <w:rsid w:val="000D2D09"/>
    <w:rsid w:val="000D304C"/>
    <w:rsid w:val="000D3291"/>
    <w:rsid w:val="000D3CC9"/>
    <w:rsid w:val="000D3E9D"/>
    <w:rsid w:val="000D524C"/>
    <w:rsid w:val="000D577C"/>
    <w:rsid w:val="000D58A2"/>
    <w:rsid w:val="000D60EF"/>
    <w:rsid w:val="000D7350"/>
    <w:rsid w:val="000E1834"/>
    <w:rsid w:val="000E284F"/>
    <w:rsid w:val="000E31CB"/>
    <w:rsid w:val="000E3E75"/>
    <w:rsid w:val="000E4421"/>
    <w:rsid w:val="000E47BF"/>
    <w:rsid w:val="000E496D"/>
    <w:rsid w:val="000E4C7D"/>
    <w:rsid w:val="000E4F3A"/>
    <w:rsid w:val="000E4FD1"/>
    <w:rsid w:val="000E54DE"/>
    <w:rsid w:val="000E612D"/>
    <w:rsid w:val="000E6A12"/>
    <w:rsid w:val="000E6C97"/>
    <w:rsid w:val="000E6CF6"/>
    <w:rsid w:val="000E7014"/>
    <w:rsid w:val="000E764C"/>
    <w:rsid w:val="000E784B"/>
    <w:rsid w:val="000F01A9"/>
    <w:rsid w:val="000F192E"/>
    <w:rsid w:val="000F326C"/>
    <w:rsid w:val="000F411E"/>
    <w:rsid w:val="000F446C"/>
    <w:rsid w:val="000F49DD"/>
    <w:rsid w:val="000F4E4F"/>
    <w:rsid w:val="000F53CB"/>
    <w:rsid w:val="000F652B"/>
    <w:rsid w:val="000F6824"/>
    <w:rsid w:val="000F78A0"/>
    <w:rsid w:val="00101519"/>
    <w:rsid w:val="00101724"/>
    <w:rsid w:val="00102577"/>
    <w:rsid w:val="00102BF9"/>
    <w:rsid w:val="00103007"/>
    <w:rsid w:val="001032C6"/>
    <w:rsid w:val="0010366F"/>
    <w:rsid w:val="00103E33"/>
    <w:rsid w:val="0010468C"/>
    <w:rsid w:val="00105524"/>
    <w:rsid w:val="001068F6"/>
    <w:rsid w:val="00106CB4"/>
    <w:rsid w:val="00107721"/>
    <w:rsid w:val="001077D9"/>
    <w:rsid w:val="00107DB1"/>
    <w:rsid w:val="00107F22"/>
    <w:rsid w:val="00110036"/>
    <w:rsid w:val="001113DE"/>
    <w:rsid w:val="00111E28"/>
    <w:rsid w:val="0011296A"/>
    <w:rsid w:val="0011374D"/>
    <w:rsid w:val="0011557A"/>
    <w:rsid w:val="00117BAB"/>
    <w:rsid w:val="00120476"/>
    <w:rsid w:val="00120485"/>
    <w:rsid w:val="001205B9"/>
    <w:rsid w:val="00120DC5"/>
    <w:rsid w:val="00122647"/>
    <w:rsid w:val="00122830"/>
    <w:rsid w:val="00122FA6"/>
    <w:rsid w:val="00122FAF"/>
    <w:rsid w:val="00125C8E"/>
    <w:rsid w:val="0012715E"/>
    <w:rsid w:val="001277FD"/>
    <w:rsid w:val="00130952"/>
    <w:rsid w:val="00130BA8"/>
    <w:rsid w:val="00131264"/>
    <w:rsid w:val="00131EDC"/>
    <w:rsid w:val="001324A6"/>
    <w:rsid w:val="00133044"/>
    <w:rsid w:val="00133E32"/>
    <w:rsid w:val="00133F2A"/>
    <w:rsid w:val="00134DC2"/>
    <w:rsid w:val="0013538D"/>
    <w:rsid w:val="00135650"/>
    <w:rsid w:val="00135843"/>
    <w:rsid w:val="00135A39"/>
    <w:rsid w:val="00135D1C"/>
    <w:rsid w:val="00137453"/>
    <w:rsid w:val="001378EC"/>
    <w:rsid w:val="00137D0E"/>
    <w:rsid w:val="00140589"/>
    <w:rsid w:val="001405CB"/>
    <w:rsid w:val="0014144A"/>
    <w:rsid w:val="001444D6"/>
    <w:rsid w:val="001449F9"/>
    <w:rsid w:val="00145256"/>
    <w:rsid w:val="00145606"/>
    <w:rsid w:val="001456F9"/>
    <w:rsid w:val="001459A4"/>
    <w:rsid w:val="001470F7"/>
    <w:rsid w:val="00147845"/>
    <w:rsid w:val="00147AF9"/>
    <w:rsid w:val="001524BF"/>
    <w:rsid w:val="00153900"/>
    <w:rsid w:val="00153B9F"/>
    <w:rsid w:val="00154A26"/>
    <w:rsid w:val="00155E96"/>
    <w:rsid w:val="00155F16"/>
    <w:rsid w:val="00156744"/>
    <w:rsid w:val="00156920"/>
    <w:rsid w:val="00156FB5"/>
    <w:rsid w:val="0015710B"/>
    <w:rsid w:val="00157B45"/>
    <w:rsid w:val="001627F9"/>
    <w:rsid w:val="001635A0"/>
    <w:rsid w:val="00163BCC"/>
    <w:rsid w:val="00163FF9"/>
    <w:rsid w:val="0016413A"/>
    <w:rsid w:val="001645AD"/>
    <w:rsid w:val="001648A6"/>
    <w:rsid w:val="00164C93"/>
    <w:rsid w:val="00166210"/>
    <w:rsid w:val="00166E93"/>
    <w:rsid w:val="00166F9F"/>
    <w:rsid w:val="001702BD"/>
    <w:rsid w:val="00170E13"/>
    <w:rsid w:val="001712FA"/>
    <w:rsid w:val="001737F6"/>
    <w:rsid w:val="001741A0"/>
    <w:rsid w:val="00174FFD"/>
    <w:rsid w:val="00175B62"/>
    <w:rsid w:val="001804B6"/>
    <w:rsid w:val="001812B6"/>
    <w:rsid w:val="00181F89"/>
    <w:rsid w:val="001823C6"/>
    <w:rsid w:val="00182478"/>
    <w:rsid w:val="001828E9"/>
    <w:rsid w:val="001834EB"/>
    <w:rsid w:val="00184666"/>
    <w:rsid w:val="00184B67"/>
    <w:rsid w:val="0018501E"/>
    <w:rsid w:val="001851E1"/>
    <w:rsid w:val="001860E6"/>
    <w:rsid w:val="001861B7"/>
    <w:rsid w:val="001868A3"/>
    <w:rsid w:val="00186EAB"/>
    <w:rsid w:val="0018760F"/>
    <w:rsid w:val="001904AC"/>
    <w:rsid w:val="00190C58"/>
    <w:rsid w:val="001911F7"/>
    <w:rsid w:val="00194CB8"/>
    <w:rsid w:val="00194E9D"/>
    <w:rsid w:val="00195959"/>
    <w:rsid w:val="001974C1"/>
    <w:rsid w:val="001977C5"/>
    <w:rsid w:val="001979AD"/>
    <w:rsid w:val="001A027E"/>
    <w:rsid w:val="001A1443"/>
    <w:rsid w:val="001A18BF"/>
    <w:rsid w:val="001A2B6D"/>
    <w:rsid w:val="001A2E53"/>
    <w:rsid w:val="001A3567"/>
    <w:rsid w:val="001A3630"/>
    <w:rsid w:val="001A3B18"/>
    <w:rsid w:val="001A4F07"/>
    <w:rsid w:val="001A4F08"/>
    <w:rsid w:val="001A5F85"/>
    <w:rsid w:val="001A6B44"/>
    <w:rsid w:val="001A7135"/>
    <w:rsid w:val="001A7AD4"/>
    <w:rsid w:val="001A7D3A"/>
    <w:rsid w:val="001B2998"/>
    <w:rsid w:val="001B312A"/>
    <w:rsid w:val="001B34FB"/>
    <w:rsid w:val="001B3808"/>
    <w:rsid w:val="001B380D"/>
    <w:rsid w:val="001B3ACD"/>
    <w:rsid w:val="001B3F8F"/>
    <w:rsid w:val="001B40CC"/>
    <w:rsid w:val="001B5C51"/>
    <w:rsid w:val="001B621E"/>
    <w:rsid w:val="001B62B4"/>
    <w:rsid w:val="001B62D4"/>
    <w:rsid w:val="001B644E"/>
    <w:rsid w:val="001B6FA6"/>
    <w:rsid w:val="001B7A40"/>
    <w:rsid w:val="001C0E55"/>
    <w:rsid w:val="001C1EEE"/>
    <w:rsid w:val="001C2F58"/>
    <w:rsid w:val="001C3084"/>
    <w:rsid w:val="001C45AC"/>
    <w:rsid w:val="001C486C"/>
    <w:rsid w:val="001C4B27"/>
    <w:rsid w:val="001C4C0C"/>
    <w:rsid w:val="001C4DC1"/>
    <w:rsid w:val="001C6EA5"/>
    <w:rsid w:val="001D0F1E"/>
    <w:rsid w:val="001D4957"/>
    <w:rsid w:val="001D4B83"/>
    <w:rsid w:val="001D576A"/>
    <w:rsid w:val="001D599F"/>
    <w:rsid w:val="001D6337"/>
    <w:rsid w:val="001D67B5"/>
    <w:rsid w:val="001E0B03"/>
    <w:rsid w:val="001E117F"/>
    <w:rsid w:val="001E134C"/>
    <w:rsid w:val="001E1A36"/>
    <w:rsid w:val="001E1F8C"/>
    <w:rsid w:val="001E209D"/>
    <w:rsid w:val="001E2D07"/>
    <w:rsid w:val="001E322F"/>
    <w:rsid w:val="001E41DA"/>
    <w:rsid w:val="001E4607"/>
    <w:rsid w:val="001E4C45"/>
    <w:rsid w:val="001E55E9"/>
    <w:rsid w:val="001E69E9"/>
    <w:rsid w:val="001E6F50"/>
    <w:rsid w:val="001E7158"/>
    <w:rsid w:val="001F0BC0"/>
    <w:rsid w:val="001F146C"/>
    <w:rsid w:val="001F1A4F"/>
    <w:rsid w:val="001F2166"/>
    <w:rsid w:val="001F3719"/>
    <w:rsid w:val="001F37C0"/>
    <w:rsid w:val="001F41F7"/>
    <w:rsid w:val="001F69DF"/>
    <w:rsid w:val="001F6CE2"/>
    <w:rsid w:val="001F717B"/>
    <w:rsid w:val="0020042E"/>
    <w:rsid w:val="002004BA"/>
    <w:rsid w:val="00200574"/>
    <w:rsid w:val="00200F63"/>
    <w:rsid w:val="002033A2"/>
    <w:rsid w:val="00203979"/>
    <w:rsid w:val="0020405A"/>
    <w:rsid w:val="0020559E"/>
    <w:rsid w:val="00205D96"/>
    <w:rsid w:val="00205FFF"/>
    <w:rsid w:val="00206FFF"/>
    <w:rsid w:val="00207426"/>
    <w:rsid w:val="00207572"/>
    <w:rsid w:val="00207F78"/>
    <w:rsid w:val="002101F4"/>
    <w:rsid w:val="00210290"/>
    <w:rsid w:val="002118F1"/>
    <w:rsid w:val="002140C9"/>
    <w:rsid w:val="00215488"/>
    <w:rsid w:val="00216516"/>
    <w:rsid w:val="00216A51"/>
    <w:rsid w:val="002173E1"/>
    <w:rsid w:val="0022137D"/>
    <w:rsid w:val="002218D7"/>
    <w:rsid w:val="002230E7"/>
    <w:rsid w:val="0022408F"/>
    <w:rsid w:val="002254F9"/>
    <w:rsid w:val="00225753"/>
    <w:rsid w:val="002261A0"/>
    <w:rsid w:val="00226F10"/>
    <w:rsid w:val="002275F5"/>
    <w:rsid w:val="0023043F"/>
    <w:rsid w:val="0023084B"/>
    <w:rsid w:val="00230936"/>
    <w:rsid w:val="00231ACE"/>
    <w:rsid w:val="00232350"/>
    <w:rsid w:val="00232AC3"/>
    <w:rsid w:val="00232EC8"/>
    <w:rsid w:val="0023499D"/>
    <w:rsid w:val="002357F4"/>
    <w:rsid w:val="00235B86"/>
    <w:rsid w:val="00236802"/>
    <w:rsid w:val="00236867"/>
    <w:rsid w:val="00237F5E"/>
    <w:rsid w:val="002400DC"/>
    <w:rsid w:val="00240175"/>
    <w:rsid w:val="0024178D"/>
    <w:rsid w:val="00242856"/>
    <w:rsid w:val="0024377E"/>
    <w:rsid w:val="002438DA"/>
    <w:rsid w:val="00243A60"/>
    <w:rsid w:val="00243BFE"/>
    <w:rsid w:val="002447B1"/>
    <w:rsid w:val="00244903"/>
    <w:rsid w:val="00244A5A"/>
    <w:rsid w:val="0024554F"/>
    <w:rsid w:val="0024686E"/>
    <w:rsid w:val="00250FA8"/>
    <w:rsid w:val="00252C6F"/>
    <w:rsid w:val="00252EAD"/>
    <w:rsid w:val="00252FEA"/>
    <w:rsid w:val="0025314E"/>
    <w:rsid w:val="00253A58"/>
    <w:rsid w:val="00254147"/>
    <w:rsid w:val="00254C89"/>
    <w:rsid w:val="00255E19"/>
    <w:rsid w:val="002565DF"/>
    <w:rsid w:val="002577ED"/>
    <w:rsid w:val="00257F2B"/>
    <w:rsid w:val="00260635"/>
    <w:rsid w:val="002611EA"/>
    <w:rsid w:val="0026361D"/>
    <w:rsid w:val="00264343"/>
    <w:rsid w:val="0026561D"/>
    <w:rsid w:val="00266362"/>
    <w:rsid w:val="00266B2E"/>
    <w:rsid w:val="00267058"/>
    <w:rsid w:val="0026799F"/>
    <w:rsid w:val="00267CEE"/>
    <w:rsid w:val="002703AE"/>
    <w:rsid w:val="00270975"/>
    <w:rsid w:val="00270D38"/>
    <w:rsid w:val="00271085"/>
    <w:rsid w:val="0027174F"/>
    <w:rsid w:val="00273855"/>
    <w:rsid w:val="002744F4"/>
    <w:rsid w:val="002749F1"/>
    <w:rsid w:val="002750F0"/>
    <w:rsid w:val="00276044"/>
    <w:rsid w:val="002777E4"/>
    <w:rsid w:val="00277F7E"/>
    <w:rsid w:val="00280B6A"/>
    <w:rsid w:val="00281BD3"/>
    <w:rsid w:val="0028259B"/>
    <w:rsid w:val="00283307"/>
    <w:rsid w:val="00283423"/>
    <w:rsid w:val="002838B0"/>
    <w:rsid w:val="00283A49"/>
    <w:rsid w:val="00283BC0"/>
    <w:rsid w:val="00283E81"/>
    <w:rsid w:val="00284370"/>
    <w:rsid w:val="00284AA2"/>
    <w:rsid w:val="002853E7"/>
    <w:rsid w:val="00286CF1"/>
    <w:rsid w:val="00286D4F"/>
    <w:rsid w:val="0029082B"/>
    <w:rsid w:val="00291318"/>
    <w:rsid w:val="00291351"/>
    <w:rsid w:val="0029160A"/>
    <w:rsid w:val="00291B46"/>
    <w:rsid w:val="0029331E"/>
    <w:rsid w:val="00293B90"/>
    <w:rsid w:val="00293DD1"/>
    <w:rsid w:val="002942AA"/>
    <w:rsid w:val="002952D9"/>
    <w:rsid w:val="002972D7"/>
    <w:rsid w:val="002976DA"/>
    <w:rsid w:val="00297CC1"/>
    <w:rsid w:val="002A1893"/>
    <w:rsid w:val="002A3CD1"/>
    <w:rsid w:val="002A5E7A"/>
    <w:rsid w:val="002A66AA"/>
    <w:rsid w:val="002A705B"/>
    <w:rsid w:val="002A7D97"/>
    <w:rsid w:val="002B12C3"/>
    <w:rsid w:val="002B1834"/>
    <w:rsid w:val="002B19BD"/>
    <w:rsid w:val="002B1ACB"/>
    <w:rsid w:val="002B1F90"/>
    <w:rsid w:val="002B2B9F"/>
    <w:rsid w:val="002B2F5F"/>
    <w:rsid w:val="002B3B52"/>
    <w:rsid w:val="002B5330"/>
    <w:rsid w:val="002B5745"/>
    <w:rsid w:val="002B5789"/>
    <w:rsid w:val="002B71F9"/>
    <w:rsid w:val="002B7B88"/>
    <w:rsid w:val="002C1181"/>
    <w:rsid w:val="002C2767"/>
    <w:rsid w:val="002C3033"/>
    <w:rsid w:val="002C53CC"/>
    <w:rsid w:val="002C5AB9"/>
    <w:rsid w:val="002C6547"/>
    <w:rsid w:val="002C70E2"/>
    <w:rsid w:val="002C714B"/>
    <w:rsid w:val="002D0017"/>
    <w:rsid w:val="002D164C"/>
    <w:rsid w:val="002D18C6"/>
    <w:rsid w:val="002D2266"/>
    <w:rsid w:val="002D2327"/>
    <w:rsid w:val="002D29F6"/>
    <w:rsid w:val="002D46AB"/>
    <w:rsid w:val="002D4B13"/>
    <w:rsid w:val="002D4D06"/>
    <w:rsid w:val="002D502E"/>
    <w:rsid w:val="002D516E"/>
    <w:rsid w:val="002D5DA2"/>
    <w:rsid w:val="002D65E1"/>
    <w:rsid w:val="002D6D7D"/>
    <w:rsid w:val="002D748B"/>
    <w:rsid w:val="002D7E80"/>
    <w:rsid w:val="002E09A5"/>
    <w:rsid w:val="002E0EC2"/>
    <w:rsid w:val="002E1208"/>
    <w:rsid w:val="002E1660"/>
    <w:rsid w:val="002E16DC"/>
    <w:rsid w:val="002E1DF3"/>
    <w:rsid w:val="002E1F26"/>
    <w:rsid w:val="002E2242"/>
    <w:rsid w:val="002E2D72"/>
    <w:rsid w:val="002E356C"/>
    <w:rsid w:val="002E36CB"/>
    <w:rsid w:val="002E3F94"/>
    <w:rsid w:val="002E407B"/>
    <w:rsid w:val="002E4512"/>
    <w:rsid w:val="002E4FFB"/>
    <w:rsid w:val="002E51D8"/>
    <w:rsid w:val="002E56D9"/>
    <w:rsid w:val="002E712F"/>
    <w:rsid w:val="002F001F"/>
    <w:rsid w:val="002F249D"/>
    <w:rsid w:val="002F300B"/>
    <w:rsid w:val="002F3714"/>
    <w:rsid w:val="002F4204"/>
    <w:rsid w:val="002F465A"/>
    <w:rsid w:val="002F469B"/>
    <w:rsid w:val="002F48A6"/>
    <w:rsid w:val="002F557F"/>
    <w:rsid w:val="002F5691"/>
    <w:rsid w:val="002F5D2C"/>
    <w:rsid w:val="002F6C0C"/>
    <w:rsid w:val="002F7674"/>
    <w:rsid w:val="002F7AFB"/>
    <w:rsid w:val="00300182"/>
    <w:rsid w:val="003002FC"/>
    <w:rsid w:val="0030073D"/>
    <w:rsid w:val="00300E34"/>
    <w:rsid w:val="00301551"/>
    <w:rsid w:val="00301794"/>
    <w:rsid w:val="00301E53"/>
    <w:rsid w:val="0030299D"/>
    <w:rsid w:val="00305C54"/>
    <w:rsid w:val="00306407"/>
    <w:rsid w:val="00307409"/>
    <w:rsid w:val="00310B69"/>
    <w:rsid w:val="00311934"/>
    <w:rsid w:val="003129AA"/>
    <w:rsid w:val="00313057"/>
    <w:rsid w:val="00313EEB"/>
    <w:rsid w:val="00316622"/>
    <w:rsid w:val="003168AA"/>
    <w:rsid w:val="003202E1"/>
    <w:rsid w:val="00320BE8"/>
    <w:rsid w:val="00320DEE"/>
    <w:rsid w:val="003215E2"/>
    <w:rsid w:val="003224D8"/>
    <w:rsid w:val="00322AB1"/>
    <w:rsid w:val="00322D45"/>
    <w:rsid w:val="00323222"/>
    <w:rsid w:val="00323BFF"/>
    <w:rsid w:val="0032506A"/>
    <w:rsid w:val="0032535C"/>
    <w:rsid w:val="0032596F"/>
    <w:rsid w:val="00325E78"/>
    <w:rsid w:val="00326397"/>
    <w:rsid w:val="00326E04"/>
    <w:rsid w:val="00326F48"/>
    <w:rsid w:val="0032724A"/>
    <w:rsid w:val="003277F4"/>
    <w:rsid w:val="00327CE6"/>
    <w:rsid w:val="00331657"/>
    <w:rsid w:val="00331E07"/>
    <w:rsid w:val="0033268A"/>
    <w:rsid w:val="00332D5D"/>
    <w:rsid w:val="00334682"/>
    <w:rsid w:val="0033470F"/>
    <w:rsid w:val="003347EB"/>
    <w:rsid w:val="00335A30"/>
    <w:rsid w:val="00335D0F"/>
    <w:rsid w:val="00336BA0"/>
    <w:rsid w:val="00336EBC"/>
    <w:rsid w:val="0033723C"/>
    <w:rsid w:val="00337ACC"/>
    <w:rsid w:val="00340D6B"/>
    <w:rsid w:val="003418DB"/>
    <w:rsid w:val="00342518"/>
    <w:rsid w:val="003429E1"/>
    <w:rsid w:val="00342A56"/>
    <w:rsid w:val="00342E35"/>
    <w:rsid w:val="00344517"/>
    <w:rsid w:val="00344FE4"/>
    <w:rsid w:val="003450C5"/>
    <w:rsid w:val="003470C8"/>
    <w:rsid w:val="00347D1C"/>
    <w:rsid w:val="003509C8"/>
    <w:rsid w:val="00353775"/>
    <w:rsid w:val="00353AAB"/>
    <w:rsid w:val="0035456E"/>
    <w:rsid w:val="003545AC"/>
    <w:rsid w:val="003547A1"/>
    <w:rsid w:val="00354BB3"/>
    <w:rsid w:val="00354D82"/>
    <w:rsid w:val="00355321"/>
    <w:rsid w:val="003560CA"/>
    <w:rsid w:val="003565E1"/>
    <w:rsid w:val="00356A73"/>
    <w:rsid w:val="00356E75"/>
    <w:rsid w:val="00357D78"/>
    <w:rsid w:val="00357E36"/>
    <w:rsid w:val="00360D5E"/>
    <w:rsid w:val="00361E54"/>
    <w:rsid w:val="0036273C"/>
    <w:rsid w:val="0036325C"/>
    <w:rsid w:val="00363997"/>
    <w:rsid w:val="0036505E"/>
    <w:rsid w:val="00365209"/>
    <w:rsid w:val="003663C6"/>
    <w:rsid w:val="003665BA"/>
    <w:rsid w:val="00366691"/>
    <w:rsid w:val="00366725"/>
    <w:rsid w:val="003667D7"/>
    <w:rsid w:val="00366B8E"/>
    <w:rsid w:val="00367122"/>
    <w:rsid w:val="0036794E"/>
    <w:rsid w:val="003729CE"/>
    <w:rsid w:val="00372AC0"/>
    <w:rsid w:val="00372E1E"/>
    <w:rsid w:val="0037319F"/>
    <w:rsid w:val="003743B5"/>
    <w:rsid w:val="00375900"/>
    <w:rsid w:val="003766CD"/>
    <w:rsid w:val="00376BF9"/>
    <w:rsid w:val="003779B0"/>
    <w:rsid w:val="003803DB"/>
    <w:rsid w:val="00380D10"/>
    <w:rsid w:val="00381CF4"/>
    <w:rsid w:val="003845A9"/>
    <w:rsid w:val="0038501F"/>
    <w:rsid w:val="0038511E"/>
    <w:rsid w:val="0038565F"/>
    <w:rsid w:val="00385A7B"/>
    <w:rsid w:val="0038612D"/>
    <w:rsid w:val="00386995"/>
    <w:rsid w:val="00386A1A"/>
    <w:rsid w:val="00387848"/>
    <w:rsid w:val="003902B7"/>
    <w:rsid w:val="00392467"/>
    <w:rsid w:val="00394073"/>
    <w:rsid w:val="00394612"/>
    <w:rsid w:val="0039541C"/>
    <w:rsid w:val="00395715"/>
    <w:rsid w:val="0039592B"/>
    <w:rsid w:val="00395C68"/>
    <w:rsid w:val="00396967"/>
    <w:rsid w:val="00397012"/>
    <w:rsid w:val="0039718B"/>
    <w:rsid w:val="00397A82"/>
    <w:rsid w:val="003A26B1"/>
    <w:rsid w:val="003A45A4"/>
    <w:rsid w:val="003A5DFE"/>
    <w:rsid w:val="003A6A10"/>
    <w:rsid w:val="003B0210"/>
    <w:rsid w:val="003B0418"/>
    <w:rsid w:val="003B0432"/>
    <w:rsid w:val="003B13EB"/>
    <w:rsid w:val="003B18C7"/>
    <w:rsid w:val="003B2787"/>
    <w:rsid w:val="003B2DBD"/>
    <w:rsid w:val="003B2DFD"/>
    <w:rsid w:val="003B3DDC"/>
    <w:rsid w:val="003B4293"/>
    <w:rsid w:val="003B48BD"/>
    <w:rsid w:val="003B4D77"/>
    <w:rsid w:val="003B4E15"/>
    <w:rsid w:val="003B7225"/>
    <w:rsid w:val="003B75A5"/>
    <w:rsid w:val="003B78AA"/>
    <w:rsid w:val="003C0361"/>
    <w:rsid w:val="003C06CC"/>
    <w:rsid w:val="003C15CC"/>
    <w:rsid w:val="003C1CF3"/>
    <w:rsid w:val="003C2088"/>
    <w:rsid w:val="003C28A6"/>
    <w:rsid w:val="003C2DC5"/>
    <w:rsid w:val="003C2F55"/>
    <w:rsid w:val="003C36B5"/>
    <w:rsid w:val="003C3CE2"/>
    <w:rsid w:val="003C4D0B"/>
    <w:rsid w:val="003C4DE7"/>
    <w:rsid w:val="003C51D4"/>
    <w:rsid w:val="003C5D1C"/>
    <w:rsid w:val="003C5E45"/>
    <w:rsid w:val="003C698E"/>
    <w:rsid w:val="003C6F6E"/>
    <w:rsid w:val="003C76A4"/>
    <w:rsid w:val="003D0295"/>
    <w:rsid w:val="003D1BFC"/>
    <w:rsid w:val="003D2545"/>
    <w:rsid w:val="003D2691"/>
    <w:rsid w:val="003D298B"/>
    <w:rsid w:val="003D2AE8"/>
    <w:rsid w:val="003D35BB"/>
    <w:rsid w:val="003D57B0"/>
    <w:rsid w:val="003D651D"/>
    <w:rsid w:val="003D7B3C"/>
    <w:rsid w:val="003E1E01"/>
    <w:rsid w:val="003E297C"/>
    <w:rsid w:val="003E29EC"/>
    <w:rsid w:val="003E3190"/>
    <w:rsid w:val="003E388E"/>
    <w:rsid w:val="003E3943"/>
    <w:rsid w:val="003E642E"/>
    <w:rsid w:val="003E73DF"/>
    <w:rsid w:val="003F0376"/>
    <w:rsid w:val="003F0538"/>
    <w:rsid w:val="003F178B"/>
    <w:rsid w:val="003F17A3"/>
    <w:rsid w:val="003F247B"/>
    <w:rsid w:val="003F2727"/>
    <w:rsid w:val="003F2888"/>
    <w:rsid w:val="003F28F9"/>
    <w:rsid w:val="003F35F0"/>
    <w:rsid w:val="003F4C13"/>
    <w:rsid w:val="003F531A"/>
    <w:rsid w:val="003F5F20"/>
    <w:rsid w:val="003F60FC"/>
    <w:rsid w:val="003F6D85"/>
    <w:rsid w:val="003F7227"/>
    <w:rsid w:val="003F74C0"/>
    <w:rsid w:val="004003DB"/>
    <w:rsid w:val="0040061C"/>
    <w:rsid w:val="00400889"/>
    <w:rsid w:val="00401744"/>
    <w:rsid w:val="00402674"/>
    <w:rsid w:val="00402BC3"/>
    <w:rsid w:val="00402CB5"/>
    <w:rsid w:val="00403770"/>
    <w:rsid w:val="00405314"/>
    <w:rsid w:val="004053E4"/>
    <w:rsid w:val="0040698A"/>
    <w:rsid w:val="004069BB"/>
    <w:rsid w:val="00410525"/>
    <w:rsid w:val="00413FE3"/>
    <w:rsid w:val="004144F9"/>
    <w:rsid w:val="00414548"/>
    <w:rsid w:val="00415A52"/>
    <w:rsid w:val="00415AB4"/>
    <w:rsid w:val="0041601A"/>
    <w:rsid w:val="00416533"/>
    <w:rsid w:val="0041664A"/>
    <w:rsid w:val="0041766B"/>
    <w:rsid w:val="0041789D"/>
    <w:rsid w:val="0041791C"/>
    <w:rsid w:val="00420551"/>
    <w:rsid w:val="00424F67"/>
    <w:rsid w:val="00425BD3"/>
    <w:rsid w:val="004262AD"/>
    <w:rsid w:val="00426468"/>
    <w:rsid w:val="00426BA3"/>
    <w:rsid w:val="004274B0"/>
    <w:rsid w:val="00427729"/>
    <w:rsid w:val="00427819"/>
    <w:rsid w:val="00427E89"/>
    <w:rsid w:val="00430101"/>
    <w:rsid w:val="0043044B"/>
    <w:rsid w:val="0043270F"/>
    <w:rsid w:val="00433F69"/>
    <w:rsid w:val="00435108"/>
    <w:rsid w:val="0043527F"/>
    <w:rsid w:val="0043665C"/>
    <w:rsid w:val="00437626"/>
    <w:rsid w:val="00437A3E"/>
    <w:rsid w:val="00440384"/>
    <w:rsid w:val="00441502"/>
    <w:rsid w:val="00441ADF"/>
    <w:rsid w:val="004428DF"/>
    <w:rsid w:val="00442DAE"/>
    <w:rsid w:val="00443631"/>
    <w:rsid w:val="00443736"/>
    <w:rsid w:val="00443765"/>
    <w:rsid w:val="0044383D"/>
    <w:rsid w:val="0044399E"/>
    <w:rsid w:val="00443AC6"/>
    <w:rsid w:val="00444E18"/>
    <w:rsid w:val="00444E6B"/>
    <w:rsid w:val="00445175"/>
    <w:rsid w:val="00445A82"/>
    <w:rsid w:val="00446EE6"/>
    <w:rsid w:val="00447547"/>
    <w:rsid w:val="00447C37"/>
    <w:rsid w:val="00450984"/>
    <w:rsid w:val="0045113A"/>
    <w:rsid w:val="0045273B"/>
    <w:rsid w:val="004534D2"/>
    <w:rsid w:val="004548BB"/>
    <w:rsid w:val="004553F7"/>
    <w:rsid w:val="0045552A"/>
    <w:rsid w:val="00455A3C"/>
    <w:rsid w:val="00460914"/>
    <w:rsid w:val="00460A35"/>
    <w:rsid w:val="00460DB3"/>
    <w:rsid w:val="0046189F"/>
    <w:rsid w:val="00461C0F"/>
    <w:rsid w:val="004626E6"/>
    <w:rsid w:val="00462FBE"/>
    <w:rsid w:val="004630E5"/>
    <w:rsid w:val="00463538"/>
    <w:rsid w:val="00463FE2"/>
    <w:rsid w:val="004653A1"/>
    <w:rsid w:val="004665D2"/>
    <w:rsid w:val="00466DC7"/>
    <w:rsid w:val="00467310"/>
    <w:rsid w:val="00467F07"/>
    <w:rsid w:val="0047058E"/>
    <w:rsid w:val="004710D4"/>
    <w:rsid w:val="00472167"/>
    <w:rsid w:val="0047323F"/>
    <w:rsid w:val="0047327B"/>
    <w:rsid w:val="0047378D"/>
    <w:rsid w:val="00474278"/>
    <w:rsid w:val="00474280"/>
    <w:rsid w:val="00475823"/>
    <w:rsid w:val="00477958"/>
    <w:rsid w:val="004809F6"/>
    <w:rsid w:val="0048210C"/>
    <w:rsid w:val="0048438D"/>
    <w:rsid w:val="004861F3"/>
    <w:rsid w:val="0048736C"/>
    <w:rsid w:val="00487B67"/>
    <w:rsid w:val="00487CB0"/>
    <w:rsid w:val="004901CA"/>
    <w:rsid w:val="004910DC"/>
    <w:rsid w:val="00491903"/>
    <w:rsid w:val="00492180"/>
    <w:rsid w:val="00493AB4"/>
    <w:rsid w:val="0049580A"/>
    <w:rsid w:val="00495E37"/>
    <w:rsid w:val="004965FA"/>
    <w:rsid w:val="00496DF4"/>
    <w:rsid w:val="00496F9B"/>
    <w:rsid w:val="00497799"/>
    <w:rsid w:val="004A127F"/>
    <w:rsid w:val="004A16D1"/>
    <w:rsid w:val="004A1ECB"/>
    <w:rsid w:val="004A1FE3"/>
    <w:rsid w:val="004A3751"/>
    <w:rsid w:val="004A45F0"/>
    <w:rsid w:val="004A476D"/>
    <w:rsid w:val="004A4937"/>
    <w:rsid w:val="004A5158"/>
    <w:rsid w:val="004A5338"/>
    <w:rsid w:val="004A54FA"/>
    <w:rsid w:val="004A6CB6"/>
    <w:rsid w:val="004A7BF9"/>
    <w:rsid w:val="004B0238"/>
    <w:rsid w:val="004B1DDE"/>
    <w:rsid w:val="004B1DFA"/>
    <w:rsid w:val="004B269D"/>
    <w:rsid w:val="004B2DEF"/>
    <w:rsid w:val="004B31E6"/>
    <w:rsid w:val="004B41E1"/>
    <w:rsid w:val="004B4BF3"/>
    <w:rsid w:val="004B5906"/>
    <w:rsid w:val="004B5ABC"/>
    <w:rsid w:val="004B64B8"/>
    <w:rsid w:val="004B668D"/>
    <w:rsid w:val="004B6E3E"/>
    <w:rsid w:val="004C0C14"/>
    <w:rsid w:val="004C0E55"/>
    <w:rsid w:val="004C127B"/>
    <w:rsid w:val="004C2180"/>
    <w:rsid w:val="004C3E5D"/>
    <w:rsid w:val="004C4DAF"/>
    <w:rsid w:val="004C579C"/>
    <w:rsid w:val="004C60FC"/>
    <w:rsid w:val="004C6B37"/>
    <w:rsid w:val="004C6F4E"/>
    <w:rsid w:val="004C6FD9"/>
    <w:rsid w:val="004D0E36"/>
    <w:rsid w:val="004D1598"/>
    <w:rsid w:val="004D233A"/>
    <w:rsid w:val="004D23F4"/>
    <w:rsid w:val="004D2FFD"/>
    <w:rsid w:val="004D2FFE"/>
    <w:rsid w:val="004D3138"/>
    <w:rsid w:val="004D3496"/>
    <w:rsid w:val="004D35E2"/>
    <w:rsid w:val="004D523D"/>
    <w:rsid w:val="004D6334"/>
    <w:rsid w:val="004D73D2"/>
    <w:rsid w:val="004D7EFB"/>
    <w:rsid w:val="004E1772"/>
    <w:rsid w:val="004E21B8"/>
    <w:rsid w:val="004E2613"/>
    <w:rsid w:val="004E261B"/>
    <w:rsid w:val="004E2E26"/>
    <w:rsid w:val="004E3580"/>
    <w:rsid w:val="004E3F7A"/>
    <w:rsid w:val="004E4503"/>
    <w:rsid w:val="004E48C8"/>
    <w:rsid w:val="004E4B02"/>
    <w:rsid w:val="004E526B"/>
    <w:rsid w:val="004E7BAD"/>
    <w:rsid w:val="004F0398"/>
    <w:rsid w:val="004F09E0"/>
    <w:rsid w:val="004F0D5B"/>
    <w:rsid w:val="004F2DCE"/>
    <w:rsid w:val="004F32A8"/>
    <w:rsid w:val="004F3C1F"/>
    <w:rsid w:val="004F3D58"/>
    <w:rsid w:val="004F4392"/>
    <w:rsid w:val="004F5DC9"/>
    <w:rsid w:val="005006A9"/>
    <w:rsid w:val="00501941"/>
    <w:rsid w:val="005046A0"/>
    <w:rsid w:val="00504873"/>
    <w:rsid w:val="00506E0C"/>
    <w:rsid w:val="005079B9"/>
    <w:rsid w:val="00507A5B"/>
    <w:rsid w:val="00512885"/>
    <w:rsid w:val="00513304"/>
    <w:rsid w:val="005159FC"/>
    <w:rsid w:val="00515BC3"/>
    <w:rsid w:val="00516471"/>
    <w:rsid w:val="00516E69"/>
    <w:rsid w:val="00517C6F"/>
    <w:rsid w:val="00517E63"/>
    <w:rsid w:val="00520506"/>
    <w:rsid w:val="00520F26"/>
    <w:rsid w:val="0052106B"/>
    <w:rsid w:val="00521B8F"/>
    <w:rsid w:val="00521D2C"/>
    <w:rsid w:val="00522DC4"/>
    <w:rsid w:val="0052388A"/>
    <w:rsid w:val="0052453F"/>
    <w:rsid w:val="00524D57"/>
    <w:rsid w:val="00524E57"/>
    <w:rsid w:val="005252A9"/>
    <w:rsid w:val="0052560C"/>
    <w:rsid w:val="005264C0"/>
    <w:rsid w:val="00526BAE"/>
    <w:rsid w:val="005305B6"/>
    <w:rsid w:val="005308BD"/>
    <w:rsid w:val="00530968"/>
    <w:rsid w:val="005317CF"/>
    <w:rsid w:val="005326B2"/>
    <w:rsid w:val="00532709"/>
    <w:rsid w:val="0053297E"/>
    <w:rsid w:val="005337D7"/>
    <w:rsid w:val="00535375"/>
    <w:rsid w:val="005406A6"/>
    <w:rsid w:val="00541C2A"/>
    <w:rsid w:val="00542463"/>
    <w:rsid w:val="0054379F"/>
    <w:rsid w:val="00543A9F"/>
    <w:rsid w:val="0054416D"/>
    <w:rsid w:val="0054452C"/>
    <w:rsid w:val="00544C4F"/>
    <w:rsid w:val="00546928"/>
    <w:rsid w:val="00547C99"/>
    <w:rsid w:val="0055052B"/>
    <w:rsid w:val="00551BA4"/>
    <w:rsid w:val="00552310"/>
    <w:rsid w:val="005539DD"/>
    <w:rsid w:val="00554B75"/>
    <w:rsid w:val="0055537A"/>
    <w:rsid w:val="00556173"/>
    <w:rsid w:val="005572C5"/>
    <w:rsid w:val="00560B51"/>
    <w:rsid w:val="00561829"/>
    <w:rsid w:val="0056228D"/>
    <w:rsid w:val="0056313F"/>
    <w:rsid w:val="005633CC"/>
    <w:rsid w:val="00564B0F"/>
    <w:rsid w:val="00566846"/>
    <w:rsid w:val="00566F3A"/>
    <w:rsid w:val="00567E94"/>
    <w:rsid w:val="0057032F"/>
    <w:rsid w:val="005718B0"/>
    <w:rsid w:val="00572452"/>
    <w:rsid w:val="005725B2"/>
    <w:rsid w:val="00573967"/>
    <w:rsid w:val="00574ADB"/>
    <w:rsid w:val="005755F9"/>
    <w:rsid w:val="00575A99"/>
    <w:rsid w:val="005760B1"/>
    <w:rsid w:val="00577B0A"/>
    <w:rsid w:val="00577EB5"/>
    <w:rsid w:val="00580171"/>
    <w:rsid w:val="00580D23"/>
    <w:rsid w:val="00581C86"/>
    <w:rsid w:val="005820DF"/>
    <w:rsid w:val="00582C89"/>
    <w:rsid w:val="00583202"/>
    <w:rsid w:val="005838F1"/>
    <w:rsid w:val="005841E7"/>
    <w:rsid w:val="00584CCE"/>
    <w:rsid w:val="00586247"/>
    <w:rsid w:val="0058757A"/>
    <w:rsid w:val="0059036F"/>
    <w:rsid w:val="00591688"/>
    <w:rsid w:val="00591F1E"/>
    <w:rsid w:val="005929E7"/>
    <w:rsid w:val="0059320B"/>
    <w:rsid w:val="005938B4"/>
    <w:rsid w:val="00593C5C"/>
    <w:rsid w:val="005947DD"/>
    <w:rsid w:val="00595410"/>
    <w:rsid w:val="005961FD"/>
    <w:rsid w:val="00597DA4"/>
    <w:rsid w:val="005A0105"/>
    <w:rsid w:val="005A05D7"/>
    <w:rsid w:val="005A0790"/>
    <w:rsid w:val="005A0D7A"/>
    <w:rsid w:val="005A11EE"/>
    <w:rsid w:val="005A3118"/>
    <w:rsid w:val="005A35C8"/>
    <w:rsid w:val="005A3724"/>
    <w:rsid w:val="005A427E"/>
    <w:rsid w:val="005A4537"/>
    <w:rsid w:val="005A70AA"/>
    <w:rsid w:val="005A76E1"/>
    <w:rsid w:val="005B236D"/>
    <w:rsid w:val="005B2809"/>
    <w:rsid w:val="005B3556"/>
    <w:rsid w:val="005B3A88"/>
    <w:rsid w:val="005B3B90"/>
    <w:rsid w:val="005B3FC9"/>
    <w:rsid w:val="005B4089"/>
    <w:rsid w:val="005B4563"/>
    <w:rsid w:val="005B4AEB"/>
    <w:rsid w:val="005B51ED"/>
    <w:rsid w:val="005B6217"/>
    <w:rsid w:val="005B6F08"/>
    <w:rsid w:val="005C050B"/>
    <w:rsid w:val="005C0727"/>
    <w:rsid w:val="005C1800"/>
    <w:rsid w:val="005C287B"/>
    <w:rsid w:val="005C3DE6"/>
    <w:rsid w:val="005C56E7"/>
    <w:rsid w:val="005C6EF9"/>
    <w:rsid w:val="005C7054"/>
    <w:rsid w:val="005C705C"/>
    <w:rsid w:val="005C72F4"/>
    <w:rsid w:val="005C74BD"/>
    <w:rsid w:val="005C7E9D"/>
    <w:rsid w:val="005D0C48"/>
    <w:rsid w:val="005D0E4F"/>
    <w:rsid w:val="005D1BFA"/>
    <w:rsid w:val="005D29D2"/>
    <w:rsid w:val="005D2E0D"/>
    <w:rsid w:val="005D2FF7"/>
    <w:rsid w:val="005D4871"/>
    <w:rsid w:val="005D48A6"/>
    <w:rsid w:val="005D4E87"/>
    <w:rsid w:val="005D6629"/>
    <w:rsid w:val="005D6A67"/>
    <w:rsid w:val="005D7F33"/>
    <w:rsid w:val="005E063A"/>
    <w:rsid w:val="005E1358"/>
    <w:rsid w:val="005E17B2"/>
    <w:rsid w:val="005E2C41"/>
    <w:rsid w:val="005E2D76"/>
    <w:rsid w:val="005E3830"/>
    <w:rsid w:val="005E3A65"/>
    <w:rsid w:val="005E4349"/>
    <w:rsid w:val="005E4800"/>
    <w:rsid w:val="005E55DD"/>
    <w:rsid w:val="005E7794"/>
    <w:rsid w:val="005E7D4D"/>
    <w:rsid w:val="005F1980"/>
    <w:rsid w:val="005F3257"/>
    <w:rsid w:val="005F3385"/>
    <w:rsid w:val="005F36A0"/>
    <w:rsid w:val="005F437A"/>
    <w:rsid w:val="005F492A"/>
    <w:rsid w:val="005F4B56"/>
    <w:rsid w:val="005F4EE1"/>
    <w:rsid w:val="005F52BC"/>
    <w:rsid w:val="005F5D6B"/>
    <w:rsid w:val="005F6046"/>
    <w:rsid w:val="005F60DD"/>
    <w:rsid w:val="005F655E"/>
    <w:rsid w:val="005F6752"/>
    <w:rsid w:val="005F67EA"/>
    <w:rsid w:val="005F72AC"/>
    <w:rsid w:val="006004E8"/>
    <w:rsid w:val="00600CA6"/>
    <w:rsid w:val="006018B0"/>
    <w:rsid w:val="00601F05"/>
    <w:rsid w:val="00602247"/>
    <w:rsid w:val="006029CE"/>
    <w:rsid w:val="00602C0C"/>
    <w:rsid w:val="00603BDE"/>
    <w:rsid w:val="006041E5"/>
    <w:rsid w:val="00605929"/>
    <w:rsid w:val="00605FDC"/>
    <w:rsid w:val="00606873"/>
    <w:rsid w:val="00606A19"/>
    <w:rsid w:val="00606B49"/>
    <w:rsid w:val="0060786B"/>
    <w:rsid w:val="006107AD"/>
    <w:rsid w:val="00610E95"/>
    <w:rsid w:val="00610F39"/>
    <w:rsid w:val="00611FB7"/>
    <w:rsid w:val="00614CDF"/>
    <w:rsid w:val="006161BD"/>
    <w:rsid w:val="0061702C"/>
    <w:rsid w:val="006172FB"/>
    <w:rsid w:val="00617F46"/>
    <w:rsid w:val="0062141E"/>
    <w:rsid w:val="00621E39"/>
    <w:rsid w:val="00622B79"/>
    <w:rsid w:val="00622F17"/>
    <w:rsid w:val="00623447"/>
    <w:rsid w:val="00623A8E"/>
    <w:rsid w:val="00625562"/>
    <w:rsid w:val="006271AC"/>
    <w:rsid w:val="00627DD4"/>
    <w:rsid w:val="00630D7A"/>
    <w:rsid w:val="006313DB"/>
    <w:rsid w:val="006322A5"/>
    <w:rsid w:val="00632CCD"/>
    <w:rsid w:val="00633C1F"/>
    <w:rsid w:val="0063547A"/>
    <w:rsid w:val="006360D1"/>
    <w:rsid w:val="006364F0"/>
    <w:rsid w:val="00637D45"/>
    <w:rsid w:val="00640112"/>
    <w:rsid w:val="006406D4"/>
    <w:rsid w:val="00640F59"/>
    <w:rsid w:val="00641019"/>
    <w:rsid w:val="00641AB1"/>
    <w:rsid w:val="00641C3C"/>
    <w:rsid w:val="00642E80"/>
    <w:rsid w:val="00643C1F"/>
    <w:rsid w:val="00643D59"/>
    <w:rsid w:val="006447D6"/>
    <w:rsid w:val="006460E7"/>
    <w:rsid w:val="0064668C"/>
    <w:rsid w:val="0064733B"/>
    <w:rsid w:val="00647996"/>
    <w:rsid w:val="00651712"/>
    <w:rsid w:val="00651DAE"/>
    <w:rsid w:val="0065213E"/>
    <w:rsid w:val="00652391"/>
    <w:rsid w:val="0065307B"/>
    <w:rsid w:val="00653352"/>
    <w:rsid w:val="00653C08"/>
    <w:rsid w:val="00654260"/>
    <w:rsid w:val="006545D0"/>
    <w:rsid w:val="00657814"/>
    <w:rsid w:val="006578F3"/>
    <w:rsid w:val="00657BC5"/>
    <w:rsid w:val="00657C79"/>
    <w:rsid w:val="006615A8"/>
    <w:rsid w:val="0066296F"/>
    <w:rsid w:val="00662CC0"/>
    <w:rsid w:val="0066307C"/>
    <w:rsid w:val="00663811"/>
    <w:rsid w:val="00664297"/>
    <w:rsid w:val="006657D3"/>
    <w:rsid w:val="00665BF7"/>
    <w:rsid w:val="00666F00"/>
    <w:rsid w:val="00670FC1"/>
    <w:rsid w:val="00671970"/>
    <w:rsid w:val="006719E0"/>
    <w:rsid w:val="00671A5A"/>
    <w:rsid w:val="006728E1"/>
    <w:rsid w:val="006733A4"/>
    <w:rsid w:val="00673552"/>
    <w:rsid w:val="006738A8"/>
    <w:rsid w:val="00673FFE"/>
    <w:rsid w:val="00675905"/>
    <w:rsid w:val="00675AF8"/>
    <w:rsid w:val="00675D81"/>
    <w:rsid w:val="0067689D"/>
    <w:rsid w:val="006769A5"/>
    <w:rsid w:val="00676C1D"/>
    <w:rsid w:val="00677C1D"/>
    <w:rsid w:val="00677C48"/>
    <w:rsid w:val="00677D2D"/>
    <w:rsid w:val="006802C3"/>
    <w:rsid w:val="00680FA9"/>
    <w:rsid w:val="006816CA"/>
    <w:rsid w:val="0068178B"/>
    <w:rsid w:val="00684D12"/>
    <w:rsid w:val="006850FC"/>
    <w:rsid w:val="006855AE"/>
    <w:rsid w:val="006855F3"/>
    <w:rsid w:val="006870F7"/>
    <w:rsid w:val="00687139"/>
    <w:rsid w:val="0068727D"/>
    <w:rsid w:val="006875FA"/>
    <w:rsid w:val="006876F2"/>
    <w:rsid w:val="00690F18"/>
    <w:rsid w:val="00693DC4"/>
    <w:rsid w:val="00693FB8"/>
    <w:rsid w:val="006941F6"/>
    <w:rsid w:val="00694663"/>
    <w:rsid w:val="0069588A"/>
    <w:rsid w:val="0069738C"/>
    <w:rsid w:val="00697C47"/>
    <w:rsid w:val="006A0218"/>
    <w:rsid w:val="006A0AE7"/>
    <w:rsid w:val="006A0E28"/>
    <w:rsid w:val="006A171B"/>
    <w:rsid w:val="006A1AE0"/>
    <w:rsid w:val="006A246B"/>
    <w:rsid w:val="006A27A8"/>
    <w:rsid w:val="006A2840"/>
    <w:rsid w:val="006A6C14"/>
    <w:rsid w:val="006A70F5"/>
    <w:rsid w:val="006B1FAE"/>
    <w:rsid w:val="006B217D"/>
    <w:rsid w:val="006B27FC"/>
    <w:rsid w:val="006B3C4F"/>
    <w:rsid w:val="006B402F"/>
    <w:rsid w:val="006B4089"/>
    <w:rsid w:val="006B58A8"/>
    <w:rsid w:val="006B6EE2"/>
    <w:rsid w:val="006B73F8"/>
    <w:rsid w:val="006C0284"/>
    <w:rsid w:val="006C0993"/>
    <w:rsid w:val="006C211B"/>
    <w:rsid w:val="006C3D30"/>
    <w:rsid w:val="006C4D70"/>
    <w:rsid w:val="006C6D00"/>
    <w:rsid w:val="006C6E28"/>
    <w:rsid w:val="006C7115"/>
    <w:rsid w:val="006C72C2"/>
    <w:rsid w:val="006D04FA"/>
    <w:rsid w:val="006D17D9"/>
    <w:rsid w:val="006D1FF9"/>
    <w:rsid w:val="006D203B"/>
    <w:rsid w:val="006D23C7"/>
    <w:rsid w:val="006D2D46"/>
    <w:rsid w:val="006D2E18"/>
    <w:rsid w:val="006D34F9"/>
    <w:rsid w:val="006D4457"/>
    <w:rsid w:val="006D53AF"/>
    <w:rsid w:val="006D5433"/>
    <w:rsid w:val="006D5EBD"/>
    <w:rsid w:val="006D6766"/>
    <w:rsid w:val="006D6DD0"/>
    <w:rsid w:val="006E0D1B"/>
    <w:rsid w:val="006E16FF"/>
    <w:rsid w:val="006E27E1"/>
    <w:rsid w:val="006E2892"/>
    <w:rsid w:val="006E3643"/>
    <w:rsid w:val="006E3755"/>
    <w:rsid w:val="006E4675"/>
    <w:rsid w:val="006E484B"/>
    <w:rsid w:val="006E5727"/>
    <w:rsid w:val="006E58C1"/>
    <w:rsid w:val="006E5D5D"/>
    <w:rsid w:val="006E5FB4"/>
    <w:rsid w:val="006E60DD"/>
    <w:rsid w:val="006E66EE"/>
    <w:rsid w:val="006E677C"/>
    <w:rsid w:val="006E6AA1"/>
    <w:rsid w:val="006E703F"/>
    <w:rsid w:val="006E7B43"/>
    <w:rsid w:val="006E7D28"/>
    <w:rsid w:val="006F0F50"/>
    <w:rsid w:val="006F2721"/>
    <w:rsid w:val="006F2AC5"/>
    <w:rsid w:val="006F2F1E"/>
    <w:rsid w:val="006F56A8"/>
    <w:rsid w:val="006F5A92"/>
    <w:rsid w:val="006F77B8"/>
    <w:rsid w:val="00701019"/>
    <w:rsid w:val="007018AF"/>
    <w:rsid w:val="00702393"/>
    <w:rsid w:val="0070354F"/>
    <w:rsid w:val="007051A1"/>
    <w:rsid w:val="00705E17"/>
    <w:rsid w:val="007067D3"/>
    <w:rsid w:val="00707660"/>
    <w:rsid w:val="0071042C"/>
    <w:rsid w:val="00710F5D"/>
    <w:rsid w:val="00711114"/>
    <w:rsid w:val="0071150D"/>
    <w:rsid w:val="00711819"/>
    <w:rsid w:val="007129C8"/>
    <w:rsid w:val="00713A48"/>
    <w:rsid w:val="00715871"/>
    <w:rsid w:val="007163DC"/>
    <w:rsid w:val="0071689F"/>
    <w:rsid w:val="00716A8C"/>
    <w:rsid w:val="00717088"/>
    <w:rsid w:val="00717699"/>
    <w:rsid w:val="007200C0"/>
    <w:rsid w:val="00720AEE"/>
    <w:rsid w:val="00721473"/>
    <w:rsid w:val="00723621"/>
    <w:rsid w:val="00724DA6"/>
    <w:rsid w:val="007271D1"/>
    <w:rsid w:val="00727A33"/>
    <w:rsid w:val="00730BA4"/>
    <w:rsid w:val="00730CDA"/>
    <w:rsid w:val="0073265B"/>
    <w:rsid w:val="007333B3"/>
    <w:rsid w:val="00733795"/>
    <w:rsid w:val="00733B53"/>
    <w:rsid w:val="0073429E"/>
    <w:rsid w:val="00734DA8"/>
    <w:rsid w:val="00734F84"/>
    <w:rsid w:val="00736A8E"/>
    <w:rsid w:val="00736ABD"/>
    <w:rsid w:val="00736AC6"/>
    <w:rsid w:val="007371B1"/>
    <w:rsid w:val="0073762C"/>
    <w:rsid w:val="00740EE4"/>
    <w:rsid w:val="007414CC"/>
    <w:rsid w:val="007418F5"/>
    <w:rsid w:val="00741A27"/>
    <w:rsid w:val="00741C72"/>
    <w:rsid w:val="00743A81"/>
    <w:rsid w:val="00743D6F"/>
    <w:rsid w:val="00745188"/>
    <w:rsid w:val="0074596C"/>
    <w:rsid w:val="00745ABF"/>
    <w:rsid w:val="00746A1A"/>
    <w:rsid w:val="00746EE1"/>
    <w:rsid w:val="00747119"/>
    <w:rsid w:val="00747B47"/>
    <w:rsid w:val="00747B8C"/>
    <w:rsid w:val="00747E89"/>
    <w:rsid w:val="007507F2"/>
    <w:rsid w:val="00751572"/>
    <w:rsid w:val="00753460"/>
    <w:rsid w:val="007544F4"/>
    <w:rsid w:val="0075497A"/>
    <w:rsid w:val="00754AB7"/>
    <w:rsid w:val="00754EE3"/>
    <w:rsid w:val="0075515D"/>
    <w:rsid w:val="00755600"/>
    <w:rsid w:val="007573AF"/>
    <w:rsid w:val="007606F5"/>
    <w:rsid w:val="00760AEE"/>
    <w:rsid w:val="00762D7D"/>
    <w:rsid w:val="00762FED"/>
    <w:rsid w:val="007633D8"/>
    <w:rsid w:val="00763CB0"/>
    <w:rsid w:val="00764EB6"/>
    <w:rsid w:val="00765025"/>
    <w:rsid w:val="007651BE"/>
    <w:rsid w:val="00765472"/>
    <w:rsid w:val="0076571E"/>
    <w:rsid w:val="00766926"/>
    <w:rsid w:val="0076708B"/>
    <w:rsid w:val="00770A64"/>
    <w:rsid w:val="00770CA9"/>
    <w:rsid w:val="00770DF7"/>
    <w:rsid w:val="0077110E"/>
    <w:rsid w:val="0077160E"/>
    <w:rsid w:val="0077458A"/>
    <w:rsid w:val="00774B3A"/>
    <w:rsid w:val="00776252"/>
    <w:rsid w:val="00781678"/>
    <w:rsid w:val="007823FF"/>
    <w:rsid w:val="00783302"/>
    <w:rsid w:val="00783548"/>
    <w:rsid w:val="00784924"/>
    <w:rsid w:val="007862B5"/>
    <w:rsid w:val="00786465"/>
    <w:rsid w:val="007867D4"/>
    <w:rsid w:val="00786A17"/>
    <w:rsid w:val="00786E27"/>
    <w:rsid w:val="00786FB8"/>
    <w:rsid w:val="00787609"/>
    <w:rsid w:val="007878A5"/>
    <w:rsid w:val="0079008C"/>
    <w:rsid w:val="007908EF"/>
    <w:rsid w:val="00790F41"/>
    <w:rsid w:val="00791034"/>
    <w:rsid w:val="007911DD"/>
    <w:rsid w:val="007912C5"/>
    <w:rsid w:val="00791A49"/>
    <w:rsid w:val="00792330"/>
    <w:rsid w:val="007926DE"/>
    <w:rsid w:val="0079332B"/>
    <w:rsid w:val="00794836"/>
    <w:rsid w:val="007949DA"/>
    <w:rsid w:val="00795446"/>
    <w:rsid w:val="00796692"/>
    <w:rsid w:val="00797AC9"/>
    <w:rsid w:val="00797C7E"/>
    <w:rsid w:val="007A0C00"/>
    <w:rsid w:val="007A18FA"/>
    <w:rsid w:val="007A20C4"/>
    <w:rsid w:val="007A21D7"/>
    <w:rsid w:val="007A24C1"/>
    <w:rsid w:val="007A2C41"/>
    <w:rsid w:val="007A2DE6"/>
    <w:rsid w:val="007A51E6"/>
    <w:rsid w:val="007A5787"/>
    <w:rsid w:val="007A57E6"/>
    <w:rsid w:val="007A5889"/>
    <w:rsid w:val="007A6001"/>
    <w:rsid w:val="007A6AE3"/>
    <w:rsid w:val="007A78C9"/>
    <w:rsid w:val="007B08D9"/>
    <w:rsid w:val="007B0E86"/>
    <w:rsid w:val="007B1130"/>
    <w:rsid w:val="007B1284"/>
    <w:rsid w:val="007B1814"/>
    <w:rsid w:val="007B18D9"/>
    <w:rsid w:val="007B21FE"/>
    <w:rsid w:val="007B3F34"/>
    <w:rsid w:val="007B45F3"/>
    <w:rsid w:val="007B4E16"/>
    <w:rsid w:val="007B4F27"/>
    <w:rsid w:val="007B53F7"/>
    <w:rsid w:val="007B5ACE"/>
    <w:rsid w:val="007B64C0"/>
    <w:rsid w:val="007B728A"/>
    <w:rsid w:val="007B762D"/>
    <w:rsid w:val="007B7633"/>
    <w:rsid w:val="007B7C95"/>
    <w:rsid w:val="007C1567"/>
    <w:rsid w:val="007C15F4"/>
    <w:rsid w:val="007C331B"/>
    <w:rsid w:val="007C3A05"/>
    <w:rsid w:val="007C46B6"/>
    <w:rsid w:val="007C565B"/>
    <w:rsid w:val="007C57F8"/>
    <w:rsid w:val="007C76E5"/>
    <w:rsid w:val="007C77BF"/>
    <w:rsid w:val="007C7A27"/>
    <w:rsid w:val="007C7DAC"/>
    <w:rsid w:val="007C7E2F"/>
    <w:rsid w:val="007C7E52"/>
    <w:rsid w:val="007D103F"/>
    <w:rsid w:val="007D1831"/>
    <w:rsid w:val="007D1DE7"/>
    <w:rsid w:val="007D243B"/>
    <w:rsid w:val="007D481E"/>
    <w:rsid w:val="007D4CF9"/>
    <w:rsid w:val="007D55B4"/>
    <w:rsid w:val="007D735A"/>
    <w:rsid w:val="007D7621"/>
    <w:rsid w:val="007D79C7"/>
    <w:rsid w:val="007E142E"/>
    <w:rsid w:val="007E1AAD"/>
    <w:rsid w:val="007E1C56"/>
    <w:rsid w:val="007E20AC"/>
    <w:rsid w:val="007E2185"/>
    <w:rsid w:val="007E2581"/>
    <w:rsid w:val="007E2E15"/>
    <w:rsid w:val="007E345E"/>
    <w:rsid w:val="007E491A"/>
    <w:rsid w:val="007E7CE0"/>
    <w:rsid w:val="007F12BC"/>
    <w:rsid w:val="007F1C8E"/>
    <w:rsid w:val="007F1D21"/>
    <w:rsid w:val="007F21C3"/>
    <w:rsid w:val="007F2960"/>
    <w:rsid w:val="007F2AC2"/>
    <w:rsid w:val="007F37D7"/>
    <w:rsid w:val="007F3E93"/>
    <w:rsid w:val="007F4DB0"/>
    <w:rsid w:val="007F629A"/>
    <w:rsid w:val="007F68DD"/>
    <w:rsid w:val="007F7225"/>
    <w:rsid w:val="007F79CA"/>
    <w:rsid w:val="00800185"/>
    <w:rsid w:val="00801176"/>
    <w:rsid w:val="008013AF"/>
    <w:rsid w:val="0080176C"/>
    <w:rsid w:val="00801834"/>
    <w:rsid w:val="008026E1"/>
    <w:rsid w:val="0080282F"/>
    <w:rsid w:val="008036EA"/>
    <w:rsid w:val="00804EBC"/>
    <w:rsid w:val="00806375"/>
    <w:rsid w:val="00806B33"/>
    <w:rsid w:val="00807344"/>
    <w:rsid w:val="00807776"/>
    <w:rsid w:val="00807D47"/>
    <w:rsid w:val="0081175C"/>
    <w:rsid w:val="008118A9"/>
    <w:rsid w:val="00812B15"/>
    <w:rsid w:val="00813932"/>
    <w:rsid w:val="008142AE"/>
    <w:rsid w:val="00814339"/>
    <w:rsid w:val="00814CF5"/>
    <w:rsid w:val="00815158"/>
    <w:rsid w:val="0081557F"/>
    <w:rsid w:val="00815977"/>
    <w:rsid w:val="0081633C"/>
    <w:rsid w:val="008171BE"/>
    <w:rsid w:val="00820700"/>
    <w:rsid w:val="008207CF"/>
    <w:rsid w:val="0082143E"/>
    <w:rsid w:val="008214FC"/>
    <w:rsid w:val="00821B16"/>
    <w:rsid w:val="008221D1"/>
    <w:rsid w:val="00823CA6"/>
    <w:rsid w:val="008242F1"/>
    <w:rsid w:val="00826BAC"/>
    <w:rsid w:val="0082714C"/>
    <w:rsid w:val="0082792E"/>
    <w:rsid w:val="00827EA6"/>
    <w:rsid w:val="00830168"/>
    <w:rsid w:val="00830CED"/>
    <w:rsid w:val="00831188"/>
    <w:rsid w:val="00832014"/>
    <w:rsid w:val="00832E44"/>
    <w:rsid w:val="00832E9F"/>
    <w:rsid w:val="00832FDE"/>
    <w:rsid w:val="00834578"/>
    <w:rsid w:val="00836522"/>
    <w:rsid w:val="00840091"/>
    <w:rsid w:val="0084125A"/>
    <w:rsid w:val="00841DB1"/>
    <w:rsid w:val="00842031"/>
    <w:rsid w:val="008434B9"/>
    <w:rsid w:val="00844C2F"/>
    <w:rsid w:val="00845383"/>
    <w:rsid w:val="0084575E"/>
    <w:rsid w:val="0084689C"/>
    <w:rsid w:val="00846B66"/>
    <w:rsid w:val="008503D2"/>
    <w:rsid w:val="008505F7"/>
    <w:rsid w:val="00850C2B"/>
    <w:rsid w:val="00852EC1"/>
    <w:rsid w:val="008534F3"/>
    <w:rsid w:val="0085442C"/>
    <w:rsid w:val="00854F28"/>
    <w:rsid w:val="00854FC4"/>
    <w:rsid w:val="00855A4A"/>
    <w:rsid w:val="0085690B"/>
    <w:rsid w:val="00856F7E"/>
    <w:rsid w:val="00857DCA"/>
    <w:rsid w:val="008602A2"/>
    <w:rsid w:val="00860871"/>
    <w:rsid w:val="00860953"/>
    <w:rsid w:val="00861076"/>
    <w:rsid w:val="0086267D"/>
    <w:rsid w:val="00862791"/>
    <w:rsid w:val="00862DA0"/>
    <w:rsid w:val="00863859"/>
    <w:rsid w:val="00863A28"/>
    <w:rsid w:val="00863A6C"/>
    <w:rsid w:val="00863E30"/>
    <w:rsid w:val="00863F98"/>
    <w:rsid w:val="0086417C"/>
    <w:rsid w:val="008647DE"/>
    <w:rsid w:val="00864812"/>
    <w:rsid w:val="00865766"/>
    <w:rsid w:val="00865AD4"/>
    <w:rsid w:val="00865FBC"/>
    <w:rsid w:val="0086705E"/>
    <w:rsid w:val="0086735D"/>
    <w:rsid w:val="0086787E"/>
    <w:rsid w:val="00867DDB"/>
    <w:rsid w:val="008703E9"/>
    <w:rsid w:val="00871044"/>
    <w:rsid w:val="00872531"/>
    <w:rsid w:val="008726E3"/>
    <w:rsid w:val="00872A62"/>
    <w:rsid w:val="00873815"/>
    <w:rsid w:val="00874D84"/>
    <w:rsid w:val="00875A07"/>
    <w:rsid w:val="00875C8A"/>
    <w:rsid w:val="00875DE1"/>
    <w:rsid w:val="00876062"/>
    <w:rsid w:val="008765F0"/>
    <w:rsid w:val="0087774C"/>
    <w:rsid w:val="00877930"/>
    <w:rsid w:val="008830EB"/>
    <w:rsid w:val="0088670F"/>
    <w:rsid w:val="008869AB"/>
    <w:rsid w:val="00887077"/>
    <w:rsid w:val="0089103B"/>
    <w:rsid w:val="00892314"/>
    <w:rsid w:val="0089279B"/>
    <w:rsid w:val="00892D5D"/>
    <w:rsid w:val="0089308C"/>
    <w:rsid w:val="00893FC5"/>
    <w:rsid w:val="00894698"/>
    <w:rsid w:val="0089472E"/>
    <w:rsid w:val="00894AC0"/>
    <w:rsid w:val="00895311"/>
    <w:rsid w:val="008972B7"/>
    <w:rsid w:val="008A0E77"/>
    <w:rsid w:val="008A2624"/>
    <w:rsid w:val="008A2EC1"/>
    <w:rsid w:val="008A2F44"/>
    <w:rsid w:val="008A39B5"/>
    <w:rsid w:val="008A4644"/>
    <w:rsid w:val="008A4793"/>
    <w:rsid w:val="008A5BB1"/>
    <w:rsid w:val="008A6422"/>
    <w:rsid w:val="008B027B"/>
    <w:rsid w:val="008B03D2"/>
    <w:rsid w:val="008B127C"/>
    <w:rsid w:val="008B1E3D"/>
    <w:rsid w:val="008B20E0"/>
    <w:rsid w:val="008B2431"/>
    <w:rsid w:val="008B3B18"/>
    <w:rsid w:val="008B4264"/>
    <w:rsid w:val="008B4768"/>
    <w:rsid w:val="008B5253"/>
    <w:rsid w:val="008B5B49"/>
    <w:rsid w:val="008B6170"/>
    <w:rsid w:val="008B694A"/>
    <w:rsid w:val="008B776A"/>
    <w:rsid w:val="008C0075"/>
    <w:rsid w:val="008C043D"/>
    <w:rsid w:val="008C095E"/>
    <w:rsid w:val="008C0F10"/>
    <w:rsid w:val="008C1264"/>
    <w:rsid w:val="008C15AD"/>
    <w:rsid w:val="008C1CBD"/>
    <w:rsid w:val="008C2116"/>
    <w:rsid w:val="008C2FEB"/>
    <w:rsid w:val="008C4531"/>
    <w:rsid w:val="008C4F86"/>
    <w:rsid w:val="008C50AD"/>
    <w:rsid w:val="008C58ED"/>
    <w:rsid w:val="008C5AA1"/>
    <w:rsid w:val="008C5F44"/>
    <w:rsid w:val="008C7088"/>
    <w:rsid w:val="008C7E27"/>
    <w:rsid w:val="008D2A45"/>
    <w:rsid w:val="008D338E"/>
    <w:rsid w:val="008D3C14"/>
    <w:rsid w:val="008D401E"/>
    <w:rsid w:val="008D4ABC"/>
    <w:rsid w:val="008D7345"/>
    <w:rsid w:val="008D7DA5"/>
    <w:rsid w:val="008E08E1"/>
    <w:rsid w:val="008E1A27"/>
    <w:rsid w:val="008E274E"/>
    <w:rsid w:val="008E45A5"/>
    <w:rsid w:val="008E4A55"/>
    <w:rsid w:val="008E5299"/>
    <w:rsid w:val="008E701D"/>
    <w:rsid w:val="008F1773"/>
    <w:rsid w:val="008F229E"/>
    <w:rsid w:val="008F4032"/>
    <w:rsid w:val="008F45F2"/>
    <w:rsid w:val="008F5120"/>
    <w:rsid w:val="008F58B0"/>
    <w:rsid w:val="008F7CA0"/>
    <w:rsid w:val="00900719"/>
    <w:rsid w:val="00902BC5"/>
    <w:rsid w:val="00902CEB"/>
    <w:rsid w:val="00902EFE"/>
    <w:rsid w:val="009032AD"/>
    <w:rsid w:val="00903814"/>
    <w:rsid w:val="00906C81"/>
    <w:rsid w:val="00907B0B"/>
    <w:rsid w:val="0091018B"/>
    <w:rsid w:val="00910B15"/>
    <w:rsid w:val="009115C5"/>
    <w:rsid w:val="00911E1C"/>
    <w:rsid w:val="00912626"/>
    <w:rsid w:val="0091370B"/>
    <w:rsid w:val="00913D26"/>
    <w:rsid w:val="00914953"/>
    <w:rsid w:val="00914D18"/>
    <w:rsid w:val="0091500F"/>
    <w:rsid w:val="00916CA3"/>
    <w:rsid w:val="00917CB8"/>
    <w:rsid w:val="00920E4D"/>
    <w:rsid w:val="0092135A"/>
    <w:rsid w:val="00923494"/>
    <w:rsid w:val="00923593"/>
    <w:rsid w:val="0092395E"/>
    <w:rsid w:val="00924BEA"/>
    <w:rsid w:val="009252E4"/>
    <w:rsid w:val="0092569B"/>
    <w:rsid w:val="00925D06"/>
    <w:rsid w:val="009262F3"/>
    <w:rsid w:val="0092634C"/>
    <w:rsid w:val="009264F6"/>
    <w:rsid w:val="00926735"/>
    <w:rsid w:val="00927B16"/>
    <w:rsid w:val="0093116F"/>
    <w:rsid w:val="009316CB"/>
    <w:rsid w:val="00932344"/>
    <w:rsid w:val="0093328E"/>
    <w:rsid w:val="00933406"/>
    <w:rsid w:val="0093397B"/>
    <w:rsid w:val="00934A55"/>
    <w:rsid w:val="00934CEF"/>
    <w:rsid w:val="00935199"/>
    <w:rsid w:val="00940A94"/>
    <w:rsid w:val="00940B1C"/>
    <w:rsid w:val="00940DAE"/>
    <w:rsid w:val="009413B1"/>
    <w:rsid w:val="009425F1"/>
    <w:rsid w:val="009432FE"/>
    <w:rsid w:val="0094373A"/>
    <w:rsid w:val="00944496"/>
    <w:rsid w:val="00944E4F"/>
    <w:rsid w:val="009452BD"/>
    <w:rsid w:val="0094684E"/>
    <w:rsid w:val="00947E62"/>
    <w:rsid w:val="00950BC3"/>
    <w:rsid w:val="00951AB3"/>
    <w:rsid w:val="00953297"/>
    <w:rsid w:val="0095385A"/>
    <w:rsid w:val="00954574"/>
    <w:rsid w:val="009557B0"/>
    <w:rsid w:val="00955B85"/>
    <w:rsid w:val="0095756C"/>
    <w:rsid w:val="009615C2"/>
    <w:rsid w:val="00961FDE"/>
    <w:rsid w:val="0096202E"/>
    <w:rsid w:val="009620B4"/>
    <w:rsid w:val="00962C32"/>
    <w:rsid w:val="00963274"/>
    <w:rsid w:val="00963F98"/>
    <w:rsid w:val="009641B5"/>
    <w:rsid w:val="00965DFD"/>
    <w:rsid w:val="009660F9"/>
    <w:rsid w:val="00967D5B"/>
    <w:rsid w:val="00970A93"/>
    <w:rsid w:val="00970E2F"/>
    <w:rsid w:val="00971BBF"/>
    <w:rsid w:val="00973054"/>
    <w:rsid w:val="009752F8"/>
    <w:rsid w:val="0097566D"/>
    <w:rsid w:val="00976AD0"/>
    <w:rsid w:val="00977EEB"/>
    <w:rsid w:val="00980B33"/>
    <w:rsid w:val="00984554"/>
    <w:rsid w:val="009847B1"/>
    <w:rsid w:val="00984D60"/>
    <w:rsid w:val="009853BB"/>
    <w:rsid w:val="0098587A"/>
    <w:rsid w:val="009909EF"/>
    <w:rsid w:val="00990B83"/>
    <w:rsid w:val="009917C9"/>
    <w:rsid w:val="00993673"/>
    <w:rsid w:val="009948E7"/>
    <w:rsid w:val="009948FB"/>
    <w:rsid w:val="00994D4C"/>
    <w:rsid w:val="00995A6C"/>
    <w:rsid w:val="00996382"/>
    <w:rsid w:val="00996F62"/>
    <w:rsid w:val="009A05F9"/>
    <w:rsid w:val="009A0974"/>
    <w:rsid w:val="009A097C"/>
    <w:rsid w:val="009A1216"/>
    <w:rsid w:val="009A3678"/>
    <w:rsid w:val="009A471A"/>
    <w:rsid w:val="009A4885"/>
    <w:rsid w:val="009A512C"/>
    <w:rsid w:val="009A5572"/>
    <w:rsid w:val="009A585D"/>
    <w:rsid w:val="009A5D8A"/>
    <w:rsid w:val="009A5FFD"/>
    <w:rsid w:val="009A69FE"/>
    <w:rsid w:val="009B12D7"/>
    <w:rsid w:val="009B1C1D"/>
    <w:rsid w:val="009B26C6"/>
    <w:rsid w:val="009B2A46"/>
    <w:rsid w:val="009B2C3C"/>
    <w:rsid w:val="009B40AA"/>
    <w:rsid w:val="009B46A2"/>
    <w:rsid w:val="009B7016"/>
    <w:rsid w:val="009C088C"/>
    <w:rsid w:val="009C0D6F"/>
    <w:rsid w:val="009C3165"/>
    <w:rsid w:val="009C3F5F"/>
    <w:rsid w:val="009C535D"/>
    <w:rsid w:val="009C6BC7"/>
    <w:rsid w:val="009D091C"/>
    <w:rsid w:val="009D172E"/>
    <w:rsid w:val="009D1B60"/>
    <w:rsid w:val="009D22A8"/>
    <w:rsid w:val="009D30DD"/>
    <w:rsid w:val="009D39BF"/>
    <w:rsid w:val="009D7900"/>
    <w:rsid w:val="009D7EFD"/>
    <w:rsid w:val="009E1425"/>
    <w:rsid w:val="009E14DF"/>
    <w:rsid w:val="009E162A"/>
    <w:rsid w:val="009E1C14"/>
    <w:rsid w:val="009E1E47"/>
    <w:rsid w:val="009E1F8D"/>
    <w:rsid w:val="009E32DB"/>
    <w:rsid w:val="009E3405"/>
    <w:rsid w:val="009E453B"/>
    <w:rsid w:val="009E4731"/>
    <w:rsid w:val="009E490E"/>
    <w:rsid w:val="009E720A"/>
    <w:rsid w:val="009F0F3F"/>
    <w:rsid w:val="009F1310"/>
    <w:rsid w:val="009F14A3"/>
    <w:rsid w:val="009F235A"/>
    <w:rsid w:val="009F3517"/>
    <w:rsid w:val="009F410C"/>
    <w:rsid w:val="009F5440"/>
    <w:rsid w:val="009F5750"/>
    <w:rsid w:val="009F6870"/>
    <w:rsid w:val="009F7186"/>
    <w:rsid w:val="009F72E5"/>
    <w:rsid w:val="00A0007E"/>
    <w:rsid w:val="00A001DA"/>
    <w:rsid w:val="00A00BD1"/>
    <w:rsid w:val="00A01CAF"/>
    <w:rsid w:val="00A020EF"/>
    <w:rsid w:val="00A024D6"/>
    <w:rsid w:val="00A025E5"/>
    <w:rsid w:val="00A02EE0"/>
    <w:rsid w:val="00A03FD9"/>
    <w:rsid w:val="00A05005"/>
    <w:rsid w:val="00A0514F"/>
    <w:rsid w:val="00A05C97"/>
    <w:rsid w:val="00A06273"/>
    <w:rsid w:val="00A06E92"/>
    <w:rsid w:val="00A06F51"/>
    <w:rsid w:val="00A10C99"/>
    <w:rsid w:val="00A12557"/>
    <w:rsid w:val="00A125BD"/>
    <w:rsid w:val="00A127CC"/>
    <w:rsid w:val="00A132C9"/>
    <w:rsid w:val="00A134C8"/>
    <w:rsid w:val="00A14205"/>
    <w:rsid w:val="00A1462F"/>
    <w:rsid w:val="00A1518D"/>
    <w:rsid w:val="00A157E8"/>
    <w:rsid w:val="00A16DE6"/>
    <w:rsid w:val="00A205D1"/>
    <w:rsid w:val="00A21275"/>
    <w:rsid w:val="00A21390"/>
    <w:rsid w:val="00A2144B"/>
    <w:rsid w:val="00A21D5B"/>
    <w:rsid w:val="00A2261D"/>
    <w:rsid w:val="00A22733"/>
    <w:rsid w:val="00A2294A"/>
    <w:rsid w:val="00A23009"/>
    <w:rsid w:val="00A24029"/>
    <w:rsid w:val="00A2514D"/>
    <w:rsid w:val="00A2515A"/>
    <w:rsid w:val="00A25ED7"/>
    <w:rsid w:val="00A25FD6"/>
    <w:rsid w:val="00A2779F"/>
    <w:rsid w:val="00A30063"/>
    <w:rsid w:val="00A302F4"/>
    <w:rsid w:val="00A30E2F"/>
    <w:rsid w:val="00A31155"/>
    <w:rsid w:val="00A31194"/>
    <w:rsid w:val="00A31B48"/>
    <w:rsid w:val="00A320DF"/>
    <w:rsid w:val="00A328FA"/>
    <w:rsid w:val="00A331B7"/>
    <w:rsid w:val="00A34674"/>
    <w:rsid w:val="00A34C05"/>
    <w:rsid w:val="00A36F7C"/>
    <w:rsid w:val="00A3747E"/>
    <w:rsid w:val="00A37777"/>
    <w:rsid w:val="00A377AA"/>
    <w:rsid w:val="00A378E0"/>
    <w:rsid w:val="00A40032"/>
    <w:rsid w:val="00A41504"/>
    <w:rsid w:val="00A427CC"/>
    <w:rsid w:val="00A433B1"/>
    <w:rsid w:val="00A43D77"/>
    <w:rsid w:val="00A43E83"/>
    <w:rsid w:val="00A44618"/>
    <w:rsid w:val="00A4478D"/>
    <w:rsid w:val="00A44DB5"/>
    <w:rsid w:val="00A45015"/>
    <w:rsid w:val="00A45546"/>
    <w:rsid w:val="00A458B0"/>
    <w:rsid w:val="00A45CF0"/>
    <w:rsid w:val="00A461AF"/>
    <w:rsid w:val="00A46C9F"/>
    <w:rsid w:val="00A47137"/>
    <w:rsid w:val="00A4727E"/>
    <w:rsid w:val="00A47C42"/>
    <w:rsid w:val="00A50568"/>
    <w:rsid w:val="00A508D4"/>
    <w:rsid w:val="00A51B15"/>
    <w:rsid w:val="00A541F0"/>
    <w:rsid w:val="00A55A39"/>
    <w:rsid w:val="00A562AD"/>
    <w:rsid w:val="00A578DF"/>
    <w:rsid w:val="00A57964"/>
    <w:rsid w:val="00A57E57"/>
    <w:rsid w:val="00A60247"/>
    <w:rsid w:val="00A60CC8"/>
    <w:rsid w:val="00A6107C"/>
    <w:rsid w:val="00A626F0"/>
    <w:rsid w:val="00A62FB8"/>
    <w:rsid w:val="00A636AC"/>
    <w:rsid w:val="00A64D3C"/>
    <w:rsid w:val="00A64EB3"/>
    <w:rsid w:val="00A652ED"/>
    <w:rsid w:val="00A65A51"/>
    <w:rsid w:val="00A66003"/>
    <w:rsid w:val="00A6767A"/>
    <w:rsid w:val="00A679BD"/>
    <w:rsid w:val="00A70D51"/>
    <w:rsid w:val="00A70E68"/>
    <w:rsid w:val="00A7143D"/>
    <w:rsid w:val="00A71712"/>
    <w:rsid w:val="00A72AEB"/>
    <w:rsid w:val="00A7308D"/>
    <w:rsid w:val="00A734FF"/>
    <w:rsid w:val="00A821F2"/>
    <w:rsid w:val="00A82559"/>
    <w:rsid w:val="00A82710"/>
    <w:rsid w:val="00A82875"/>
    <w:rsid w:val="00A8573E"/>
    <w:rsid w:val="00A859F0"/>
    <w:rsid w:val="00A85E7F"/>
    <w:rsid w:val="00A85FD8"/>
    <w:rsid w:val="00A864BD"/>
    <w:rsid w:val="00A8698A"/>
    <w:rsid w:val="00A86AF3"/>
    <w:rsid w:val="00A9074A"/>
    <w:rsid w:val="00A92527"/>
    <w:rsid w:val="00A92B28"/>
    <w:rsid w:val="00A92B75"/>
    <w:rsid w:val="00A92D1E"/>
    <w:rsid w:val="00A92D24"/>
    <w:rsid w:val="00A93188"/>
    <w:rsid w:val="00A93468"/>
    <w:rsid w:val="00A935D4"/>
    <w:rsid w:val="00A944B9"/>
    <w:rsid w:val="00A945DF"/>
    <w:rsid w:val="00A95170"/>
    <w:rsid w:val="00A96A73"/>
    <w:rsid w:val="00A97659"/>
    <w:rsid w:val="00AA010A"/>
    <w:rsid w:val="00AA0978"/>
    <w:rsid w:val="00AA0AA0"/>
    <w:rsid w:val="00AA1200"/>
    <w:rsid w:val="00AA25FC"/>
    <w:rsid w:val="00AA26BE"/>
    <w:rsid w:val="00AA2792"/>
    <w:rsid w:val="00AA3B9B"/>
    <w:rsid w:val="00AA3F5F"/>
    <w:rsid w:val="00AA454F"/>
    <w:rsid w:val="00AA57F7"/>
    <w:rsid w:val="00AA6FF7"/>
    <w:rsid w:val="00AB0B11"/>
    <w:rsid w:val="00AB1C8A"/>
    <w:rsid w:val="00AB25D8"/>
    <w:rsid w:val="00AB25F9"/>
    <w:rsid w:val="00AB2892"/>
    <w:rsid w:val="00AB292B"/>
    <w:rsid w:val="00AB327C"/>
    <w:rsid w:val="00AB46E5"/>
    <w:rsid w:val="00AB529F"/>
    <w:rsid w:val="00AB5CCF"/>
    <w:rsid w:val="00AB6A44"/>
    <w:rsid w:val="00AB6E20"/>
    <w:rsid w:val="00AB6FB1"/>
    <w:rsid w:val="00AB700A"/>
    <w:rsid w:val="00AC014B"/>
    <w:rsid w:val="00AC0CDF"/>
    <w:rsid w:val="00AC0F83"/>
    <w:rsid w:val="00AC1917"/>
    <w:rsid w:val="00AC22A7"/>
    <w:rsid w:val="00AC22E9"/>
    <w:rsid w:val="00AC2C2E"/>
    <w:rsid w:val="00AC2CF5"/>
    <w:rsid w:val="00AC4016"/>
    <w:rsid w:val="00AC4589"/>
    <w:rsid w:val="00AC4764"/>
    <w:rsid w:val="00AC4F63"/>
    <w:rsid w:val="00AC57A5"/>
    <w:rsid w:val="00AC62C6"/>
    <w:rsid w:val="00AC766E"/>
    <w:rsid w:val="00AC76B2"/>
    <w:rsid w:val="00AD1415"/>
    <w:rsid w:val="00AD21F7"/>
    <w:rsid w:val="00AD2614"/>
    <w:rsid w:val="00AD281F"/>
    <w:rsid w:val="00AD308C"/>
    <w:rsid w:val="00AD32FD"/>
    <w:rsid w:val="00AD3DFD"/>
    <w:rsid w:val="00AD4138"/>
    <w:rsid w:val="00AD4297"/>
    <w:rsid w:val="00AD53CC"/>
    <w:rsid w:val="00AD5C82"/>
    <w:rsid w:val="00AD62AE"/>
    <w:rsid w:val="00AD73A3"/>
    <w:rsid w:val="00AD7567"/>
    <w:rsid w:val="00AD7689"/>
    <w:rsid w:val="00AE04BB"/>
    <w:rsid w:val="00AE291C"/>
    <w:rsid w:val="00AE2D75"/>
    <w:rsid w:val="00AE4BA7"/>
    <w:rsid w:val="00AE5277"/>
    <w:rsid w:val="00AE5402"/>
    <w:rsid w:val="00AE54A9"/>
    <w:rsid w:val="00AE570B"/>
    <w:rsid w:val="00AE623D"/>
    <w:rsid w:val="00AE78A0"/>
    <w:rsid w:val="00AE7EE9"/>
    <w:rsid w:val="00AF01A4"/>
    <w:rsid w:val="00AF0623"/>
    <w:rsid w:val="00AF104E"/>
    <w:rsid w:val="00AF1C0C"/>
    <w:rsid w:val="00AF2965"/>
    <w:rsid w:val="00AF48A1"/>
    <w:rsid w:val="00AF4985"/>
    <w:rsid w:val="00AF4CAA"/>
    <w:rsid w:val="00AF59C6"/>
    <w:rsid w:val="00AF5D84"/>
    <w:rsid w:val="00AF6072"/>
    <w:rsid w:val="00AF6B18"/>
    <w:rsid w:val="00AF6BB4"/>
    <w:rsid w:val="00AF7157"/>
    <w:rsid w:val="00AF750E"/>
    <w:rsid w:val="00AF7C00"/>
    <w:rsid w:val="00B00972"/>
    <w:rsid w:val="00B017CC"/>
    <w:rsid w:val="00B01F1F"/>
    <w:rsid w:val="00B02596"/>
    <w:rsid w:val="00B0311B"/>
    <w:rsid w:val="00B0476C"/>
    <w:rsid w:val="00B058D2"/>
    <w:rsid w:val="00B05F01"/>
    <w:rsid w:val="00B06496"/>
    <w:rsid w:val="00B06773"/>
    <w:rsid w:val="00B06D23"/>
    <w:rsid w:val="00B07146"/>
    <w:rsid w:val="00B075DC"/>
    <w:rsid w:val="00B076F4"/>
    <w:rsid w:val="00B07BD3"/>
    <w:rsid w:val="00B07E6B"/>
    <w:rsid w:val="00B10C31"/>
    <w:rsid w:val="00B10F5D"/>
    <w:rsid w:val="00B11C82"/>
    <w:rsid w:val="00B11EB9"/>
    <w:rsid w:val="00B12C30"/>
    <w:rsid w:val="00B13E05"/>
    <w:rsid w:val="00B14727"/>
    <w:rsid w:val="00B15622"/>
    <w:rsid w:val="00B15DEF"/>
    <w:rsid w:val="00B1636A"/>
    <w:rsid w:val="00B16A43"/>
    <w:rsid w:val="00B16AAB"/>
    <w:rsid w:val="00B17E60"/>
    <w:rsid w:val="00B2011A"/>
    <w:rsid w:val="00B21E22"/>
    <w:rsid w:val="00B2426A"/>
    <w:rsid w:val="00B24942"/>
    <w:rsid w:val="00B27469"/>
    <w:rsid w:val="00B27532"/>
    <w:rsid w:val="00B30377"/>
    <w:rsid w:val="00B30712"/>
    <w:rsid w:val="00B30EFF"/>
    <w:rsid w:val="00B31430"/>
    <w:rsid w:val="00B3233C"/>
    <w:rsid w:val="00B32D63"/>
    <w:rsid w:val="00B33002"/>
    <w:rsid w:val="00B332AA"/>
    <w:rsid w:val="00B33AA7"/>
    <w:rsid w:val="00B33E7B"/>
    <w:rsid w:val="00B34149"/>
    <w:rsid w:val="00B35A2C"/>
    <w:rsid w:val="00B362F9"/>
    <w:rsid w:val="00B3645D"/>
    <w:rsid w:val="00B36927"/>
    <w:rsid w:val="00B36EBE"/>
    <w:rsid w:val="00B3762F"/>
    <w:rsid w:val="00B37EFB"/>
    <w:rsid w:val="00B40C82"/>
    <w:rsid w:val="00B4184B"/>
    <w:rsid w:val="00B42014"/>
    <w:rsid w:val="00B429C9"/>
    <w:rsid w:val="00B43B96"/>
    <w:rsid w:val="00B44797"/>
    <w:rsid w:val="00B4520A"/>
    <w:rsid w:val="00B4619B"/>
    <w:rsid w:val="00B46D6E"/>
    <w:rsid w:val="00B47812"/>
    <w:rsid w:val="00B47822"/>
    <w:rsid w:val="00B50FB3"/>
    <w:rsid w:val="00B51095"/>
    <w:rsid w:val="00B5250B"/>
    <w:rsid w:val="00B5256C"/>
    <w:rsid w:val="00B52A24"/>
    <w:rsid w:val="00B53223"/>
    <w:rsid w:val="00B5580D"/>
    <w:rsid w:val="00B5609F"/>
    <w:rsid w:val="00B56879"/>
    <w:rsid w:val="00B5697B"/>
    <w:rsid w:val="00B57419"/>
    <w:rsid w:val="00B57DA3"/>
    <w:rsid w:val="00B6034C"/>
    <w:rsid w:val="00B61BEA"/>
    <w:rsid w:val="00B62585"/>
    <w:rsid w:val="00B62A67"/>
    <w:rsid w:val="00B62AE3"/>
    <w:rsid w:val="00B62B0E"/>
    <w:rsid w:val="00B63E47"/>
    <w:rsid w:val="00B64BC4"/>
    <w:rsid w:val="00B654E9"/>
    <w:rsid w:val="00B65E42"/>
    <w:rsid w:val="00B67A24"/>
    <w:rsid w:val="00B7095B"/>
    <w:rsid w:val="00B70AD3"/>
    <w:rsid w:val="00B70C03"/>
    <w:rsid w:val="00B70D7E"/>
    <w:rsid w:val="00B71115"/>
    <w:rsid w:val="00B71804"/>
    <w:rsid w:val="00B71E1D"/>
    <w:rsid w:val="00B7200D"/>
    <w:rsid w:val="00B726C3"/>
    <w:rsid w:val="00B72F7E"/>
    <w:rsid w:val="00B73188"/>
    <w:rsid w:val="00B736B8"/>
    <w:rsid w:val="00B743E3"/>
    <w:rsid w:val="00B7513C"/>
    <w:rsid w:val="00B75D38"/>
    <w:rsid w:val="00B77390"/>
    <w:rsid w:val="00B77575"/>
    <w:rsid w:val="00B80584"/>
    <w:rsid w:val="00B814CB"/>
    <w:rsid w:val="00B81768"/>
    <w:rsid w:val="00B81C76"/>
    <w:rsid w:val="00B82BEC"/>
    <w:rsid w:val="00B8353C"/>
    <w:rsid w:val="00B843C8"/>
    <w:rsid w:val="00B84463"/>
    <w:rsid w:val="00B84787"/>
    <w:rsid w:val="00B84D7B"/>
    <w:rsid w:val="00B86569"/>
    <w:rsid w:val="00B867CC"/>
    <w:rsid w:val="00B900F7"/>
    <w:rsid w:val="00B90B77"/>
    <w:rsid w:val="00B92102"/>
    <w:rsid w:val="00B92824"/>
    <w:rsid w:val="00B92EE0"/>
    <w:rsid w:val="00B93108"/>
    <w:rsid w:val="00B9360D"/>
    <w:rsid w:val="00B9395D"/>
    <w:rsid w:val="00B93FEE"/>
    <w:rsid w:val="00B9401A"/>
    <w:rsid w:val="00B94048"/>
    <w:rsid w:val="00B956E2"/>
    <w:rsid w:val="00B961A8"/>
    <w:rsid w:val="00B97512"/>
    <w:rsid w:val="00BA03C6"/>
    <w:rsid w:val="00BA0F59"/>
    <w:rsid w:val="00BA2991"/>
    <w:rsid w:val="00BA3425"/>
    <w:rsid w:val="00BA37F2"/>
    <w:rsid w:val="00BA3A0C"/>
    <w:rsid w:val="00BA4E8A"/>
    <w:rsid w:val="00BA4EA7"/>
    <w:rsid w:val="00BA4FF8"/>
    <w:rsid w:val="00BA51D1"/>
    <w:rsid w:val="00BA5F01"/>
    <w:rsid w:val="00BA672B"/>
    <w:rsid w:val="00BA690D"/>
    <w:rsid w:val="00BB03AA"/>
    <w:rsid w:val="00BB063C"/>
    <w:rsid w:val="00BB129A"/>
    <w:rsid w:val="00BB1446"/>
    <w:rsid w:val="00BB2715"/>
    <w:rsid w:val="00BB34E0"/>
    <w:rsid w:val="00BB36BB"/>
    <w:rsid w:val="00BB383A"/>
    <w:rsid w:val="00BB40A4"/>
    <w:rsid w:val="00BB526C"/>
    <w:rsid w:val="00BB5CBD"/>
    <w:rsid w:val="00BB5CC8"/>
    <w:rsid w:val="00BB796E"/>
    <w:rsid w:val="00BC1349"/>
    <w:rsid w:val="00BC14C6"/>
    <w:rsid w:val="00BC16DF"/>
    <w:rsid w:val="00BC1E04"/>
    <w:rsid w:val="00BC20FF"/>
    <w:rsid w:val="00BC37EB"/>
    <w:rsid w:val="00BC38C9"/>
    <w:rsid w:val="00BC3FDD"/>
    <w:rsid w:val="00BC40DB"/>
    <w:rsid w:val="00BC47CB"/>
    <w:rsid w:val="00BC4DAE"/>
    <w:rsid w:val="00BC57EA"/>
    <w:rsid w:val="00BC6E11"/>
    <w:rsid w:val="00BC705D"/>
    <w:rsid w:val="00BC7483"/>
    <w:rsid w:val="00BC75B3"/>
    <w:rsid w:val="00BC7E0A"/>
    <w:rsid w:val="00BD0809"/>
    <w:rsid w:val="00BD2628"/>
    <w:rsid w:val="00BD34FE"/>
    <w:rsid w:val="00BD3F60"/>
    <w:rsid w:val="00BD4C6C"/>
    <w:rsid w:val="00BD4CCC"/>
    <w:rsid w:val="00BD5F9E"/>
    <w:rsid w:val="00BD64AF"/>
    <w:rsid w:val="00BD6DC0"/>
    <w:rsid w:val="00BD74B9"/>
    <w:rsid w:val="00BE11A8"/>
    <w:rsid w:val="00BE13A5"/>
    <w:rsid w:val="00BE19AF"/>
    <w:rsid w:val="00BE4F5F"/>
    <w:rsid w:val="00BE548D"/>
    <w:rsid w:val="00BE5511"/>
    <w:rsid w:val="00BE5578"/>
    <w:rsid w:val="00BE5E68"/>
    <w:rsid w:val="00BE5FEA"/>
    <w:rsid w:val="00BE61F0"/>
    <w:rsid w:val="00BE7933"/>
    <w:rsid w:val="00BE7C81"/>
    <w:rsid w:val="00BF16DC"/>
    <w:rsid w:val="00BF1962"/>
    <w:rsid w:val="00BF1B61"/>
    <w:rsid w:val="00BF1BE1"/>
    <w:rsid w:val="00BF1DC6"/>
    <w:rsid w:val="00BF2773"/>
    <w:rsid w:val="00BF2A34"/>
    <w:rsid w:val="00BF3715"/>
    <w:rsid w:val="00BF3ED5"/>
    <w:rsid w:val="00BF53D4"/>
    <w:rsid w:val="00BF63F2"/>
    <w:rsid w:val="00BF74AC"/>
    <w:rsid w:val="00BF74D5"/>
    <w:rsid w:val="00BF7C39"/>
    <w:rsid w:val="00C00894"/>
    <w:rsid w:val="00C00F4F"/>
    <w:rsid w:val="00C01377"/>
    <w:rsid w:val="00C018ED"/>
    <w:rsid w:val="00C02E5E"/>
    <w:rsid w:val="00C03FB8"/>
    <w:rsid w:val="00C057F9"/>
    <w:rsid w:val="00C06C0F"/>
    <w:rsid w:val="00C07DC3"/>
    <w:rsid w:val="00C104AB"/>
    <w:rsid w:val="00C110E4"/>
    <w:rsid w:val="00C11F77"/>
    <w:rsid w:val="00C120AD"/>
    <w:rsid w:val="00C1261C"/>
    <w:rsid w:val="00C127D2"/>
    <w:rsid w:val="00C12D51"/>
    <w:rsid w:val="00C13BEC"/>
    <w:rsid w:val="00C145A8"/>
    <w:rsid w:val="00C1473D"/>
    <w:rsid w:val="00C1515A"/>
    <w:rsid w:val="00C15D87"/>
    <w:rsid w:val="00C16460"/>
    <w:rsid w:val="00C165BC"/>
    <w:rsid w:val="00C16A5B"/>
    <w:rsid w:val="00C16ED7"/>
    <w:rsid w:val="00C16FE6"/>
    <w:rsid w:val="00C17524"/>
    <w:rsid w:val="00C17751"/>
    <w:rsid w:val="00C17E1A"/>
    <w:rsid w:val="00C22572"/>
    <w:rsid w:val="00C232A2"/>
    <w:rsid w:val="00C238BD"/>
    <w:rsid w:val="00C23FC6"/>
    <w:rsid w:val="00C24091"/>
    <w:rsid w:val="00C2431F"/>
    <w:rsid w:val="00C2443C"/>
    <w:rsid w:val="00C24FBB"/>
    <w:rsid w:val="00C2620E"/>
    <w:rsid w:val="00C26A63"/>
    <w:rsid w:val="00C26F98"/>
    <w:rsid w:val="00C279FD"/>
    <w:rsid w:val="00C301F1"/>
    <w:rsid w:val="00C303E0"/>
    <w:rsid w:val="00C306B0"/>
    <w:rsid w:val="00C326C3"/>
    <w:rsid w:val="00C32F34"/>
    <w:rsid w:val="00C3424D"/>
    <w:rsid w:val="00C36BF8"/>
    <w:rsid w:val="00C37ABE"/>
    <w:rsid w:val="00C37BF1"/>
    <w:rsid w:val="00C41DBF"/>
    <w:rsid w:val="00C41F54"/>
    <w:rsid w:val="00C428A9"/>
    <w:rsid w:val="00C42B60"/>
    <w:rsid w:val="00C4461C"/>
    <w:rsid w:val="00C44CCE"/>
    <w:rsid w:val="00C44CF3"/>
    <w:rsid w:val="00C45067"/>
    <w:rsid w:val="00C45290"/>
    <w:rsid w:val="00C46131"/>
    <w:rsid w:val="00C46C39"/>
    <w:rsid w:val="00C47974"/>
    <w:rsid w:val="00C47A05"/>
    <w:rsid w:val="00C51172"/>
    <w:rsid w:val="00C52A42"/>
    <w:rsid w:val="00C54F27"/>
    <w:rsid w:val="00C54FD1"/>
    <w:rsid w:val="00C552DB"/>
    <w:rsid w:val="00C55FCB"/>
    <w:rsid w:val="00C55FE9"/>
    <w:rsid w:val="00C56754"/>
    <w:rsid w:val="00C569C8"/>
    <w:rsid w:val="00C633E7"/>
    <w:rsid w:val="00C636C4"/>
    <w:rsid w:val="00C63908"/>
    <w:rsid w:val="00C63DA2"/>
    <w:rsid w:val="00C65B25"/>
    <w:rsid w:val="00C66BF6"/>
    <w:rsid w:val="00C67F20"/>
    <w:rsid w:val="00C7241C"/>
    <w:rsid w:val="00C72ECC"/>
    <w:rsid w:val="00C74286"/>
    <w:rsid w:val="00C75396"/>
    <w:rsid w:val="00C75B08"/>
    <w:rsid w:val="00C75C02"/>
    <w:rsid w:val="00C770CE"/>
    <w:rsid w:val="00C771C5"/>
    <w:rsid w:val="00C7793D"/>
    <w:rsid w:val="00C77CAF"/>
    <w:rsid w:val="00C80E27"/>
    <w:rsid w:val="00C80F20"/>
    <w:rsid w:val="00C8177D"/>
    <w:rsid w:val="00C81DF4"/>
    <w:rsid w:val="00C847EB"/>
    <w:rsid w:val="00C84985"/>
    <w:rsid w:val="00C851D8"/>
    <w:rsid w:val="00C860C0"/>
    <w:rsid w:val="00C87BB9"/>
    <w:rsid w:val="00C900A6"/>
    <w:rsid w:val="00C91C9E"/>
    <w:rsid w:val="00C9275E"/>
    <w:rsid w:val="00C92EE1"/>
    <w:rsid w:val="00C93ED3"/>
    <w:rsid w:val="00C949F3"/>
    <w:rsid w:val="00C95B6E"/>
    <w:rsid w:val="00C96219"/>
    <w:rsid w:val="00C96834"/>
    <w:rsid w:val="00C96C76"/>
    <w:rsid w:val="00C971E1"/>
    <w:rsid w:val="00C97E9A"/>
    <w:rsid w:val="00CA0454"/>
    <w:rsid w:val="00CA1130"/>
    <w:rsid w:val="00CA1221"/>
    <w:rsid w:val="00CA139E"/>
    <w:rsid w:val="00CA2E21"/>
    <w:rsid w:val="00CA3FE0"/>
    <w:rsid w:val="00CA4069"/>
    <w:rsid w:val="00CA4DC2"/>
    <w:rsid w:val="00CA52EA"/>
    <w:rsid w:val="00CA58C9"/>
    <w:rsid w:val="00CA6755"/>
    <w:rsid w:val="00CA6EB6"/>
    <w:rsid w:val="00CA70A4"/>
    <w:rsid w:val="00CB0EE4"/>
    <w:rsid w:val="00CB181F"/>
    <w:rsid w:val="00CB1F54"/>
    <w:rsid w:val="00CB2992"/>
    <w:rsid w:val="00CB2E7D"/>
    <w:rsid w:val="00CB3641"/>
    <w:rsid w:val="00CB439F"/>
    <w:rsid w:val="00CB448D"/>
    <w:rsid w:val="00CB60A7"/>
    <w:rsid w:val="00CB73F7"/>
    <w:rsid w:val="00CB7C2A"/>
    <w:rsid w:val="00CB7CB1"/>
    <w:rsid w:val="00CC065E"/>
    <w:rsid w:val="00CC0AC4"/>
    <w:rsid w:val="00CC0EAA"/>
    <w:rsid w:val="00CC1F8E"/>
    <w:rsid w:val="00CC3B40"/>
    <w:rsid w:val="00CC4B3A"/>
    <w:rsid w:val="00CC51D7"/>
    <w:rsid w:val="00CC5D16"/>
    <w:rsid w:val="00CC608E"/>
    <w:rsid w:val="00CC7B75"/>
    <w:rsid w:val="00CD0BFA"/>
    <w:rsid w:val="00CD1301"/>
    <w:rsid w:val="00CD1862"/>
    <w:rsid w:val="00CD1A33"/>
    <w:rsid w:val="00CD1F28"/>
    <w:rsid w:val="00CD3C97"/>
    <w:rsid w:val="00CD3EE0"/>
    <w:rsid w:val="00CD424C"/>
    <w:rsid w:val="00CD4DB8"/>
    <w:rsid w:val="00CD6121"/>
    <w:rsid w:val="00CD6704"/>
    <w:rsid w:val="00CD686F"/>
    <w:rsid w:val="00CD6914"/>
    <w:rsid w:val="00CD7B24"/>
    <w:rsid w:val="00CE0C8E"/>
    <w:rsid w:val="00CE1D47"/>
    <w:rsid w:val="00CE2A29"/>
    <w:rsid w:val="00CE31AD"/>
    <w:rsid w:val="00CE363A"/>
    <w:rsid w:val="00CE44F8"/>
    <w:rsid w:val="00CE4798"/>
    <w:rsid w:val="00CE6CA4"/>
    <w:rsid w:val="00CE7B62"/>
    <w:rsid w:val="00CF0BB9"/>
    <w:rsid w:val="00CF0E04"/>
    <w:rsid w:val="00CF1DC3"/>
    <w:rsid w:val="00CF1F24"/>
    <w:rsid w:val="00CF473B"/>
    <w:rsid w:val="00CF49F0"/>
    <w:rsid w:val="00CF599E"/>
    <w:rsid w:val="00CF5C0A"/>
    <w:rsid w:val="00CF6003"/>
    <w:rsid w:val="00CF720E"/>
    <w:rsid w:val="00CF7838"/>
    <w:rsid w:val="00D006F2"/>
    <w:rsid w:val="00D02A31"/>
    <w:rsid w:val="00D05653"/>
    <w:rsid w:val="00D0586B"/>
    <w:rsid w:val="00D06106"/>
    <w:rsid w:val="00D06170"/>
    <w:rsid w:val="00D06835"/>
    <w:rsid w:val="00D06D67"/>
    <w:rsid w:val="00D100ED"/>
    <w:rsid w:val="00D10DDC"/>
    <w:rsid w:val="00D110C5"/>
    <w:rsid w:val="00D11C03"/>
    <w:rsid w:val="00D1429E"/>
    <w:rsid w:val="00D145D6"/>
    <w:rsid w:val="00D146C6"/>
    <w:rsid w:val="00D14D4A"/>
    <w:rsid w:val="00D1509C"/>
    <w:rsid w:val="00D15927"/>
    <w:rsid w:val="00D15AE1"/>
    <w:rsid w:val="00D15F7C"/>
    <w:rsid w:val="00D16C4F"/>
    <w:rsid w:val="00D1756D"/>
    <w:rsid w:val="00D2211A"/>
    <w:rsid w:val="00D22D4F"/>
    <w:rsid w:val="00D23FE9"/>
    <w:rsid w:val="00D24223"/>
    <w:rsid w:val="00D24323"/>
    <w:rsid w:val="00D256C4"/>
    <w:rsid w:val="00D26E70"/>
    <w:rsid w:val="00D2745D"/>
    <w:rsid w:val="00D307B2"/>
    <w:rsid w:val="00D30F4F"/>
    <w:rsid w:val="00D32561"/>
    <w:rsid w:val="00D327F3"/>
    <w:rsid w:val="00D33EF6"/>
    <w:rsid w:val="00D359D1"/>
    <w:rsid w:val="00D3745A"/>
    <w:rsid w:val="00D40D71"/>
    <w:rsid w:val="00D41A76"/>
    <w:rsid w:val="00D41EB1"/>
    <w:rsid w:val="00D42082"/>
    <w:rsid w:val="00D4228C"/>
    <w:rsid w:val="00D42F4F"/>
    <w:rsid w:val="00D43049"/>
    <w:rsid w:val="00D43A32"/>
    <w:rsid w:val="00D43B49"/>
    <w:rsid w:val="00D440AF"/>
    <w:rsid w:val="00D44408"/>
    <w:rsid w:val="00D44553"/>
    <w:rsid w:val="00D44DE3"/>
    <w:rsid w:val="00D45B88"/>
    <w:rsid w:val="00D46006"/>
    <w:rsid w:val="00D46D33"/>
    <w:rsid w:val="00D46D53"/>
    <w:rsid w:val="00D470FB"/>
    <w:rsid w:val="00D5176D"/>
    <w:rsid w:val="00D519A3"/>
    <w:rsid w:val="00D52590"/>
    <w:rsid w:val="00D53290"/>
    <w:rsid w:val="00D53350"/>
    <w:rsid w:val="00D5451D"/>
    <w:rsid w:val="00D60A69"/>
    <w:rsid w:val="00D624DF"/>
    <w:rsid w:val="00D62989"/>
    <w:rsid w:val="00D62F19"/>
    <w:rsid w:val="00D6351B"/>
    <w:rsid w:val="00D6356B"/>
    <w:rsid w:val="00D63808"/>
    <w:rsid w:val="00D63A5A"/>
    <w:rsid w:val="00D6410B"/>
    <w:rsid w:val="00D645EE"/>
    <w:rsid w:val="00D64D47"/>
    <w:rsid w:val="00D652AB"/>
    <w:rsid w:val="00D659CC"/>
    <w:rsid w:val="00D65CA7"/>
    <w:rsid w:val="00D65E48"/>
    <w:rsid w:val="00D663A2"/>
    <w:rsid w:val="00D669CA"/>
    <w:rsid w:val="00D67289"/>
    <w:rsid w:val="00D6761C"/>
    <w:rsid w:val="00D7118D"/>
    <w:rsid w:val="00D7124B"/>
    <w:rsid w:val="00D71672"/>
    <w:rsid w:val="00D7198F"/>
    <w:rsid w:val="00D72607"/>
    <w:rsid w:val="00D72813"/>
    <w:rsid w:val="00D7281E"/>
    <w:rsid w:val="00D74723"/>
    <w:rsid w:val="00D74A59"/>
    <w:rsid w:val="00D75415"/>
    <w:rsid w:val="00D75473"/>
    <w:rsid w:val="00D75AC0"/>
    <w:rsid w:val="00D76A1F"/>
    <w:rsid w:val="00D7779E"/>
    <w:rsid w:val="00D80C28"/>
    <w:rsid w:val="00D811CB"/>
    <w:rsid w:val="00D81BF1"/>
    <w:rsid w:val="00D823BB"/>
    <w:rsid w:val="00D82EE7"/>
    <w:rsid w:val="00D83B42"/>
    <w:rsid w:val="00D83FDA"/>
    <w:rsid w:val="00D84F7B"/>
    <w:rsid w:val="00D90017"/>
    <w:rsid w:val="00D90B76"/>
    <w:rsid w:val="00D90CA0"/>
    <w:rsid w:val="00D9149B"/>
    <w:rsid w:val="00D9151A"/>
    <w:rsid w:val="00D92D89"/>
    <w:rsid w:val="00D9308A"/>
    <w:rsid w:val="00D932DF"/>
    <w:rsid w:val="00D93DEE"/>
    <w:rsid w:val="00D94D8B"/>
    <w:rsid w:val="00D94ED3"/>
    <w:rsid w:val="00D953B6"/>
    <w:rsid w:val="00D955AE"/>
    <w:rsid w:val="00D96B72"/>
    <w:rsid w:val="00D97CBD"/>
    <w:rsid w:val="00DA00CC"/>
    <w:rsid w:val="00DA0229"/>
    <w:rsid w:val="00DA0781"/>
    <w:rsid w:val="00DA25F9"/>
    <w:rsid w:val="00DA2C12"/>
    <w:rsid w:val="00DA2DE2"/>
    <w:rsid w:val="00DA32AE"/>
    <w:rsid w:val="00DA3301"/>
    <w:rsid w:val="00DA34E1"/>
    <w:rsid w:val="00DA5C54"/>
    <w:rsid w:val="00DA5EF7"/>
    <w:rsid w:val="00DA6049"/>
    <w:rsid w:val="00DA64AF"/>
    <w:rsid w:val="00DA6EAF"/>
    <w:rsid w:val="00DA74BA"/>
    <w:rsid w:val="00DA76C0"/>
    <w:rsid w:val="00DA7731"/>
    <w:rsid w:val="00DA7886"/>
    <w:rsid w:val="00DB0BD1"/>
    <w:rsid w:val="00DB1966"/>
    <w:rsid w:val="00DB1F5F"/>
    <w:rsid w:val="00DB2922"/>
    <w:rsid w:val="00DB2AA8"/>
    <w:rsid w:val="00DB2C0D"/>
    <w:rsid w:val="00DB3BBE"/>
    <w:rsid w:val="00DB50B8"/>
    <w:rsid w:val="00DC0444"/>
    <w:rsid w:val="00DC0496"/>
    <w:rsid w:val="00DC3CEB"/>
    <w:rsid w:val="00DC4CAA"/>
    <w:rsid w:val="00DC5FE9"/>
    <w:rsid w:val="00DC6A0E"/>
    <w:rsid w:val="00DC724B"/>
    <w:rsid w:val="00DD1992"/>
    <w:rsid w:val="00DD1EDC"/>
    <w:rsid w:val="00DD2AE2"/>
    <w:rsid w:val="00DD3EFE"/>
    <w:rsid w:val="00DD5918"/>
    <w:rsid w:val="00DD5C4F"/>
    <w:rsid w:val="00DD70B2"/>
    <w:rsid w:val="00DE1CD0"/>
    <w:rsid w:val="00DE24E4"/>
    <w:rsid w:val="00DE2D2E"/>
    <w:rsid w:val="00DE37CF"/>
    <w:rsid w:val="00DE4018"/>
    <w:rsid w:val="00DE4254"/>
    <w:rsid w:val="00DE4AF6"/>
    <w:rsid w:val="00DE4BCC"/>
    <w:rsid w:val="00DE4C7D"/>
    <w:rsid w:val="00DE5095"/>
    <w:rsid w:val="00DE781E"/>
    <w:rsid w:val="00DF0ACA"/>
    <w:rsid w:val="00DF34B4"/>
    <w:rsid w:val="00DF3839"/>
    <w:rsid w:val="00DF3E68"/>
    <w:rsid w:val="00DF4305"/>
    <w:rsid w:val="00DF44F9"/>
    <w:rsid w:val="00DF52C9"/>
    <w:rsid w:val="00DF52CB"/>
    <w:rsid w:val="00DF53F6"/>
    <w:rsid w:val="00DF646D"/>
    <w:rsid w:val="00DF66E4"/>
    <w:rsid w:val="00DF683B"/>
    <w:rsid w:val="00DF68AD"/>
    <w:rsid w:val="00DF6BE4"/>
    <w:rsid w:val="00E0035E"/>
    <w:rsid w:val="00E005A6"/>
    <w:rsid w:val="00E03FCE"/>
    <w:rsid w:val="00E06101"/>
    <w:rsid w:val="00E06CFF"/>
    <w:rsid w:val="00E0728C"/>
    <w:rsid w:val="00E074F6"/>
    <w:rsid w:val="00E07719"/>
    <w:rsid w:val="00E113F7"/>
    <w:rsid w:val="00E1171D"/>
    <w:rsid w:val="00E13583"/>
    <w:rsid w:val="00E135D8"/>
    <w:rsid w:val="00E13A0E"/>
    <w:rsid w:val="00E1454E"/>
    <w:rsid w:val="00E146E8"/>
    <w:rsid w:val="00E14801"/>
    <w:rsid w:val="00E14E1A"/>
    <w:rsid w:val="00E14F40"/>
    <w:rsid w:val="00E15450"/>
    <w:rsid w:val="00E15FBD"/>
    <w:rsid w:val="00E16176"/>
    <w:rsid w:val="00E1694A"/>
    <w:rsid w:val="00E17017"/>
    <w:rsid w:val="00E1722E"/>
    <w:rsid w:val="00E17A58"/>
    <w:rsid w:val="00E17F44"/>
    <w:rsid w:val="00E20B9C"/>
    <w:rsid w:val="00E214BF"/>
    <w:rsid w:val="00E222EC"/>
    <w:rsid w:val="00E22505"/>
    <w:rsid w:val="00E226A2"/>
    <w:rsid w:val="00E22AE1"/>
    <w:rsid w:val="00E22B70"/>
    <w:rsid w:val="00E22E24"/>
    <w:rsid w:val="00E236A2"/>
    <w:rsid w:val="00E24005"/>
    <w:rsid w:val="00E26243"/>
    <w:rsid w:val="00E26262"/>
    <w:rsid w:val="00E26B97"/>
    <w:rsid w:val="00E26E40"/>
    <w:rsid w:val="00E271F3"/>
    <w:rsid w:val="00E273E2"/>
    <w:rsid w:val="00E27AD1"/>
    <w:rsid w:val="00E27BE6"/>
    <w:rsid w:val="00E27C71"/>
    <w:rsid w:val="00E30387"/>
    <w:rsid w:val="00E30DA6"/>
    <w:rsid w:val="00E324FE"/>
    <w:rsid w:val="00E33AA4"/>
    <w:rsid w:val="00E356B9"/>
    <w:rsid w:val="00E35B79"/>
    <w:rsid w:val="00E36036"/>
    <w:rsid w:val="00E36F1B"/>
    <w:rsid w:val="00E36FAF"/>
    <w:rsid w:val="00E37161"/>
    <w:rsid w:val="00E37743"/>
    <w:rsid w:val="00E40C65"/>
    <w:rsid w:val="00E4151F"/>
    <w:rsid w:val="00E41A08"/>
    <w:rsid w:val="00E41AAA"/>
    <w:rsid w:val="00E43B96"/>
    <w:rsid w:val="00E45F8A"/>
    <w:rsid w:val="00E461CB"/>
    <w:rsid w:val="00E462D8"/>
    <w:rsid w:val="00E50AE9"/>
    <w:rsid w:val="00E51F4B"/>
    <w:rsid w:val="00E523A7"/>
    <w:rsid w:val="00E54A91"/>
    <w:rsid w:val="00E54C5A"/>
    <w:rsid w:val="00E5514C"/>
    <w:rsid w:val="00E5534F"/>
    <w:rsid w:val="00E55389"/>
    <w:rsid w:val="00E55926"/>
    <w:rsid w:val="00E56547"/>
    <w:rsid w:val="00E57009"/>
    <w:rsid w:val="00E57BF4"/>
    <w:rsid w:val="00E60F39"/>
    <w:rsid w:val="00E61233"/>
    <w:rsid w:val="00E62A8E"/>
    <w:rsid w:val="00E63A37"/>
    <w:rsid w:val="00E640C9"/>
    <w:rsid w:val="00E65C2E"/>
    <w:rsid w:val="00E67CF9"/>
    <w:rsid w:val="00E701BA"/>
    <w:rsid w:val="00E70A43"/>
    <w:rsid w:val="00E71282"/>
    <w:rsid w:val="00E73198"/>
    <w:rsid w:val="00E735F0"/>
    <w:rsid w:val="00E736EC"/>
    <w:rsid w:val="00E7460B"/>
    <w:rsid w:val="00E74CDE"/>
    <w:rsid w:val="00E75B86"/>
    <w:rsid w:val="00E75DA7"/>
    <w:rsid w:val="00E75E6A"/>
    <w:rsid w:val="00E76800"/>
    <w:rsid w:val="00E7740F"/>
    <w:rsid w:val="00E7755F"/>
    <w:rsid w:val="00E779C6"/>
    <w:rsid w:val="00E8026A"/>
    <w:rsid w:val="00E804A1"/>
    <w:rsid w:val="00E81227"/>
    <w:rsid w:val="00E813FD"/>
    <w:rsid w:val="00E8147F"/>
    <w:rsid w:val="00E81506"/>
    <w:rsid w:val="00E81590"/>
    <w:rsid w:val="00E81745"/>
    <w:rsid w:val="00E8223F"/>
    <w:rsid w:val="00E83020"/>
    <w:rsid w:val="00E835A2"/>
    <w:rsid w:val="00E835F7"/>
    <w:rsid w:val="00E837F3"/>
    <w:rsid w:val="00E83CC7"/>
    <w:rsid w:val="00E8401A"/>
    <w:rsid w:val="00E845BC"/>
    <w:rsid w:val="00E8478A"/>
    <w:rsid w:val="00E84C53"/>
    <w:rsid w:val="00E851E6"/>
    <w:rsid w:val="00E8581D"/>
    <w:rsid w:val="00E85D5F"/>
    <w:rsid w:val="00E867FC"/>
    <w:rsid w:val="00E878FC"/>
    <w:rsid w:val="00E91239"/>
    <w:rsid w:val="00E91289"/>
    <w:rsid w:val="00E91554"/>
    <w:rsid w:val="00E91813"/>
    <w:rsid w:val="00E921CE"/>
    <w:rsid w:val="00E92ABF"/>
    <w:rsid w:val="00E92DD8"/>
    <w:rsid w:val="00E93974"/>
    <w:rsid w:val="00E942A1"/>
    <w:rsid w:val="00E948B7"/>
    <w:rsid w:val="00E95FB3"/>
    <w:rsid w:val="00E97A8E"/>
    <w:rsid w:val="00EA0A90"/>
    <w:rsid w:val="00EA0B15"/>
    <w:rsid w:val="00EA1E47"/>
    <w:rsid w:val="00EA4CA4"/>
    <w:rsid w:val="00EA4CCF"/>
    <w:rsid w:val="00EA4E5E"/>
    <w:rsid w:val="00EA545C"/>
    <w:rsid w:val="00EA5D58"/>
    <w:rsid w:val="00EA61CA"/>
    <w:rsid w:val="00EA6DD8"/>
    <w:rsid w:val="00EB00D3"/>
    <w:rsid w:val="00EB0B10"/>
    <w:rsid w:val="00EB0FB1"/>
    <w:rsid w:val="00EB1F8C"/>
    <w:rsid w:val="00EB25AB"/>
    <w:rsid w:val="00EB2C2A"/>
    <w:rsid w:val="00EB2E24"/>
    <w:rsid w:val="00EB2EC4"/>
    <w:rsid w:val="00EB36A1"/>
    <w:rsid w:val="00EB39BE"/>
    <w:rsid w:val="00EB3CD9"/>
    <w:rsid w:val="00EB3D11"/>
    <w:rsid w:val="00EB3DC8"/>
    <w:rsid w:val="00EB3F51"/>
    <w:rsid w:val="00EB4D82"/>
    <w:rsid w:val="00EB5462"/>
    <w:rsid w:val="00EB5EBE"/>
    <w:rsid w:val="00EC071C"/>
    <w:rsid w:val="00EC0E82"/>
    <w:rsid w:val="00EC19EE"/>
    <w:rsid w:val="00EC2843"/>
    <w:rsid w:val="00EC3C52"/>
    <w:rsid w:val="00EC43C3"/>
    <w:rsid w:val="00EC5011"/>
    <w:rsid w:val="00EC5656"/>
    <w:rsid w:val="00EC5AE2"/>
    <w:rsid w:val="00EC697E"/>
    <w:rsid w:val="00EC7C83"/>
    <w:rsid w:val="00ED01CC"/>
    <w:rsid w:val="00ED0A6C"/>
    <w:rsid w:val="00ED11AC"/>
    <w:rsid w:val="00ED2485"/>
    <w:rsid w:val="00ED3D40"/>
    <w:rsid w:val="00ED3F6D"/>
    <w:rsid w:val="00ED4E89"/>
    <w:rsid w:val="00ED5961"/>
    <w:rsid w:val="00ED6520"/>
    <w:rsid w:val="00ED668D"/>
    <w:rsid w:val="00ED669F"/>
    <w:rsid w:val="00EE1E93"/>
    <w:rsid w:val="00EE2482"/>
    <w:rsid w:val="00EE2ACA"/>
    <w:rsid w:val="00EE391C"/>
    <w:rsid w:val="00EE3A5D"/>
    <w:rsid w:val="00EE3FF8"/>
    <w:rsid w:val="00EE4367"/>
    <w:rsid w:val="00EE4F52"/>
    <w:rsid w:val="00EE7101"/>
    <w:rsid w:val="00EF0F1C"/>
    <w:rsid w:val="00EF188B"/>
    <w:rsid w:val="00EF279A"/>
    <w:rsid w:val="00EF3784"/>
    <w:rsid w:val="00EF37CE"/>
    <w:rsid w:val="00EF44CA"/>
    <w:rsid w:val="00EF4549"/>
    <w:rsid w:val="00EF5639"/>
    <w:rsid w:val="00EF6313"/>
    <w:rsid w:val="00EF7461"/>
    <w:rsid w:val="00EF7B5B"/>
    <w:rsid w:val="00EF7FE3"/>
    <w:rsid w:val="00F0079D"/>
    <w:rsid w:val="00F0171C"/>
    <w:rsid w:val="00F01DBF"/>
    <w:rsid w:val="00F03F44"/>
    <w:rsid w:val="00F041BC"/>
    <w:rsid w:val="00F04505"/>
    <w:rsid w:val="00F04CAB"/>
    <w:rsid w:val="00F0530B"/>
    <w:rsid w:val="00F069E0"/>
    <w:rsid w:val="00F10155"/>
    <w:rsid w:val="00F12613"/>
    <w:rsid w:val="00F149A1"/>
    <w:rsid w:val="00F14CF3"/>
    <w:rsid w:val="00F1523C"/>
    <w:rsid w:val="00F15C56"/>
    <w:rsid w:val="00F16D23"/>
    <w:rsid w:val="00F17315"/>
    <w:rsid w:val="00F1738D"/>
    <w:rsid w:val="00F177D5"/>
    <w:rsid w:val="00F17F1C"/>
    <w:rsid w:val="00F20091"/>
    <w:rsid w:val="00F20ECC"/>
    <w:rsid w:val="00F21E1C"/>
    <w:rsid w:val="00F225B8"/>
    <w:rsid w:val="00F23AC6"/>
    <w:rsid w:val="00F246D4"/>
    <w:rsid w:val="00F247D9"/>
    <w:rsid w:val="00F253CE"/>
    <w:rsid w:val="00F25BFA"/>
    <w:rsid w:val="00F26DEB"/>
    <w:rsid w:val="00F27B85"/>
    <w:rsid w:val="00F30421"/>
    <w:rsid w:val="00F30493"/>
    <w:rsid w:val="00F30B36"/>
    <w:rsid w:val="00F30D0D"/>
    <w:rsid w:val="00F30D1F"/>
    <w:rsid w:val="00F310D9"/>
    <w:rsid w:val="00F3304B"/>
    <w:rsid w:val="00F33C48"/>
    <w:rsid w:val="00F34FA3"/>
    <w:rsid w:val="00F351AD"/>
    <w:rsid w:val="00F35A63"/>
    <w:rsid w:val="00F35CCF"/>
    <w:rsid w:val="00F36544"/>
    <w:rsid w:val="00F368D1"/>
    <w:rsid w:val="00F42949"/>
    <w:rsid w:val="00F42A40"/>
    <w:rsid w:val="00F42D79"/>
    <w:rsid w:val="00F434BD"/>
    <w:rsid w:val="00F44907"/>
    <w:rsid w:val="00F453C7"/>
    <w:rsid w:val="00F466CD"/>
    <w:rsid w:val="00F4695D"/>
    <w:rsid w:val="00F469AB"/>
    <w:rsid w:val="00F479FB"/>
    <w:rsid w:val="00F47FF5"/>
    <w:rsid w:val="00F52AB8"/>
    <w:rsid w:val="00F52F22"/>
    <w:rsid w:val="00F53315"/>
    <w:rsid w:val="00F53495"/>
    <w:rsid w:val="00F552D2"/>
    <w:rsid w:val="00F55485"/>
    <w:rsid w:val="00F576D2"/>
    <w:rsid w:val="00F60AB0"/>
    <w:rsid w:val="00F625D8"/>
    <w:rsid w:val="00F62F1F"/>
    <w:rsid w:val="00F63C92"/>
    <w:rsid w:val="00F66C5B"/>
    <w:rsid w:val="00F67D23"/>
    <w:rsid w:val="00F700C7"/>
    <w:rsid w:val="00F70346"/>
    <w:rsid w:val="00F705EB"/>
    <w:rsid w:val="00F71535"/>
    <w:rsid w:val="00F7241C"/>
    <w:rsid w:val="00F72646"/>
    <w:rsid w:val="00F72DC6"/>
    <w:rsid w:val="00F73276"/>
    <w:rsid w:val="00F739EB"/>
    <w:rsid w:val="00F740FC"/>
    <w:rsid w:val="00F7495B"/>
    <w:rsid w:val="00F74987"/>
    <w:rsid w:val="00F750ED"/>
    <w:rsid w:val="00F759FB"/>
    <w:rsid w:val="00F770AB"/>
    <w:rsid w:val="00F803A0"/>
    <w:rsid w:val="00F8123D"/>
    <w:rsid w:val="00F812EC"/>
    <w:rsid w:val="00F81CA0"/>
    <w:rsid w:val="00F81F56"/>
    <w:rsid w:val="00F82A2D"/>
    <w:rsid w:val="00F83CD4"/>
    <w:rsid w:val="00F84F21"/>
    <w:rsid w:val="00F8590E"/>
    <w:rsid w:val="00F85A12"/>
    <w:rsid w:val="00F87A07"/>
    <w:rsid w:val="00F90605"/>
    <w:rsid w:val="00F90AE7"/>
    <w:rsid w:val="00F9197A"/>
    <w:rsid w:val="00F91DC8"/>
    <w:rsid w:val="00F92C1F"/>
    <w:rsid w:val="00F92F0D"/>
    <w:rsid w:val="00F93913"/>
    <w:rsid w:val="00F958CC"/>
    <w:rsid w:val="00F95E4E"/>
    <w:rsid w:val="00F95FC0"/>
    <w:rsid w:val="00F9627E"/>
    <w:rsid w:val="00F96572"/>
    <w:rsid w:val="00F96E75"/>
    <w:rsid w:val="00F9772C"/>
    <w:rsid w:val="00F97853"/>
    <w:rsid w:val="00F97C6C"/>
    <w:rsid w:val="00FA00A7"/>
    <w:rsid w:val="00FA0289"/>
    <w:rsid w:val="00FA175E"/>
    <w:rsid w:val="00FA19E2"/>
    <w:rsid w:val="00FA2764"/>
    <w:rsid w:val="00FA2BCD"/>
    <w:rsid w:val="00FA2FE5"/>
    <w:rsid w:val="00FA30E9"/>
    <w:rsid w:val="00FA31F4"/>
    <w:rsid w:val="00FA3B41"/>
    <w:rsid w:val="00FA6B6B"/>
    <w:rsid w:val="00FA72E0"/>
    <w:rsid w:val="00FA7926"/>
    <w:rsid w:val="00FA7A92"/>
    <w:rsid w:val="00FA7DFA"/>
    <w:rsid w:val="00FB024C"/>
    <w:rsid w:val="00FB108C"/>
    <w:rsid w:val="00FB1447"/>
    <w:rsid w:val="00FB1D17"/>
    <w:rsid w:val="00FB2623"/>
    <w:rsid w:val="00FB43B7"/>
    <w:rsid w:val="00FB4709"/>
    <w:rsid w:val="00FB470E"/>
    <w:rsid w:val="00FB49F5"/>
    <w:rsid w:val="00FB6D60"/>
    <w:rsid w:val="00FC071C"/>
    <w:rsid w:val="00FC0F21"/>
    <w:rsid w:val="00FC1CCE"/>
    <w:rsid w:val="00FC1E21"/>
    <w:rsid w:val="00FC3BF9"/>
    <w:rsid w:val="00FC3FFF"/>
    <w:rsid w:val="00FC581C"/>
    <w:rsid w:val="00FC6683"/>
    <w:rsid w:val="00FC6CFA"/>
    <w:rsid w:val="00FC6DB8"/>
    <w:rsid w:val="00FC7431"/>
    <w:rsid w:val="00FD037A"/>
    <w:rsid w:val="00FD075C"/>
    <w:rsid w:val="00FD232E"/>
    <w:rsid w:val="00FD254A"/>
    <w:rsid w:val="00FD2663"/>
    <w:rsid w:val="00FD29AA"/>
    <w:rsid w:val="00FD2A5B"/>
    <w:rsid w:val="00FD3706"/>
    <w:rsid w:val="00FD3963"/>
    <w:rsid w:val="00FD3F4D"/>
    <w:rsid w:val="00FD4187"/>
    <w:rsid w:val="00FD4320"/>
    <w:rsid w:val="00FD4913"/>
    <w:rsid w:val="00FD494B"/>
    <w:rsid w:val="00FD525D"/>
    <w:rsid w:val="00FD5652"/>
    <w:rsid w:val="00FD6DDF"/>
    <w:rsid w:val="00FE088A"/>
    <w:rsid w:val="00FE0C53"/>
    <w:rsid w:val="00FE1B47"/>
    <w:rsid w:val="00FE2B6A"/>
    <w:rsid w:val="00FE3500"/>
    <w:rsid w:val="00FE4CA7"/>
    <w:rsid w:val="00FE55E7"/>
    <w:rsid w:val="00FE59CA"/>
    <w:rsid w:val="00FE6902"/>
    <w:rsid w:val="00FE6913"/>
    <w:rsid w:val="00FE6B4A"/>
    <w:rsid w:val="00FE6DC8"/>
    <w:rsid w:val="00FE7ACC"/>
    <w:rsid w:val="00FF10CB"/>
    <w:rsid w:val="00FF1753"/>
    <w:rsid w:val="00FF1AFA"/>
    <w:rsid w:val="00FF1CA0"/>
    <w:rsid w:val="00FF1E44"/>
    <w:rsid w:val="00FF267B"/>
    <w:rsid w:val="00FF3599"/>
    <w:rsid w:val="00FF46F6"/>
    <w:rsid w:val="00FF4EDB"/>
    <w:rsid w:val="00FF6406"/>
    <w:rsid w:val="00FF661A"/>
    <w:rsid w:val="00FF682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44A1A-1CA0-4EF6-8540-8F036FB3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D6"/>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B4E16"/>
    <w:pPr>
      <w:tabs>
        <w:tab w:val="center" w:pos="4680"/>
        <w:tab w:val="right" w:pos="9360"/>
      </w:tabs>
    </w:pPr>
  </w:style>
  <w:style w:type="character" w:customStyle="1" w:styleId="HeaderChar">
    <w:name w:val="Header Char"/>
    <w:basedOn w:val="DefaultParagraphFont"/>
    <w:link w:val="Header"/>
    <w:uiPriority w:val="99"/>
    <w:rsid w:val="007B4E16"/>
  </w:style>
  <w:style w:type="paragraph" w:styleId="Footer">
    <w:name w:val="footer"/>
    <w:basedOn w:val="Normal"/>
    <w:link w:val="FooterChar"/>
    <w:uiPriority w:val="99"/>
    <w:unhideWhenUsed/>
    <w:rsid w:val="007B4E16"/>
    <w:pPr>
      <w:tabs>
        <w:tab w:val="center" w:pos="4680"/>
        <w:tab w:val="right" w:pos="9360"/>
      </w:tabs>
    </w:pPr>
  </w:style>
  <w:style w:type="character" w:customStyle="1" w:styleId="FooterChar">
    <w:name w:val="Footer Char"/>
    <w:basedOn w:val="DefaultParagraphFont"/>
    <w:link w:val="Footer"/>
    <w:uiPriority w:val="99"/>
    <w:rsid w:val="007B4E16"/>
  </w:style>
  <w:style w:type="paragraph" w:styleId="ListParagraph">
    <w:name w:val="List Paragraph"/>
    <w:basedOn w:val="Normal"/>
    <w:link w:val="ListParagraphChar"/>
    <w:uiPriority w:val="34"/>
    <w:qFormat/>
    <w:rsid w:val="001B644E"/>
    <w:pPr>
      <w:ind w:left="720"/>
      <w:contextualSpacing/>
    </w:pPr>
  </w:style>
  <w:style w:type="paragraph" w:styleId="BalloonText">
    <w:name w:val="Balloon Text"/>
    <w:basedOn w:val="Normal"/>
    <w:link w:val="BalloonTextChar"/>
    <w:uiPriority w:val="99"/>
    <w:semiHidden/>
    <w:unhideWhenUsed/>
    <w:rsid w:val="00E13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83"/>
    <w:rPr>
      <w:rFonts w:ascii="Segoe UI" w:hAnsi="Segoe UI" w:cs="Segoe UI"/>
      <w:sz w:val="18"/>
      <w:szCs w:val="18"/>
    </w:rPr>
  </w:style>
  <w:style w:type="character" w:styleId="LineNumber">
    <w:name w:val="line number"/>
    <w:basedOn w:val="DefaultParagraphFont"/>
    <w:uiPriority w:val="99"/>
    <w:semiHidden/>
    <w:unhideWhenUsed/>
    <w:rsid w:val="006D203B"/>
  </w:style>
  <w:style w:type="character" w:styleId="Hyperlink">
    <w:name w:val="Hyperlink"/>
    <w:basedOn w:val="DefaultParagraphFont"/>
    <w:uiPriority w:val="99"/>
    <w:unhideWhenUsed/>
    <w:rsid w:val="000D3CC9"/>
    <w:rPr>
      <w:color w:val="0000FF" w:themeColor="hyperlink"/>
      <w:u w:val="single"/>
    </w:rPr>
  </w:style>
  <w:style w:type="character" w:styleId="PlaceholderText">
    <w:name w:val="Placeholder Text"/>
    <w:basedOn w:val="DefaultParagraphFont"/>
    <w:uiPriority w:val="99"/>
    <w:semiHidden/>
    <w:rsid w:val="00C41F54"/>
    <w:rPr>
      <w:color w:val="808080"/>
    </w:rPr>
  </w:style>
  <w:style w:type="table" w:styleId="TableGrid">
    <w:name w:val="Table Grid"/>
    <w:basedOn w:val="TableNormal"/>
    <w:uiPriority w:val="39"/>
    <w:rsid w:val="00EF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2E1660"/>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FC7431"/>
    <w:rPr>
      <w:sz w:val="24"/>
      <w:szCs w:val="24"/>
    </w:rPr>
  </w:style>
  <w:style w:type="table" w:customStyle="1" w:styleId="TableGrid1">
    <w:name w:val="Table Grid1"/>
    <w:basedOn w:val="TableNormal"/>
    <w:next w:val="TableGrid"/>
    <w:uiPriority w:val="39"/>
    <w:rsid w:val="00994D4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6520"/>
    <w:rPr>
      <w:i/>
      <w:iCs/>
    </w:rPr>
  </w:style>
  <w:style w:type="paragraph" w:styleId="Title">
    <w:name w:val="Title"/>
    <w:basedOn w:val="Normal"/>
    <w:next w:val="Normal"/>
    <w:link w:val="TitleChar"/>
    <w:uiPriority w:val="10"/>
    <w:qFormat/>
    <w:rsid w:val="000C16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67A"/>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0C167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C167A"/>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B307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163FF9"/>
    <w:rPr>
      <w:rFonts w:ascii="Calibri" w:eastAsia="Calibri" w:hAnsi="Calibri"/>
      <w:lang w:val="mn-MN" w:eastAsia="mn-M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stTable4-Accent2">
    <w:name w:val="List Table 4 Accent 2"/>
    <w:basedOn w:val="TableNormal"/>
    <w:uiPriority w:val="49"/>
    <w:rsid w:val="00747119"/>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2B5745"/>
    <w:rPr>
      <w:sz w:val="16"/>
      <w:szCs w:val="16"/>
    </w:rPr>
  </w:style>
  <w:style w:type="paragraph" w:styleId="CommentText">
    <w:name w:val="annotation text"/>
    <w:basedOn w:val="Normal"/>
    <w:link w:val="CommentTextChar"/>
    <w:uiPriority w:val="99"/>
    <w:semiHidden/>
    <w:unhideWhenUsed/>
    <w:rsid w:val="002B5745"/>
  </w:style>
  <w:style w:type="character" w:customStyle="1" w:styleId="CommentTextChar">
    <w:name w:val="Comment Text Char"/>
    <w:basedOn w:val="DefaultParagraphFont"/>
    <w:link w:val="CommentText"/>
    <w:uiPriority w:val="99"/>
    <w:semiHidden/>
    <w:rsid w:val="002B5745"/>
  </w:style>
  <w:style w:type="paragraph" w:styleId="CommentSubject">
    <w:name w:val="annotation subject"/>
    <w:basedOn w:val="CommentText"/>
    <w:next w:val="CommentText"/>
    <w:link w:val="CommentSubjectChar"/>
    <w:uiPriority w:val="99"/>
    <w:semiHidden/>
    <w:unhideWhenUsed/>
    <w:rsid w:val="002B5745"/>
    <w:rPr>
      <w:b/>
      <w:bCs/>
    </w:rPr>
  </w:style>
  <w:style w:type="character" w:customStyle="1" w:styleId="CommentSubjectChar">
    <w:name w:val="Comment Subject Char"/>
    <w:basedOn w:val="CommentTextChar"/>
    <w:link w:val="CommentSubject"/>
    <w:uiPriority w:val="99"/>
    <w:semiHidden/>
    <w:rsid w:val="002B5745"/>
    <w:rPr>
      <w:b/>
      <w:bCs/>
    </w:rPr>
  </w:style>
  <w:style w:type="paragraph" w:styleId="BodyText">
    <w:name w:val="Body Text"/>
    <w:basedOn w:val="Normal"/>
    <w:link w:val="BodyTextChar"/>
    <w:uiPriority w:val="99"/>
    <w:semiHidden/>
    <w:unhideWhenUsed/>
    <w:rsid w:val="000F326C"/>
    <w:pPr>
      <w:spacing w:after="120"/>
    </w:pPr>
  </w:style>
  <w:style w:type="character" w:customStyle="1" w:styleId="BodyTextChar">
    <w:name w:val="Body Text Char"/>
    <w:basedOn w:val="DefaultParagraphFont"/>
    <w:link w:val="BodyText"/>
    <w:uiPriority w:val="99"/>
    <w:semiHidden/>
    <w:rsid w:val="000F326C"/>
  </w:style>
  <w:style w:type="character" w:customStyle="1" w:styleId="ListParagraphChar">
    <w:name w:val="List Paragraph Char"/>
    <w:link w:val="ListParagraph"/>
    <w:uiPriority w:val="34"/>
    <w:locked/>
    <w:rsid w:val="0071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725">
      <w:bodyDiv w:val="1"/>
      <w:marLeft w:val="0"/>
      <w:marRight w:val="0"/>
      <w:marTop w:val="0"/>
      <w:marBottom w:val="0"/>
      <w:divBdr>
        <w:top w:val="none" w:sz="0" w:space="0" w:color="auto"/>
        <w:left w:val="none" w:sz="0" w:space="0" w:color="auto"/>
        <w:bottom w:val="none" w:sz="0" w:space="0" w:color="auto"/>
        <w:right w:val="none" w:sz="0" w:space="0" w:color="auto"/>
      </w:divBdr>
    </w:div>
    <w:div w:id="6372132">
      <w:bodyDiv w:val="1"/>
      <w:marLeft w:val="0"/>
      <w:marRight w:val="0"/>
      <w:marTop w:val="0"/>
      <w:marBottom w:val="0"/>
      <w:divBdr>
        <w:top w:val="none" w:sz="0" w:space="0" w:color="auto"/>
        <w:left w:val="none" w:sz="0" w:space="0" w:color="auto"/>
        <w:bottom w:val="none" w:sz="0" w:space="0" w:color="auto"/>
        <w:right w:val="none" w:sz="0" w:space="0" w:color="auto"/>
      </w:divBdr>
    </w:div>
    <w:div w:id="31465014">
      <w:bodyDiv w:val="1"/>
      <w:marLeft w:val="0"/>
      <w:marRight w:val="0"/>
      <w:marTop w:val="0"/>
      <w:marBottom w:val="0"/>
      <w:divBdr>
        <w:top w:val="none" w:sz="0" w:space="0" w:color="auto"/>
        <w:left w:val="none" w:sz="0" w:space="0" w:color="auto"/>
        <w:bottom w:val="none" w:sz="0" w:space="0" w:color="auto"/>
        <w:right w:val="none" w:sz="0" w:space="0" w:color="auto"/>
      </w:divBdr>
      <w:divsChild>
        <w:div w:id="1778282529">
          <w:marLeft w:val="0"/>
          <w:marRight w:val="0"/>
          <w:marTop w:val="0"/>
          <w:marBottom w:val="0"/>
          <w:divBdr>
            <w:top w:val="none" w:sz="0" w:space="0" w:color="auto"/>
            <w:left w:val="none" w:sz="0" w:space="0" w:color="auto"/>
            <w:bottom w:val="none" w:sz="0" w:space="0" w:color="auto"/>
            <w:right w:val="none" w:sz="0" w:space="0" w:color="auto"/>
          </w:divBdr>
        </w:div>
        <w:div w:id="1463039474">
          <w:marLeft w:val="0"/>
          <w:marRight w:val="0"/>
          <w:marTop w:val="0"/>
          <w:marBottom w:val="0"/>
          <w:divBdr>
            <w:top w:val="none" w:sz="0" w:space="0" w:color="auto"/>
            <w:left w:val="none" w:sz="0" w:space="0" w:color="auto"/>
            <w:bottom w:val="none" w:sz="0" w:space="0" w:color="auto"/>
            <w:right w:val="none" w:sz="0" w:space="0" w:color="auto"/>
          </w:divBdr>
        </w:div>
        <w:div w:id="1512257723">
          <w:marLeft w:val="0"/>
          <w:marRight w:val="0"/>
          <w:marTop w:val="0"/>
          <w:marBottom w:val="0"/>
          <w:divBdr>
            <w:top w:val="none" w:sz="0" w:space="0" w:color="auto"/>
            <w:left w:val="none" w:sz="0" w:space="0" w:color="auto"/>
            <w:bottom w:val="none" w:sz="0" w:space="0" w:color="auto"/>
            <w:right w:val="none" w:sz="0" w:space="0" w:color="auto"/>
          </w:divBdr>
        </w:div>
        <w:div w:id="1158576101">
          <w:marLeft w:val="0"/>
          <w:marRight w:val="0"/>
          <w:marTop w:val="0"/>
          <w:marBottom w:val="0"/>
          <w:divBdr>
            <w:top w:val="none" w:sz="0" w:space="0" w:color="auto"/>
            <w:left w:val="none" w:sz="0" w:space="0" w:color="auto"/>
            <w:bottom w:val="none" w:sz="0" w:space="0" w:color="auto"/>
            <w:right w:val="none" w:sz="0" w:space="0" w:color="auto"/>
          </w:divBdr>
        </w:div>
        <w:div w:id="1205407950">
          <w:marLeft w:val="0"/>
          <w:marRight w:val="0"/>
          <w:marTop w:val="0"/>
          <w:marBottom w:val="0"/>
          <w:divBdr>
            <w:top w:val="none" w:sz="0" w:space="0" w:color="auto"/>
            <w:left w:val="none" w:sz="0" w:space="0" w:color="auto"/>
            <w:bottom w:val="none" w:sz="0" w:space="0" w:color="auto"/>
            <w:right w:val="none" w:sz="0" w:space="0" w:color="auto"/>
          </w:divBdr>
        </w:div>
        <w:div w:id="1144392437">
          <w:marLeft w:val="0"/>
          <w:marRight w:val="0"/>
          <w:marTop w:val="0"/>
          <w:marBottom w:val="0"/>
          <w:divBdr>
            <w:top w:val="none" w:sz="0" w:space="0" w:color="auto"/>
            <w:left w:val="none" w:sz="0" w:space="0" w:color="auto"/>
            <w:bottom w:val="none" w:sz="0" w:space="0" w:color="auto"/>
            <w:right w:val="none" w:sz="0" w:space="0" w:color="auto"/>
          </w:divBdr>
        </w:div>
        <w:div w:id="240529996">
          <w:marLeft w:val="0"/>
          <w:marRight w:val="0"/>
          <w:marTop w:val="0"/>
          <w:marBottom w:val="0"/>
          <w:divBdr>
            <w:top w:val="none" w:sz="0" w:space="0" w:color="auto"/>
            <w:left w:val="none" w:sz="0" w:space="0" w:color="auto"/>
            <w:bottom w:val="none" w:sz="0" w:space="0" w:color="auto"/>
            <w:right w:val="none" w:sz="0" w:space="0" w:color="auto"/>
          </w:divBdr>
        </w:div>
        <w:div w:id="1137184631">
          <w:marLeft w:val="0"/>
          <w:marRight w:val="0"/>
          <w:marTop w:val="0"/>
          <w:marBottom w:val="0"/>
          <w:divBdr>
            <w:top w:val="none" w:sz="0" w:space="0" w:color="auto"/>
            <w:left w:val="none" w:sz="0" w:space="0" w:color="auto"/>
            <w:bottom w:val="none" w:sz="0" w:space="0" w:color="auto"/>
            <w:right w:val="none" w:sz="0" w:space="0" w:color="auto"/>
          </w:divBdr>
        </w:div>
        <w:div w:id="1116560246">
          <w:marLeft w:val="0"/>
          <w:marRight w:val="0"/>
          <w:marTop w:val="0"/>
          <w:marBottom w:val="0"/>
          <w:divBdr>
            <w:top w:val="none" w:sz="0" w:space="0" w:color="auto"/>
            <w:left w:val="none" w:sz="0" w:space="0" w:color="auto"/>
            <w:bottom w:val="none" w:sz="0" w:space="0" w:color="auto"/>
            <w:right w:val="none" w:sz="0" w:space="0" w:color="auto"/>
          </w:divBdr>
        </w:div>
        <w:div w:id="1607303133">
          <w:marLeft w:val="0"/>
          <w:marRight w:val="0"/>
          <w:marTop w:val="0"/>
          <w:marBottom w:val="0"/>
          <w:divBdr>
            <w:top w:val="none" w:sz="0" w:space="0" w:color="auto"/>
            <w:left w:val="none" w:sz="0" w:space="0" w:color="auto"/>
            <w:bottom w:val="none" w:sz="0" w:space="0" w:color="auto"/>
            <w:right w:val="none" w:sz="0" w:space="0" w:color="auto"/>
          </w:divBdr>
        </w:div>
        <w:div w:id="1822042919">
          <w:marLeft w:val="0"/>
          <w:marRight w:val="0"/>
          <w:marTop w:val="0"/>
          <w:marBottom w:val="0"/>
          <w:divBdr>
            <w:top w:val="none" w:sz="0" w:space="0" w:color="auto"/>
            <w:left w:val="none" w:sz="0" w:space="0" w:color="auto"/>
            <w:bottom w:val="none" w:sz="0" w:space="0" w:color="auto"/>
            <w:right w:val="none" w:sz="0" w:space="0" w:color="auto"/>
          </w:divBdr>
        </w:div>
        <w:div w:id="503518257">
          <w:marLeft w:val="0"/>
          <w:marRight w:val="0"/>
          <w:marTop w:val="0"/>
          <w:marBottom w:val="0"/>
          <w:divBdr>
            <w:top w:val="none" w:sz="0" w:space="0" w:color="auto"/>
            <w:left w:val="none" w:sz="0" w:space="0" w:color="auto"/>
            <w:bottom w:val="none" w:sz="0" w:space="0" w:color="auto"/>
            <w:right w:val="none" w:sz="0" w:space="0" w:color="auto"/>
          </w:divBdr>
        </w:div>
        <w:div w:id="528372454">
          <w:marLeft w:val="0"/>
          <w:marRight w:val="0"/>
          <w:marTop w:val="0"/>
          <w:marBottom w:val="0"/>
          <w:divBdr>
            <w:top w:val="none" w:sz="0" w:space="0" w:color="auto"/>
            <w:left w:val="none" w:sz="0" w:space="0" w:color="auto"/>
            <w:bottom w:val="none" w:sz="0" w:space="0" w:color="auto"/>
            <w:right w:val="none" w:sz="0" w:space="0" w:color="auto"/>
          </w:divBdr>
        </w:div>
        <w:div w:id="1525748229">
          <w:marLeft w:val="0"/>
          <w:marRight w:val="0"/>
          <w:marTop w:val="0"/>
          <w:marBottom w:val="0"/>
          <w:divBdr>
            <w:top w:val="none" w:sz="0" w:space="0" w:color="auto"/>
            <w:left w:val="none" w:sz="0" w:space="0" w:color="auto"/>
            <w:bottom w:val="none" w:sz="0" w:space="0" w:color="auto"/>
            <w:right w:val="none" w:sz="0" w:space="0" w:color="auto"/>
          </w:divBdr>
        </w:div>
        <w:div w:id="1443456896">
          <w:marLeft w:val="0"/>
          <w:marRight w:val="0"/>
          <w:marTop w:val="0"/>
          <w:marBottom w:val="0"/>
          <w:divBdr>
            <w:top w:val="none" w:sz="0" w:space="0" w:color="auto"/>
            <w:left w:val="none" w:sz="0" w:space="0" w:color="auto"/>
            <w:bottom w:val="none" w:sz="0" w:space="0" w:color="auto"/>
            <w:right w:val="none" w:sz="0" w:space="0" w:color="auto"/>
          </w:divBdr>
        </w:div>
        <w:div w:id="929580318">
          <w:marLeft w:val="0"/>
          <w:marRight w:val="0"/>
          <w:marTop w:val="0"/>
          <w:marBottom w:val="0"/>
          <w:divBdr>
            <w:top w:val="none" w:sz="0" w:space="0" w:color="auto"/>
            <w:left w:val="none" w:sz="0" w:space="0" w:color="auto"/>
            <w:bottom w:val="none" w:sz="0" w:space="0" w:color="auto"/>
            <w:right w:val="none" w:sz="0" w:space="0" w:color="auto"/>
          </w:divBdr>
        </w:div>
        <w:div w:id="574248589">
          <w:marLeft w:val="0"/>
          <w:marRight w:val="0"/>
          <w:marTop w:val="0"/>
          <w:marBottom w:val="0"/>
          <w:divBdr>
            <w:top w:val="none" w:sz="0" w:space="0" w:color="auto"/>
            <w:left w:val="none" w:sz="0" w:space="0" w:color="auto"/>
            <w:bottom w:val="none" w:sz="0" w:space="0" w:color="auto"/>
            <w:right w:val="none" w:sz="0" w:space="0" w:color="auto"/>
          </w:divBdr>
        </w:div>
        <w:div w:id="117262114">
          <w:marLeft w:val="0"/>
          <w:marRight w:val="0"/>
          <w:marTop w:val="0"/>
          <w:marBottom w:val="0"/>
          <w:divBdr>
            <w:top w:val="none" w:sz="0" w:space="0" w:color="auto"/>
            <w:left w:val="none" w:sz="0" w:space="0" w:color="auto"/>
            <w:bottom w:val="none" w:sz="0" w:space="0" w:color="auto"/>
            <w:right w:val="none" w:sz="0" w:space="0" w:color="auto"/>
          </w:divBdr>
        </w:div>
      </w:divsChild>
    </w:div>
    <w:div w:id="83574548">
      <w:bodyDiv w:val="1"/>
      <w:marLeft w:val="0"/>
      <w:marRight w:val="0"/>
      <w:marTop w:val="0"/>
      <w:marBottom w:val="0"/>
      <w:divBdr>
        <w:top w:val="none" w:sz="0" w:space="0" w:color="auto"/>
        <w:left w:val="none" w:sz="0" w:space="0" w:color="auto"/>
        <w:bottom w:val="none" w:sz="0" w:space="0" w:color="auto"/>
        <w:right w:val="none" w:sz="0" w:space="0" w:color="auto"/>
      </w:divBdr>
    </w:div>
    <w:div w:id="85998738">
      <w:bodyDiv w:val="1"/>
      <w:marLeft w:val="0"/>
      <w:marRight w:val="0"/>
      <w:marTop w:val="0"/>
      <w:marBottom w:val="0"/>
      <w:divBdr>
        <w:top w:val="none" w:sz="0" w:space="0" w:color="auto"/>
        <w:left w:val="none" w:sz="0" w:space="0" w:color="auto"/>
        <w:bottom w:val="none" w:sz="0" w:space="0" w:color="auto"/>
        <w:right w:val="none" w:sz="0" w:space="0" w:color="auto"/>
      </w:divBdr>
    </w:div>
    <w:div w:id="106462119">
      <w:bodyDiv w:val="1"/>
      <w:marLeft w:val="0"/>
      <w:marRight w:val="0"/>
      <w:marTop w:val="0"/>
      <w:marBottom w:val="0"/>
      <w:divBdr>
        <w:top w:val="none" w:sz="0" w:space="0" w:color="auto"/>
        <w:left w:val="none" w:sz="0" w:space="0" w:color="auto"/>
        <w:bottom w:val="none" w:sz="0" w:space="0" w:color="auto"/>
        <w:right w:val="none" w:sz="0" w:space="0" w:color="auto"/>
      </w:divBdr>
    </w:div>
    <w:div w:id="284897436">
      <w:bodyDiv w:val="1"/>
      <w:marLeft w:val="0"/>
      <w:marRight w:val="0"/>
      <w:marTop w:val="0"/>
      <w:marBottom w:val="0"/>
      <w:divBdr>
        <w:top w:val="none" w:sz="0" w:space="0" w:color="auto"/>
        <w:left w:val="none" w:sz="0" w:space="0" w:color="auto"/>
        <w:bottom w:val="none" w:sz="0" w:space="0" w:color="auto"/>
        <w:right w:val="none" w:sz="0" w:space="0" w:color="auto"/>
      </w:divBdr>
    </w:div>
    <w:div w:id="285045993">
      <w:bodyDiv w:val="1"/>
      <w:marLeft w:val="0"/>
      <w:marRight w:val="0"/>
      <w:marTop w:val="0"/>
      <w:marBottom w:val="0"/>
      <w:divBdr>
        <w:top w:val="none" w:sz="0" w:space="0" w:color="auto"/>
        <w:left w:val="none" w:sz="0" w:space="0" w:color="auto"/>
        <w:bottom w:val="none" w:sz="0" w:space="0" w:color="auto"/>
        <w:right w:val="none" w:sz="0" w:space="0" w:color="auto"/>
      </w:divBdr>
    </w:div>
    <w:div w:id="303049243">
      <w:bodyDiv w:val="1"/>
      <w:marLeft w:val="0"/>
      <w:marRight w:val="0"/>
      <w:marTop w:val="0"/>
      <w:marBottom w:val="0"/>
      <w:divBdr>
        <w:top w:val="none" w:sz="0" w:space="0" w:color="auto"/>
        <w:left w:val="none" w:sz="0" w:space="0" w:color="auto"/>
        <w:bottom w:val="none" w:sz="0" w:space="0" w:color="auto"/>
        <w:right w:val="none" w:sz="0" w:space="0" w:color="auto"/>
      </w:divBdr>
    </w:div>
    <w:div w:id="396516312">
      <w:bodyDiv w:val="1"/>
      <w:marLeft w:val="0"/>
      <w:marRight w:val="0"/>
      <w:marTop w:val="0"/>
      <w:marBottom w:val="0"/>
      <w:divBdr>
        <w:top w:val="none" w:sz="0" w:space="0" w:color="auto"/>
        <w:left w:val="none" w:sz="0" w:space="0" w:color="auto"/>
        <w:bottom w:val="none" w:sz="0" w:space="0" w:color="auto"/>
        <w:right w:val="none" w:sz="0" w:space="0" w:color="auto"/>
      </w:divBdr>
    </w:div>
    <w:div w:id="467744806">
      <w:bodyDiv w:val="1"/>
      <w:marLeft w:val="0"/>
      <w:marRight w:val="0"/>
      <w:marTop w:val="0"/>
      <w:marBottom w:val="0"/>
      <w:divBdr>
        <w:top w:val="none" w:sz="0" w:space="0" w:color="auto"/>
        <w:left w:val="none" w:sz="0" w:space="0" w:color="auto"/>
        <w:bottom w:val="none" w:sz="0" w:space="0" w:color="auto"/>
        <w:right w:val="none" w:sz="0" w:space="0" w:color="auto"/>
      </w:divBdr>
    </w:div>
    <w:div w:id="486634688">
      <w:bodyDiv w:val="1"/>
      <w:marLeft w:val="0"/>
      <w:marRight w:val="0"/>
      <w:marTop w:val="0"/>
      <w:marBottom w:val="0"/>
      <w:divBdr>
        <w:top w:val="none" w:sz="0" w:space="0" w:color="auto"/>
        <w:left w:val="none" w:sz="0" w:space="0" w:color="auto"/>
        <w:bottom w:val="none" w:sz="0" w:space="0" w:color="auto"/>
        <w:right w:val="none" w:sz="0" w:space="0" w:color="auto"/>
      </w:divBdr>
    </w:div>
    <w:div w:id="498154911">
      <w:bodyDiv w:val="1"/>
      <w:marLeft w:val="0"/>
      <w:marRight w:val="0"/>
      <w:marTop w:val="0"/>
      <w:marBottom w:val="0"/>
      <w:divBdr>
        <w:top w:val="none" w:sz="0" w:space="0" w:color="auto"/>
        <w:left w:val="none" w:sz="0" w:space="0" w:color="auto"/>
        <w:bottom w:val="none" w:sz="0" w:space="0" w:color="auto"/>
        <w:right w:val="none" w:sz="0" w:space="0" w:color="auto"/>
      </w:divBdr>
    </w:div>
    <w:div w:id="586040694">
      <w:bodyDiv w:val="1"/>
      <w:marLeft w:val="0"/>
      <w:marRight w:val="0"/>
      <w:marTop w:val="0"/>
      <w:marBottom w:val="0"/>
      <w:divBdr>
        <w:top w:val="none" w:sz="0" w:space="0" w:color="auto"/>
        <w:left w:val="none" w:sz="0" w:space="0" w:color="auto"/>
        <w:bottom w:val="none" w:sz="0" w:space="0" w:color="auto"/>
        <w:right w:val="none" w:sz="0" w:space="0" w:color="auto"/>
      </w:divBdr>
    </w:div>
    <w:div w:id="634871549">
      <w:bodyDiv w:val="1"/>
      <w:marLeft w:val="0"/>
      <w:marRight w:val="0"/>
      <w:marTop w:val="0"/>
      <w:marBottom w:val="0"/>
      <w:divBdr>
        <w:top w:val="none" w:sz="0" w:space="0" w:color="auto"/>
        <w:left w:val="none" w:sz="0" w:space="0" w:color="auto"/>
        <w:bottom w:val="none" w:sz="0" w:space="0" w:color="auto"/>
        <w:right w:val="none" w:sz="0" w:space="0" w:color="auto"/>
      </w:divBdr>
    </w:div>
    <w:div w:id="750276556">
      <w:bodyDiv w:val="1"/>
      <w:marLeft w:val="0"/>
      <w:marRight w:val="0"/>
      <w:marTop w:val="0"/>
      <w:marBottom w:val="0"/>
      <w:divBdr>
        <w:top w:val="none" w:sz="0" w:space="0" w:color="auto"/>
        <w:left w:val="none" w:sz="0" w:space="0" w:color="auto"/>
        <w:bottom w:val="none" w:sz="0" w:space="0" w:color="auto"/>
        <w:right w:val="none" w:sz="0" w:space="0" w:color="auto"/>
      </w:divBdr>
    </w:div>
    <w:div w:id="856306477">
      <w:bodyDiv w:val="1"/>
      <w:marLeft w:val="0"/>
      <w:marRight w:val="0"/>
      <w:marTop w:val="0"/>
      <w:marBottom w:val="0"/>
      <w:divBdr>
        <w:top w:val="none" w:sz="0" w:space="0" w:color="auto"/>
        <w:left w:val="none" w:sz="0" w:space="0" w:color="auto"/>
        <w:bottom w:val="none" w:sz="0" w:space="0" w:color="auto"/>
        <w:right w:val="none" w:sz="0" w:space="0" w:color="auto"/>
      </w:divBdr>
    </w:div>
    <w:div w:id="1022317464">
      <w:bodyDiv w:val="1"/>
      <w:marLeft w:val="0"/>
      <w:marRight w:val="0"/>
      <w:marTop w:val="0"/>
      <w:marBottom w:val="0"/>
      <w:divBdr>
        <w:top w:val="none" w:sz="0" w:space="0" w:color="auto"/>
        <w:left w:val="none" w:sz="0" w:space="0" w:color="auto"/>
        <w:bottom w:val="none" w:sz="0" w:space="0" w:color="auto"/>
        <w:right w:val="none" w:sz="0" w:space="0" w:color="auto"/>
      </w:divBdr>
    </w:div>
    <w:div w:id="1121530354">
      <w:bodyDiv w:val="1"/>
      <w:marLeft w:val="0"/>
      <w:marRight w:val="0"/>
      <w:marTop w:val="0"/>
      <w:marBottom w:val="0"/>
      <w:divBdr>
        <w:top w:val="none" w:sz="0" w:space="0" w:color="auto"/>
        <w:left w:val="none" w:sz="0" w:space="0" w:color="auto"/>
        <w:bottom w:val="none" w:sz="0" w:space="0" w:color="auto"/>
        <w:right w:val="none" w:sz="0" w:space="0" w:color="auto"/>
      </w:divBdr>
    </w:div>
    <w:div w:id="1168666632">
      <w:bodyDiv w:val="1"/>
      <w:marLeft w:val="0"/>
      <w:marRight w:val="0"/>
      <w:marTop w:val="0"/>
      <w:marBottom w:val="0"/>
      <w:divBdr>
        <w:top w:val="none" w:sz="0" w:space="0" w:color="auto"/>
        <w:left w:val="none" w:sz="0" w:space="0" w:color="auto"/>
        <w:bottom w:val="none" w:sz="0" w:space="0" w:color="auto"/>
        <w:right w:val="none" w:sz="0" w:space="0" w:color="auto"/>
      </w:divBdr>
    </w:div>
    <w:div w:id="1191188595">
      <w:bodyDiv w:val="1"/>
      <w:marLeft w:val="0"/>
      <w:marRight w:val="0"/>
      <w:marTop w:val="0"/>
      <w:marBottom w:val="0"/>
      <w:divBdr>
        <w:top w:val="none" w:sz="0" w:space="0" w:color="auto"/>
        <w:left w:val="none" w:sz="0" w:space="0" w:color="auto"/>
        <w:bottom w:val="none" w:sz="0" w:space="0" w:color="auto"/>
        <w:right w:val="none" w:sz="0" w:space="0" w:color="auto"/>
      </w:divBdr>
    </w:div>
    <w:div w:id="1210921907">
      <w:bodyDiv w:val="1"/>
      <w:marLeft w:val="0"/>
      <w:marRight w:val="0"/>
      <w:marTop w:val="0"/>
      <w:marBottom w:val="0"/>
      <w:divBdr>
        <w:top w:val="none" w:sz="0" w:space="0" w:color="auto"/>
        <w:left w:val="none" w:sz="0" w:space="0" w:color="auto"/>
        <w:bottom w:val="none" w:sz="0" w:space="0" w:color="auto"/>
        <w:right w:val="none" w:sz="0" w:space="0" w:color="auto"/>
      </w:divBdr>
    </w:div>
    <w:div w:id="1232496160">
      <w:bodyDiv w:val="1"/>
      <w:marLeft w:val="0"/>
      <w:marRight w:val="0"/>
      <w:marTop w:val="0"/>
      <w:marBottom w:val="0"/>
      <w:divBdr>
        <w:top w:val="none" w:sz="0" w:space="0" w:color="auto"/>
        <w:left w:val="none" w:sz="0" w:space="0" w:color="auto"/>
        <w:bottom w:val="none" w:sz="0" w:space="0" w:color="auto"/>
        <w:right w:val="none" w:sz="0" w:space="0" w:color="auto"/>
      </w:divBdr>
    </w:div>
    <w:div w:id="1298414734">
      <w:bodyDiv w:val="1"/>
      <w:marLeft w:val="0"/>
      <w:marRight w:val="0"/>
      <w:marTop w:val="0"/>
      <w:marBottom w:val="0"/>
      <w:divBdr>
        <w:top w:val="none" w:sz="0" w:space="0" w:color="auto"/>
        <w:left w:val="none" w:sz="0" w:space="0" w:color="auto"/>
        <w:bottom w:val="none" w:sz="0" w:space="0" w:color="auto"/>
        <w:right w:val="none" w:sz="0" w:space="0" w:color="auto"/>
      </w:divBdr>
    </w:div>
    <w:div w:id="1376659161">
      <w:bodyDiv w:val="1"/>
      <w:marLeft w:val="0"/>
      <w:marRight w:val="0"/>
      <w:marTop w:val="0"/>
      <w:marBottom w:val="0"/>
      <w:divBdr>
        <w:top w:val="none" w:sz="0" w:space="0" w:color="auto"/>
        <w:left w:val="none" w:sz="0" w:space="0" w:color="auto"/>
        <w:bottom w:val="none" w:sz="0" w:space="0" w:color="auto"/>
        <w:right w:val="none" w:sz="0" w:space="0" w:color="auto"/>
      </w:divBdr>
    </w:div>
    <w:div w:id="1433239111">
      <w:bodyDiv w:val="1"/>
      <w:marLeft w:val="0"/>
      <w:marRight w:val="0"/>
      <w:marTop w:val="0"/>
      <w:marBottom w:val="0"/>
      <w:divBdr>
        <w:top w:val="none" w:sz="0" w:space="0" w:color="auto"/>
        <w:left w:val="none" w:sz="0" w:space="0" w:color="auto"/>
        <w:bottom w:val="none" w:sz="0" w:space="0" w:color="auto"/>
        <w:right w:val="none" w:sz="0" w:space="0" w:color="auto"/>
      </w:divBdr>
    </w:div>
    <w:div w:id="1466118249">
      <w:bodyDiv w:val="1"/>
      <w:marLeft w:val="0"/>
      <w:marRight w:val="0"/>
      <w:marTop w:val="0"/>
      <w:marBottom w:val="0"/>
      <w:divBdr>
        <w:top w:val="none" w:sz="0" w:space="0" w:color="auto"/>
        <w:left w:val="none" w:sz="0" w:space="0" w:color="auto"/>
        <w:bottom w:val="none" w:sz="0" w:space="0" w:color="auto"/>
        <w:right w:val="none" w:sz="0" w:space="0" w:color="auto"/>
      </w:divBdr>
    </w:div>
    <w:div w:id="1547718732">
      <w:bodyDiv w:val="1"/>
      <w:marLeft w:val="0"/>
      <w:marRight w:val="0"/>
      <w:marTop w:val="0"/>
      <w:marBottom w:val="0"/>
      <w:divBdr>
        <w:top w:val="none" w:sz="0" w:space="0" w:color="auto"/>
        <w:left w:val="none" w:sz="0" w:space="0" w:color="auto"/>
        <w:bottom w:val="none" w:sz="0" w:space="0" w:color="auto"/>
        <w:right w:val="none" w:sz="0" w:space="0" w:color="auto"/>
      </w:divBdr>
    </w:div>
    <w:div w:id="1661810615">
      <w:bodyDiv w:val="1"/>
      <w:marLeft w:val="0"/>
      <w:marRight w:val="0"/>
      <w:marTop w:val="0"/>
      <w:marBottom w:val="0"/>
      <w:divBdr>
        <w:top w:val="none" w:sz="0" w:space="0" w:color="auto"/>
        <w:left w:val="none" w:sz="0" w:space="0" w:color="auto"/>
        <w:bottom w:val="none" w:sz="0" w:space="0" w:color="auto"/>
        <w:right w:val="none" w:sz="0" w:space="0" w:color="auto"/>
      </w:divBdr>
    </w:div>
    <w:div w:id="1668165262">
      <w:bodyDiv w:val="1"/>
      <w:marLeft w:val="0"/>
      <w:marRight w:val="0"/>
      <w:marTop w:val="0"/>
      <w:marBottom w:val="0"/>
      <w:divBdr>
        <w:top w:val="none" w:sz="0" w:space="0" w:color="auto"/>
        <w:left w:val="none" w:sz="0" w:space="0" w:color="auto"/>
        <w:bottom w:val="none" w:sz="0" w:space="0" w:color="auto"/>
        <w:right w:val="none" w:sz="0" w:space="0" w:color="auto"/>
      </w:divBdr>
    </w:div>
    <w:div w:id="1684623227">
      <w:bodyDiv w:val="1"/>
      <w:marLeft w:val="0"/>
      <w:marRight w:val="0"/>
      <w:marTop w:val="0"/>
      <w:marBottom w:val="0"/>
      <w:divBdr>
        <w:top w:val="none" w:sz="0" w:space="0" w:color="auto"/>
        <w:left w:val="none" w:sz="0" w:space="0" w:color="auto"/>
        <w:bottom w:val="none" w:sz="0" w:space="0" w:color="auto"/>
        <w:right w:val="none" w:sz="0" w:space="0" w:color="auto"/>
      </w:divBdr>
    </w:div>
    <w:div w:id="1733575745">
      <w:bodyDiv w:val="1"/>
      <w:marLeft w:val="0"/>
      <w:marRight w:val="0"/>
      <w:marTop w:val="0"/>
      <w:marBottom w:val="0"/>
      <w:divBdr>
        <w:top w:val="none" w:sz="0" w:space="0" w:color="auto"/>
        <w:left w:val="none" w:sz="0" w:space="0" w:color="auto"/>
        <w:bottom w:val="none" w:sz="0" w:space="0" w:color="auto"/>
        <w:right w:val="none" w:sz="0" w:space="0" w:color="auto"/>
      </w:divBdr>
    </w:div>
    <w:div w:id="1818450555">
      <w:bodyDiv w:val="1"/>
      <w:marLeft w:val="0"/>
      <w:marRight w:val="0"/>
      <w:marTop w:val="0"/>
      <w:marBottom w:val="0"/>
      <w:divBdr>
        <w:top w:val="none" w:sz="0" w:space="0" w:color="auto"/>
        <w:left w:val="none" w:sz="0" w:space="0" w:color="auto"/>
        <w:bottom w:val="none" w:sz="0" w:space="0" w:color="auto"/>
        <w:right w:val="none" w:sz="0" w:space="0" w:color="auto"/>
      </w:divBdr>
    </w:div>
    <w:div w:id="1850750561">
      <w:bodyDiv w:val="1"/>
      <w:marLeft w:val="0"/>
      <w:marRight w:val="0"/>
      <w:marTop w:val="0"/>
      <w:marBottom w:val="0"/>
      <w:divBdr>
        <w:top w:val="none" w:sz="0" w:space="0" w:color="auto"/>
        <w:left w:val="none" w:sz="0" w:space="0" w:color="auto"/>
        <w:bottom w:val="none" w:sz="0" w:space="0" w:color="auto"/>
        <w:right w:val="none" w:sz="0" w:space="0" w:color="auto"/>
      </w:divBdr>
    </w:div>
    <w:div w:id="1920362384">
      <w:bodyDiv w:val="1"/>
      <w:marLeft w:val="0"/>
      <w:marRight w:val="0"/>
      <w:marTop w:val="0"/>
      <w:marBottom w:val="0"/>
      <w:divBdr>
        <w:top w:val="none" w:sz="0" w:space="0" w:color="auto"/>
        <w:left w:val="none" w:sz="0" w:space="0" w:color="auto"/>
        <w:bottom w:val="none" w:sz="0" w:space="0" w:color="auto"/>
        <w:right w:val="none" w:sz="0" w:space="0" w:color="auto"/>
      </w:divBdr>
    </w:div>
    <w:div w:id="2086219692">
      <w:bodyDiv w:val="1"/>
      <w:marLeft w:val="0"/>
      <w:marRight w:val="0"/>
      <w:marTop w:val="0"/>
      <w:marBottom w:val="0"/>
      <w:divBdr>
        <w:top w:val="none" w:sz="0" w:space="0" w:color="auto"/>
        <w:left w:val="none" w:sz="0" w:space="0" w:color="auto"/>
        <w:bottom w:val="none" w:sz="0" w:space="0" w:color="auto"/>
        <w:right w:val="none" w:sz="0" w:space="0" w:color="auto"/>
      </w:divBdr>
    </w:div>
    <w:div w:id="2110663132">
      <w:bodyDiv w:val="1"/>
      <w:marLeft w:val="0"/>
      <w:marRight w:val="0"/>
      <w:marTop w:val="0"/>
      <w:marBottom w:val="0"/>
      <w:divBdr>
        <w:top w:val="none" w:sz="0" w:space="0" w:color="auto"/>
        <w:left w:val="none" w:sz="0" w:space="0" w:color="auto"/>
        <w:bottom w:val="none" w:sz="0" w:space="0" w:color="auto"/>
        <w:right w:val="none" w:sz="0" w:space="0" w:color="auto"/>
      </w:divBdr>
      <w:divsChild>
        <w:div w:id="130096657">
          <w:marLeft w:val="120"/>
          <w:marRight w:val="135"/>
          <w:marTop w:val="150"/>
          <w:marBottom w:val="150"/>
          <w:divBdr>
            <w:top w:val="none" w:sz="0" w:space="0" w:color="auto"/>
            <w:left w:val="none" w:sz="0" w:space="0" w:color="auto"/>
            <w:bottom w:val="none" w:sz="0" w:space="0" w:color="auto"/>
            <w:right w:val="none" w:sz="0" w:space="0" w:color="auto"/>
          </w:divBdr>
          <w:divsChild>
            <w:div w:id="708646006">
              <w:marLeft w:val="0"/>
              <w:marRight w:val="0"/>
              <w:marTop w:val="0"/>
              <w:marBottom w:val="0"/>
              <w:divBdr>
                <w:top w:val="none" w:sz="0" w:space="0" w:color="auto"/>
                <w:left w:val="none" w:sz="0" w:space="0" w:color="auto"/>
                <w:bottom w:val="none" w:sz="0" w:space="0" w:color="auto"/>
                <w:right w:val="none" w:sz="0" w:space="0" w:color="auto"/>
              </w:divBdr>
              <w:divsChild>
                <w:div w:id="1729112335">
                  <w:marLeft w:val="0"/>
                  <w:marRight w:val="0"/>
                  <w:marTop w:val="0"/>
                  <w:marBottom w:val="0"/>
                  <w:divBdr>
                    <w:top w:val="none" w:sz="0" w:space="0" w:color="auto"/>
                    <w:left w:val="none" w:sz="0" w:space="0" w:color="auto"/>
                    <w:bottom w:val="none" w:sz="0" w:space="0" w:color="auto"/>
                    <w:right w:val="none" w:sz="0" w:space="0" w:color="auto"/>
                  </w:divBdr>
                  <w:divsChild>
                    <w:div w:id="885070294">
                      <w:marLeft w:val="0"/>
                      <w:marRight w:val="0"/>
                      <w:marTop w:val="0"/>
                      <w:marBottom w:val="0"/>
                      <w:divBdr>
                        <w:top w:val="none" w:sz="0" w:space="0" w:color="auto"/>
                        <w:left w:val="none" w:sz="0" w:space="0" w:color="auto"/>
                        <w:bottom w:val="none" w:sz="0" w:space="0" w:color="auto"/>
                        <w:right w:val="none" w:sz="0" w:space="0" w:color="auto"/>
                      </w:divBdr>
                      <w:divsChild>
                        <w:div w:id="666596782">
                          <w:marLeft w:val="0"/>
                          <w:marRight w:val="0"/>
                          <w:marTop w:val="0"/>
                          <w:marBottom w:val="0"/>
                          <w:divBdr>
                            <w:top w:val="none" w:sz="0" w:space="0" w:color="auto"/>
                            <w:left w:val="none" w:sz="0" w:space="0" w:color="auto"/>
                            <w:bottom w:val="none" w:sz="0" w:space="0" w:color="auto"/>
                            <w:right w:val="none" w:sz="0" w:space="0" w:color="auto"/>
                          </w:divBdr>
                          <w:divsChild>
                            <w:div w:id="1727144273">
                              <w:marLeft w:val="0"/>
                              <w:marRight w:val="0"/>
                              <w:marTop w:val="0"/>
                              <w:marBottom w:val="0"/>
                              <w:divBdr>
                                <w:top w:val="none" w:sz="0" w:space="0" w:color="auto"/>
                                <w:left w:val="none" w:sz="0" w:space="0" w:color="auto"/>
                                <w:bottom w:val="none" w:sz="0" w:space="0" w:color="auto"/>
                                <w:right w:val="none" w:sz="0" w:space="0" w:color="auto"/>
                              </w:divBdr>
                              <w:divsChild>
                                <w:div w:id="789470501">
                                  <w:marLeft w:val="0"/>
                                  <w:marRight w:val="0"/>
                                  <w:marTop w:val="0"/>
                                  <w:marBottom w:val="0"/>
                                  <w:divBdr>
                                    <w:top w:val="none" w:sz="0" w:space="0" w:color="auto"/>
                                    <w:left w:val="none" w:sz="0" w:space="0" w:color="auto"/>
                                    <w:bottom w:val="none" w:sz="0" w:space="0" w:color="auto"/>
                                    <w:right w:val="none" w:sz="0" w:space="0" w:color="auto"/>
                                  </w:divBdr>
                                  <w:divsChild>
                                    <w:div w:id="169298750">
                                      <w:marLeft w:val="0"/>
                                      <w:marRight w:val="0"/>
                                      <w:marTop w:val="0"/>
                                      <w:marBottom w:val="0"/>
                                      <w:divBdr>
                                        <w:top w:val="none" w:sz="0" w:space="0" w:color="auto"/>
                                        <w:left w:val="none" w:sz="0" w:space="0" w:color="auto"/>
                                        <w:bottom w:val="none" w:sz="0" w:space="0" w:color="auto"/>
                                        <w:right w:val="none" w:sz="0" w:space="0" w:color="auto"/>
                                      </w:divBdr>
                                      <w:divsChild>
                                        <w:div w:id="948128570">
                                          <w:marLeft w:val="0"/>
                                          <w:marRight w:val="0"/>
                                          <w:marTop w:val="0"/>
                                          <w:marBottom w:val="0"/>
                                          <w:divBdr>
                                            <w:top w:val="none" w:sz="0" w:space="0" w:color="auto"/>
                                            <w:left w:val="none" w:sz="0" w:space="0" w:color="auto"/>
                                            <w:bottom w:val="none" w:sz="0" w:space="0" w:color="auto"/>
                                            <w:right w:val="none" w:sz="0" w:space="0" w:color="auto"/>
                                          </w:divBdr>
                                          <w:divsChild>
                                            <w:div w:id="2312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89160">
                      <w:marLeft w:val="0"/>
                      <w:marRight w:val="0"/>
                      <w:marTop w:val="0"/>
                      <w:marBottom w:val="0"/>
                      <w:divBdr>
                        <w:top w:val="none" w:sz="0" w:space="0" w:color="auto"/>
                        <w:left w:val="none" w:sz="0" w:space="0" w:color="auto"/>
                        <w:bottom w:val="none" w:sz="0" w:space="0" w:color="auto"/>
                        <w:right w:val="none" w:sz="0" w:space="0" w:color="auto"/>
                      </w:divBdr>
                      <w:divsChild>
                        <w:div w:id="992828819">
                          <w:marLeft w:val="0"/>
                          <w:marRight w:val="0"/>
                          <w:marTop w:val="0"/>
                          <w:marBottom w:val="0"/>
                          <w:divBdr>
                            <w:top w:val="none" w:sz="0" w:space="0" w:color="auto"/>
                            <w:left w:val="none" w:sz="0" w:space="0" w:color="auto"/>
                            <w:bottom w:val="none" w:sz="0" w:space="0" w:color="auto"/>
                            <w:right w:val="none" w:sz="0" w:space="0" w:color="auto"/>
                          </w:divBdr>
                          <w:divsChild>
                            <w:div w:id="1745296447">
                              <w:marLeft w:val="0"/>
                              <w:marRight w:val="0"/>
                              <w:marTop w:val="0"/>
                              <w:marBottom w:val="0"/>
                              <w:divBdr>
                                <w:top w:val="none" w:sz="0" w:space="0" w:color="auto"/>
                                <w:left w:val="none" w:sz="0" w:space="0" w:color="auto"/>
                                <w:bottom w:val="none" w:sz="0" w:space="0" w:color="auto"/>
                                <w:right w:val="none" w:sz="0" w:space="0" w:color="auto"/>
                              </w:divBdr>
                              <w:divsChild>
                                <w:div w:id="239020231">
                                  <w:marLeft w:val="0"/>
                                  <w:marRight w:val="0"/>
                                  <w:marTop w:val="0"/>
                                  <w:marBottom w:val="0"/>
                                  <w:divBdr>
                                    <w:top w:val="none" w:sz="0" w:space="0" w:color="auto"/>
                                    <w:left w:val="none" w:sz="0" w:space="0" w:color="auto"/>
                                    <w:bottom w:val="none" w:sz="0" w:space="0" w:color="auto"/>
                                    <w:right w:val="none" w:sz="0" w:space="0" w:color="auto"/>
                                  </w:divBdr>
                                  <w:divsChild>
                                    <w:div w:id="815726906">
                                      <w:marLeft w:val="0"/>
                                      <w:marRight w:val="0"/>
                                      <w:marTop w:val="0"/>
                                      <w:marBottom w:val="0"/>
                                      <w:divBdr>
                                        <w:top w:val="none" w:sz="0" w:space="0" w:color="auto"/>
                                        <w:left w:val="none" w:sz="0" w:space="0" w:color="auto"/>
                                        <w:bottom w:val="none" w:sz="0" w:space="0" w:color="auto"/>
                                        <w:right w:val="none" w:sz="0" w:space="0" w:color="auto"/>
                                      </w:divBdr>
                                      <w:divsChild>
                                        <w:div w:id="1890650677">
                                          <w:marLeft w:val="0"/>
                                          <w:marRight w:val="0"/>
                                          <w:marTop w:val="0"/>
                                          <w:marBottom w:val="0"/>
                                          <w:divBdr>
                                            <w:top w:val="none" w:sz="0" w:space="0" w:color="auto"/>
                                            <w:left w:val="none" w:sz="0" w:space="0" w:color="auto"/>
                                            <w:bottom w:val="none" w:sz="0" w:space="0" w:color="auto"/>
                                            <w:right w:val="none" w:sz="0" w:space="0" w:color="auto"/>
                                          </w:divBdr>
                                          <w:divsChild>
                                            <w:div w:id="11127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68029">
          <w:marLeft w:val="120"/>
          <w:marRight w:val="135"/>
          <w:marTop w:val="150"/>
          <w:marBottom w:val="45"/>
          <w:divBdr>
            <w:top w:val="none" w:sz="0" w:space="0" w:color="auto"/>
            <w:left w:val="none" w:sz="0" w:space="0" w:color="auto"/>
            <w:bottom w:val="none" w:sz="0" w:space="0" w:color="auto"/>
            <w:right w:val="none" w:sz="0" w:space="0" w:color="auto"/>
          </w:divBdr>
          <w:divsChild>
            <w:div w:id="997732260">
              <w:marLeft w:val="0"/>
              <w:marRight w:val="0"/>
              <w:marTop w:val="0"/>
              <w:marBottom w:val="0"/>
              <w:divBdr>
                <w:top w:val="none" w:sz="0" w:space="0" w:color="auto"/>
                <w:left w:val="none" w:sz="0" w:space="0" w:color="auto"/>
                <w:bottom w:val="none" w:sz="0" w:space="0" w:color="auto"/>
                <w:right w:val="none" w:sz="0" w:space="0" w:color="auto"/>
              </w:divBdr>
              <w:divsChild>
                <w:div w:id="671645336">
                  <w:marLeft w:val="0"/>
                  <w:marRight w:val="0"/>
                  <w:marTop w:val="0"/>
                  <w:marBottom w:val="0"/>
                  <w:divBdr>
                    <w:top w:val="none" w:sz="0" w:space="0" w:color="auto"/>
                    <w:left w:val="none" w:sz="0" w:space="0" w:color="auto"/>
                    <w:bottom w:val="none" w:sz="0" w:space="0" w:color="auto"/>
                    <w:right w:val="none" w:sz="0" w:space="0" w:color="auto"/>
                  </w:divBdr>
                  <w:divsChild>
                    <w:div w:id="1796021300">
                      <w:marLeft w:val="0"/>
                      <w:marRight w:val="0"/>
                      <w:marTop w:val="0"/>
                      <w:marBottom w:val="0"/>
                      <w:divBdr>
                        <w:top w:val="none" w:sz="0" w:space="0" w:color="auto"/>
                        <w:left w:val="none" w:sz="0" w:space="0" w:color="auto"/>
                        <w:bottom w:val="none" w:sz="0" w:space="0" w:color="auto"/>
                        <w:right w:val="none" w:sz="0" w:space="0" w:color="auto"/>
                      </w:divBdr>
                      <w:divsChild>
                        <w:div w:id="1413622553">
                          <w:marLeft w:val="0"/>
                          <w:marRight w:val="0"/>
                          <w:marTop w:val="0"/>
                          <w:marBottom w:val="0"/>
                          <w:divBdr>
                            <w:top w:val="none" w:sz="0" w:space="0" w:color="auto"/>
                            <w:left w:val="none" w:sz="0" w:space="0" w:color="auto"/>
                            <w:bottom w:val="none" w:sz="0" w:space="0" w:color="auto"/>
                            <w:right w:val="none" w:sz="0" w:space="0" w:color="auto"/>
                          </w:divBdr>
                          <w:divsChild>
                            <w:div w:id="1190098311">
                              <w:marLeft w:val="0"/>
                              <w:marRight w:val="0"/>
                              <w:marTop w:val="0"/>
                              <w:marBottom w:val="0"/>
                              <w:divBdr>
                                <w:top w:val="none" w:sz="0" w:space="0" w:color="auto"/>
                                <w:left w:val="none" w:sz="0" w:space="0" w:color="auto"/>
                                <w:bottom w:val="none" w:sz="0" w:space="0" w:color="auto"/>
                                <w:right w:val="none" w:sz="0" w:space="0" w:color="auto"/>
                              </w:divBdr>
                              <w:divsChild>
                                <w:div w:id="1333527911">
                                  <w:marLeft w:val="0"/>
                                  <w:marRight w:val="0"/>
                                  <w:marTop w:val="0"/>
                                  <w:marBottom w:val="0"/>
                                  <w:divBdr>
                                    <w:top w:val="none" w:sz="0" w:space="0" w:color="auto"/>
                                    <w:left w:val="none" w:sz="0" w:space="0" w:color="auto"/>
                                    <w:bottom w:val="none" w:sz="0" w:space="0" w:color="auto"/>
                                    <w:right w:val="none" w:sz="0" w:space="0" w:color="auto"/>
                                  </w:divBdr>
                                  <w:divsChild>
                                    <w:div w:id="1343556667">
                                      <w:marLeft w:val="0"/>
                                      <w:marRight w:val="0"/>
                                      <w:marTop w:val="0"/>
                                      <w:marBottom w:val="0"/>
                                      <w:divBdr>
                                        <w:top w:val="none" w:sz="0" w:space="0" w:color="auto"/>
                                        <w:left w:val="none" w:sz="0" w:space="0" w:color="auto"/>
                                        <w:bottom w:val="none" w:sz="0" w:space="0" w:color="auto"/>
                                        <w:right w:val="none" w:sz="0" w:space="0" w:color="auto"/>
                                      </w:divBdr>
                                      <w:divsChild>
                                        <w:div w:id="1265113999">
                                          <w:marLeft w:val="0"/>
                                          <w:marRight w:val="0"/>
                                          <w:marTop w:val="0"/>
                                          <w:marBottom w:val="0"/>
                                          <w:divBdr>
                                            <w:top w:val="none" w:sz="0" w:space="0" w:color="auto"/>
                                            <w:left w:val="none" w:sz="0" w:space="0" w:color="auto"/>
                                            <w:bottom w:val="none" w:sz="0" w:space="0" w:color="auto"/>
                                            <w:right w:val="none" w:sz="0" w:space="0" w:color="auto"/>
                                          </w:divBdr>
                                          <w:divsChild>
                                            <w:div w:id="188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407">
                      <w:marLeft w:val="0"/>
                      <w:marRight w:val="0"/>
                      <w:marTop w:val="0"/>
                      <w:marBottom w:val="0"/>
                      <w:divBdr>
                        <w:top w:val="none" w:sz="0" w:space="0" w:color="auto"/>
                        <w:left w:val="none" w:sz="0" w:space="0" w:color="auto"/>
                        <w:bottom w:val="none" w:sz="0" w:space="0" w:color="auto"/>
                        <w:right w:val="none" w:sz="0" w:space="0" w:color="auto"/>
                      </w:divBdr>
                      <w:divsChild>
                        <w:div w:id="2064793812">
                          <w:marLeft w:val="0"/>
                          <w:marRight w:val="0"/>
                          <w:marTop w:val="0"/>
                          <w:marBottom w:val="0"/>
                          <w:divBdr>
                            <w:top w:val="none" w:sz="0" w:space="0" w:color="auto"/>
                            <w:left w:val="none" w:sz="0" w:space="0" w:color="auto"/>
                            <w:bottom w:val="none" w:sz="0" w:space="0" w:color="auto"/>
                            <w:right w:val="none" w:sz="0" w:space="0" w:color="auto"/>
                          </w:divBdr>
                          <w:divsChild>
                            <w:div w:id="1437361319">
                              <w:marLeft w:val="0"/>
                              <w:marRight w:val="0"/>
                              <w:marTop w:val="0"/>
                              <w:marBottom w:val="0"/>
                              <w:divBdr>
                                <w:top w:val="none" w:sz="0" w:space="0" w:color="auto"/>
                                <w:left w:val="none" w:sz="0" w:space="0" w:color="auto"/>
                                <w:bottom w:val="none" w:sz="0" w:space="0" w:color="auto"/>
                                <w:right w:val="none" w:sz="0" w:space="0" w:color="auto"/>
                              </w:divBdr>
                              <w:divsChild>
                                <w:div w:id="671000">
                                  <w:marLeft w:val="0"/>
                                  <w:marRight w:val="0"/>
                                  <w:marTop w:val="0"/>
                                  <w:marBottom w:val="0"/>
                                  <w:divBdr>
                                    <w:top w:val="none" w:sz="0" w:space="0" w:color="auto"/>
                                    <w:left w:val="none" w:sz="0" w:space="0" w:color="auto"/>
                                    <w:bottom w:val="none" w:sz="0" w:space="0" w:color="auto"/>
                                    <w:right w:val="none" w:sz="0" w:space="0" w:color="auto"/>
                                  </w:divBdr>
                                  <w:divsChild>
                                    <w:div w:id="366417528">
                                      <w:marLeft w:val="0"/>
                                      <w:marRight w:val="0"/>
                                      <w:marTop w:val="0"/>
                                      <w:marBottom w:val="0"/>
                                      <w:divBdr>
                                        <w:top w:val="none" w:sz="0" w:space="0" w:color="auto"/>
                                        <w:left w:val="none" w:sz="0" w:space="0" w:color="auto"/>
                                        <w:bottom w:val="none" w:sz="0" w:space="0" w:color="auto"/>
                                        <w:right w:val="none" w:sz="0" w:space="0" w:color="auto"/>
                                      </w:divBdr>
                                      <w:divsChild>
                                        <w:div w:id="1542860750">
                                          <w:marLeft w:val="0"/>
                                          <w:marRight w:val="0"/>
                                          <w:marTop w:val="0"/>
                                          <w:marBottom w:val="0"/>
                                          <w:divBdr>
                                            <w:top w:val="none" w:sz="0" w:space="0" w:color="auto"/>
                                            <w:left w:val="none" w:sz="0" w:space="0" w:color="auto"/>
                                            <w:bottom w:val="none" w:sz="0" w:space="0" w:color="auto"/>
                                            <w:right w:val="none" w:sz="0" w:space="0" w:color="auto"/>
                                          </w:divBdr>
                                          <w:divsChild>
                                            <w:div w:id="224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50163">
                      <w:marLeft w:val="0"/>
                      <w:marRight w:val="0"/>
                      <w:marTop w:val="0"/>
                      <w:marBottom w:val="0"/>
                      <w:divBdr>
                        <w:top w:val="none" w:sz="0" w:space="0" w:color="auto"/>
                        <w:left w:val="none" w:sz="0" w:space="0" w:color="auto"/>
                        <w:bottom w:val="none" w:sz="0" w:space="0" w:color="auto"/>
                        <w:right w:val="none" w:sz="0" w:space="0" w:color="auto"/>
                      </w:divBdr>
                      <w:divsChild>
                        <w:div w:id="347683000">
                          <w:marLeft w:val="0"/>
                          <w:marRight w:val="0"/>
                          <w:marTop w:val="0"/>
                          <w:marBottom w:val="0"/>
                          <w:divBdr>
                            <w:top w:val="none" w:sz="0" w:space="0" w:color="auto"/>
                            <w:left w:val="none" w:sz="0" w:space="0" w:color="auto"/>
                            <w:bottom w:val="none" w:sz="0" w:space="0" w:color="auto"/>
                            <w:right w:val="none" w:sz="0" w:space="0" w:color="auto"/>
                          </w:divBdr>
                          <w:divsChild>
                            <w:div w:id="722943748">
                              <w:marLeft w:val="0"/>
                              <w:marRight w:val="0"/>
                              <w:marTop w:val="0"/>
                              <w:marBottom w:val="0"/>
                              <w:divBdr>
                                <w:top w:val="none" w:sz="0" w:space="0" w:color="auto"/>
                                <w:left w:val="none" w:sz="0" w:space="0" w:color="auto"/>
                                <w:bottom w:val="none" w:sz="0" w:space="0" w:color="auto"/>
                                <w:right w:val="none" w:sz="0" w:space="0" w:color="auto"/>
                              </w:divBdr>
                              <w:divsChild>
                                <w:div w:id="447244029">
                                  <w:marLeft w:val="0"/>
                                  <w:marRight w:val="0"/>
                                  <w:marTop w:val="0"/>
                                  <w:marBottom w:val="0"/>
                                  <w:divBdr>
                                    <w:top w:val="none" w:sz="0" w:space="0" w:color="auto"/>
                                    <w:left w:val="none" w:sz="0" w:space="0" w:color="auto"/>
                                    <w:bottom w:val="none" w:sz="0" w:space="0" w:color="auto"/>
                                    <w:right w:val="none" w:sz="0" w:space="0" w:color="auto"/>
                                  </w:divBdr>
                                  <w:divsChild>
                                    <w:div w:id="1056515315">
                                      <w:marLeft w:val="0"/>
                                      <w:marRight w:val="0"/>
                                      <w:marTop w:val="0"/>
                                      <w:marBottom w:val="0"/>
                                      <w:divBdr>
                                        <w:top w:val="none" w:sz="0" w:space="0" w:color="auto"/>
                                        <w:left w:val="none" w:sz="0" w:space="0" w:color="auto"/>
                                        <w:bottom w:val="none" w:sz="0" w:space="0" w:color="auto"/>
                                        <w:right w:val="none" w:sz="0" w:space="0" w:color="auto"/>
                                      </w:divBdr>
                                      <w:divsChild>
                                        <w:div w:id="1394766924">
                                          <w:marLeft w:val="0"/>
                                          <w:marRight w:val="0"/>
                                          <w:marTop w:val="0"/>
                                          <w:marBottom w:val="0"/>
                                          <w:divBdr>
                                            <w:top w:val="none" w:sz="0" w:space="0" w:color="auto"/>
                                            <w:left w:val="none" w:sz="0" w:space="0" w:color="auto"/>
                                            <w:bottom w:val="none" w:sz="0" w:space="0" w:color="auto"/>
                                            <w:right w:val="none" w:sz="0" w:space="0" w:color="auto"/>
                                          </w:divBdr>
                                          <w:divsChild>
                                            <w:div w:id="2546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28943">
                      <w:marLeft w:val="0"/>
                      <w:marRight w:val="0"/>
                      <w:marTop w:val="0"/>
                      <w:marBottom w:val="0"/>
                      <w:divBdr>
                        <w:top w:val="none" w:sz="0" w:space="0" w:color="auto"/>
                        <w:left w:val="none" w:sz="0" w:space="0" w:color="auto"/>
                        <w:bottom w:val="none" w:sz="0" w:space="0" w:color="auto"/>
                        <w:right w:val="none" w:sz="0" w:space="0" w:color="auto"/>
                      </w:divBdr>
                      <w:divsChild>
                        <w:div w:id="15740048">
                          <w:marLeft w:val="0"/>
                          <w:marRight w:val="0"/>
                          <w:marTop w:val="0"/>
                          <w:marBottom w:val="0"/>
                          <w:divBdr>
                            <w:top w:val="none" w:sz="0" w:space="0" w:color="auto"/>
                            <w:left w:val="none" w:sz="0" w:space="0" w:color="auto"/>
                            <w:bottom w:val="none" w:sz="0" w:space="0" w:color="auto"/>
                            <w:right w:val="none" w:sz="0" w:space="0" w:color="auto"/>
                          </w:divBdr>
                          <w:divsChild>
                            <w:div w:id="822047752">
                              <w:marLeft w:val="0"/>
                              <w:marRight w:val="0"/>
                              <w:marTop w:val="0"/>
                              <w:marBottom w:val="0"/>
                              <w:divBdr>
                                <w:top w:val="none" w:sz="0" w:space="0" w:color="auto"/>
                                <w:left w:val="none" w:sz="0" w:space="0" w:color="auto"/>
                                <w:bottom w:val="none" w:sz="0" w:space="0" w:color="auto"/>
                                <w:right w:val="none" w:sz="0" w:space="0" w:color="auto"/>
                              </w:divBdr>
                              <w:divsChild>
                                <w:div w:id="901914491">
                                  <w:marLeft w:val="0"/>
                                  <w:marRight w:val="0"/>
                                  <w:marTop w:val="0"/>
                                  <w:marBottom w:val="0"/>
                                  <w:divBdr>
                                    <w:top w:val="none" w:sz="0" w:space="0" w:color="auto"/>
                                    <w:left w:val="none" w:sz="0" w:space="0" w:color="auto"/>
                                    <w:bottom w:val="none" w:sz="0" w:space="0" w:color="auto"/>
                                    <w:right w:val="none" w:sz="0" w:space="0" w:color="auto"/>
                                  </w:divBdr>
                                  <w:divsChild>
                                    <w:div w:id="2082748581">
                                      <w:marLeft w:val="0"/>
                                      <w:marRight w:val="0"/>
                                      <w:marTop w:val="0"/>
                                      <w:marBottom w:val="0"/>
                                      <w:divBdr>
                                        <w:top w:val="none" w:sz="0" w:space="0" w:color="auto"/>
                                        <w:left w:val="none" w:sz="0" w:space="0" w:color="auto"/>
                                        <w:bottom w:val="none" w:sz="0" w:space="0" w:color="auto"/>
                                        <w:right w:val="none" w:sz="0" w:space="0" w:color="auto"/>
                                      </w:divBdr>
                                      <w:divsChild>
                                        <w:div w:id="784931188">
                                          <w:marLeft w:val="0"/>
                                          <w:marRight w:val="0"/>
                                          <w:marTop w:val="0"/>
                                          <w:marBottom w:val="0"/>
                                          <w:divBdr>
                                            <w:top w:val="none" w:sz="0" w:space="0" w:color="auto"/>
                                            <w:left w:val="none" w:sz="0" w:space="0" w:color="auto"/>
                                            <w:bottom w:val="none" w:sz="0" w:space="0" w:color="auto"/>
                                            <w:right w:val="none" w:sz="0" w:space="0" w:color="auto"/>
                                          </w:divBdr>
                                          <w:divsChild>
                                            <w:div w:id="10669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14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audit.m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udit.m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2497D552874B50A5CA770D6EA8DE3B"/>
        <w:category>
          <w:name w:val="General"/>
          <w:gallery w:val="placeholder"/>
        </w:category>
        <w:types>
          <w:type w:val="bbPlcHdr"/>
        </w:types>
        <w:behaviors>
          <w:behavior w:val="content"/>
        </w:behaviors>
        <w:guid w:val="{C1DED982-BE04-42A6-B1F2-C972A4CFF341}"/>
      </w:docPartPr>
      <w:docPartBody>
        <w:p w:rsidR="00B4160A" w:rsidRDefault="00B4160A" w:rsidP="00B4160A">
          <w:pPr>
            <w:pStyle w:val="4A2497D552874B50A5CA770D6EA8DE3B"/>
          </w:pPr>
          <w:r>
            <w:rPr>
              <w:caps/>
              <w:color w:val="FFFFFF" w:themeColor="background1"/>
              <w:sz w:val="18"/>
              <w:szCs w:val="18"/>
            </w:rPr>
            <w:t>[Document title]</w:t>
          </w:r>
        </w:p>
      </w:docPartBody>
    </w:docPart>
    <w:docPart>
      <w:docPartPr>
        <w:name w:val="CB495E1525C941C29BA08E9C52DDF541"/>
        <w:category>
          <w:name w:val="General"/>
          <w:gallery w:val="placeholder"/>
        </w:category>
        <w:types>
          <w:type w:val="bbPlcHdr"/>
        </w:types>
        <w:behaviors>
          <w:behavior w:val="content"/>
        </w:behaviors>
        <w:guid w:val="{59419F1E-77B7-4239-A3F4-79975AF2C6BF}"/>
      </w:docPartPr>
      <w:docPartBody>
        <w:p w:rsidR="002A377F" w:rsidRDefault="002A377F" w:rsidP="002A377F">
          <w:pPr>
            <w:pStyle w:val="CB495E1525C941C29BA08E9C52DDF54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21002A87" w:usb1="80000000" w:usb2="00000008" w:usb3="00000000" w:csb0="000101FF" w:csb1="00000000"/>
  </w:font>
  <w:font w:name="Times New Roman MTT">
    <w:altName w:val="Courier New"/>
    <w:charset w:val="00"/>
    <w:family w:val="roman"/>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C687B"/>
    <w:rsid w:val="00016033"/>
    <w:rsid w:val="000321E6"/>
    <w:rsid w:val="0004355A"/>
    <w:rsid w:val="000552E9"/>
    <w:rsid w:val="0008322D"/>
    <w:rsid w:val="00086B78"/>
    <w:rsid w:val="000C5087"/>
    <w:rsid w:val="000D04E3"/>
    <w:rsid w:val="000E509D"/>
    <w:rsid w:val="00100DB9"/>
    <w:rsid w:val="0012671B"/>
    <w:rsid w:val="0014577E"/>
    <w:rsid w:val="001B2CF8"/>
    <w:rsid w:val="001C0C2F"/>
    <w:rsid w:val="001E41CB"/>
    <w:rsid w:val="0022502C"/>
    <w:rsid w:val="00232984"/>
    <w:rsid w:val="00255C3A"/>
    <w:rsid w:val="00277252"/>
    <w:rsid w:val="002A377F"/>
    <w:rsid w:val="002A58D0"/>
    <w:rsid w:val="002E1DDD"/>
    <w:rsid w:val="00316BB8"/>
    <w:rsid w:val="00325BB9"/>
    <w:rsid w:val="00326DCA"/>
    <w:rsid w:val="0033095B"/>
    <w:rsid w:val="00330D48"/>
    <w:rsid w:val="0033442C"/>
    <w:rsid w:val="00342B3D"/>
    <w:rsid w:val="0036362E"/>
    <w:rsid w:val="003702F0"/>
    <w:rsid w:val="003932BF"/>
    <w:rsid w:val="003B0199"/>
    <w:rsid w:val="003C3644"/>
    <w:rsid w:val="00423887"/>
    <w:rsid w:val="00454397"/>
    <w:rsid w:val="0048309C"/>
    <w:rsid w:val="00483E21"/>
    <w:rsid w:val="004A24DB"/>
    <w:rsid w:val="004A6F4A"/>
    <w:rsid w:val="004A798C"/>
    <w:rsid w:val="004B54B1"/>
    <w:rsid w:val="004C6CF0"/>
    <w:rsid w:val="004D7517"/>
    <w:rsid w:val="005168C8"/>
    <w:rsid w:val="0052340E"/>
    <w:rsid w:val="00537D31"/>
    <w:rsid w:val="005A020B"/>
    <w:rsid w:val="005C687B"/>
    <w:rsid w:val="005E06D0"/>
    <w:rsid w:val="005E4824"/>
    <w:rsid w:val="00613A3F"/>
    <w:rsid w:val="0061615F"/>
    <w:rsid w:val="00631B04"/>
    <w:rsid w:val="00656DC8"/>
    <w:rsid w:val="006A3BC0"/>
    <w:rsid w:val="006C2AD5"/>
    <w:rsid w:val="006F2A25"/>
    <w:rsid w:val="006F3808"/>
    <w:rsid w:val="00710E75"/>
    <w:rsid w:val="00723756"/>
    <w:rsid w:val="00767EE0"/>
    <w:rsid w:val="007B1824"/>
    <w:rsid w:val="007B247B"/>
    <w:rsid w:val="007B43AB"/>
    <w:rsid w:val="007C087D"/>
    <w:rsid w:val="007C4E34"/>
    <w:rsid w:val="007D1F38"/>
    <w:rsid w:val="00834103"/>
    <w:rsid w:val="00880515"/>
    <w:rsid w:val="008858BB"/>
    <w:rsid w:val="008D21F4"/>
    <w:rsid w:val="008D4B2C"/>
    <w:rsid w:val="00911AB7"/>
    <w:rsid w:val="009678D8"/>
    <w:rsid w:val="00971890"/>
    <w:rsid w:val="00971E1C"/>
    <w:rsid w:val="009961B1"/>
    <w:rsid w:val="009C40B5"/>
    <w:rsid w:val="009E11FB"/>
    <w:rsid w:val="009F4A4F"/>
    <w:rsid w:val="00A0783B"/>
    <w:rsid w:val="00A11E81"/>
    <w:rsid w:val="00A31BCE"/>
    <w:rsid w:val="00A56D82"/>
    <w:rsid w:val="00A86F6F"/>
    <w:rsid w:val="00AB088B"/>
    <w:rsid w:val="00AE18E2"/>
    <w:rsid w:val="00B04541"/>
    <w:rsid w:val="00B14E60"/>
    <w:rsid w:val="00B247BE"/>
    <w:rsid w:val="00B36641"/>
    <w:rsid w:val="00B4160A"/>
    <w:rsid w:val="00B8509F"/>
    <w:rsid w:val="00B86122"/>
    <w:rsid w:val="00B9200A"/>
    <w:rsid w:val="00B975B4"/>
    <w:rsid w:val="00BD5F65"/>
    <w:rsid w:val="00C068F3"/>
    <w:rsid w:val="00C84899"/>
    <w:rsid w:val="00C94BA3"/>
    <w:rsid w:val="00CB099A"/>
    <w:rsid w:val="00CB2218"/>
    <w:rsid w:val="00CB6F97"/>
    <w:rsid w:val="00CD3438"/>
    <w:rsid w:val="00CE0D08"/>
    <w:rsid w:val="00D07765"/>
    <w:rsid w:val="00D116AF"/>
    <w:rsid w:val="00D429F1"/>
    <w:rsid w:val="00D528FD"/>
    <w:rsid w:val="00DA2135"/>
    <w:rsid w:val="00DB4439"/>
    <w:rsid w:val="00DB60DB"/>
    <w:rsid w:val="00DC3313"/>
    <w:rsid w:val="00DD1DD0"/>
    <w:rsid w:val="00E04BFD"/>
    <w:rsid w:val="00E34E21"/>
    <w:rsid w:val="00E4291E"/>
    <w:rsid w:val="00E91415"/>
    <w:rsid w:val="00EA6AF2"/>
    <w:rsid w:val="00EB03B2"/>
    <w:rsid w:val="00EB0622"/>
    <w:rsid w:val="00EC605B"/>
    <w:rsid w:val="00F0390A"/>
    <w:rsid w:val="00F07081"/>
    <w:rsid w:val="00F3793B"/>
    <w:rsid w:val="00F45E8E"/>
    <w:rsid w:val="00F46388"/>
    <w:rsid w:val="00F603B7"/>
    <w:rsid w:val="00F81DB4"/>
    <w:rsid w:val="00FB31BB"/>
    <w:rsid w:val="00FD421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77F"/>
    <w:rPr>
      <w:color w:val="808080"/>
    </w:rPr>
  </w:style>
  <w:style w:type="paragraph" w:customStyle="1" w:styleId="6B00CE19A68B4F379999AA0021288DE3">
    <w:name w:val="6B00CE19A68B4F379999AA0021288DE3"/>
    <w:rsid w:val="005C687B"/>
  </w:style>
  <w:style w:type="paragraph" w:customStyle="1" w:styleId="E66B67CC6DFB44E2ADC9134C0DE8AB7D">
    <w:name w:val="E66B67CC6DFB44E2ADC9134C0DE8AB7D"/>
    <w:rsid w:val="005C687B"/>
  </w:style>
  <w:style w:type="paragraph" w:customStyle="1" w:styleId="9421FCDDF9F74EBA9408EAA932600F2C">
    <w:name w:val="9421FCDDF9F74EBA9408EAA932600F2C"/>
    <w:rsid w:val="005C687B"/>
  </w:style>
  <w:style w:type="paragraph" w:customStyle="1" w:styleId="B59F843E1C4F4DBEB99F288887B9D7EC">
    <w:name w:val="B59F843E1C4F4DBEB99F288887B9D7EC"/>
    <w:rsid w:val="00100DB9"/>
  </w:style>
  <w:style w:type="paragraph" w:customStyle="1" w:styleId="71BBF70E17FE4430B263490E0AA89A64">
    <w:name w:val="71BBF70E17FE4430B263490E0AA89A64"/>
    <w:rsid w:val="00100DB9"/>
  </w:style>
  <w:style w:type="paragraph" w:customStyle="1" w:styleId="34672502C9114B78A2F25D1324C2D53F">
    <w:name w:val="34672502C9114B78A2F25D1324C2D53F"/>
    <w:rsid w:val="00100DB9"/>
  </w:style>
  <w:style w:type="paragraph" w:customStyle="1" w:styleId="F300C7930A174850BDB17C88AE4D41B1">
    <w:name w:val="F300C7930A174850BDB17C88AE4D41B1"/>
    <w:rsid w:val="00100DB9"/>
  </w:style>
  <w:style w:type="paragraph" w:customStyle="1" w:styleId="82E1BB73A9DB405097CA999F29313861">
    <w:name w:val="82E1BB73A9DB405097CA999F29313861"/>
    <w:rsid w:val="00A31BCE"/>
  </w:style>
  <w:style w:type="paragraph" w:customStyle="1" w:styleId="4D07BEA833234F67A401450CB41AE8BA">
    <w:name w:val="4D07BEA833234F67A401450CB41AE8BA"/>
    <w:rsid w:val="00A31BCE"/>
  </w:style>
  <w:style w:type="paragraph" w:customStyle="1" w:styleId="331AB43F93CB41D8B31E7F991048418D">
    <w:name w:val="331AB43F93CB41D8B31E7F991048418D"/>
    <w:rsid w:val="005168C8"/>
  </w:style>
  <w:style w:type="paragraph" w:customStyle="1" w:styleId="0E570D8CEDAD41158B6A0C5111727187">
    <w:name w:val="0E570D8CEDAD41158B6A0C5111727187"/>
    <w:rsid w:val="005168C8"/>
  </w:style>
  <w:style w:type="paragraph" w:customStyle="1" w:styleId="1B773E0B6545400097DBAE61A99D6311">
    <w:name w:val="1B773E0B6545400097DBAE61A99D6311"/>
    <w:rsid w:val="005168C8"/>
  </w:style>
  <w:style w:type="paragraph" w:customStyle="1" w:styleId="84CA352F1D2E44AC8F7B84FE7668D2F2">
    <w:name w:val="84CA352F1D2E44AC8F7B84FE7668D2F2"/>
    <w:rsid w:val="005168C8"/>
  </w:style>
  <w:style w:type="paragraph" w:customStyle="1" w:styleId="164585BA562947F79D3958FF8D5EB5B5">
    <w:name w:val="164585BA562947F79D3958FF8D5EB5B5"/>
    <w:rsid w:val="005168C8"/>
  </w:style>
  <w:style w:type="paragraph" w:customStyle="1" w:styleId="A3FA0646A990451C8A5CC70EAFD8DEA9">
    <w:name w:val="A3FA0646A990451C8A5CC70EAFD8DEA9"/>
    <w:rsid w:val="005168C8"/>
  </w:style>
  <w:style w:type="paragraph" w:customStyle="1" w:styleId="4A2497D552874B50A5CA770D6EA8DE3B">
    <w:name w:val="4A2497D552874B50A5CA770D6EA8DE3B"/>
    <w:rsid w:val="00B4160A"/>
  </w:style>
  <w:style w:type="paragraph" w:customStyle="1" w:styleId="9CC41A53CE7E4403ABC67E11F2C5EA4E">
    <w:name w:val="9CC41A53CE7E4403ABC67E11F2C5EA4E"/>
    <w:rsid w:val="00016033"/>
  </w:style>
  <w:style w:type="paragraph" w:customStyle="1" w:styleId="232AEEB0DF9C460F8736413F409B18D8">
    <w:name w:val="232AEEB0DF9C460F8736413F409B18D8"/>
    <w:rsid w:val="00D116AF"/>
  </w:style>
  <w:style w:type="paragraph" w:customStyle="1" w:styleId="D03A535540D5499A960F0DB46BF0FDB6">
    <w:name w:val="D03A535540D5499A960F0DB46BF0FDB6"/>
    <w:rsid w:val="00D116AF"/>
  </w:style>
  <w:style w:type="paragraph" w:customStyle="1" w:styleId="AEED26654E3C4F2C94A05AF51CC96497">
    <w:name w:val="AEED26654E3C4F2C94A05AF51CC96497"/>
    <w:rsid w:val="00D116AF"/>
  </w:style>
  <w:style w:type="paragraph" w:customStyle="1" w:styleId="D5D331FADACC4B3BA2490EE08F072017">
    <w:name w:val="D5D331FADACC4B3BA2490EE08F072017"/>
    <w:rsid w:val="002A377F"/>
  </w:style>
  <w:style w:type="paragraph" w:customStyle="1" w:styleId="5C9D2FD3C5B04124AF4D3D4890A2ABB0">
    <w:name w:val="5C9D2FD3C5B04124AF4D3D4890A2ABB0"/>
    <w:rsid w:val="002A377F"/>
  </w:style>
  <w:style w:type="paragraph" w:customStyle="1" w:styleId="CF0480D76FF0493582B26E606EA58005">
    <w:name w:val="CF0480D76FF0493582B26E606EA58005"/>
    <w:rsid w:val="002A377F"/>
  </w:style>
  <w:style w:type="paragraph" w:customStyle="1" w:styleId="CB495E1525C941C29BA08E9C52DDF541">
    <w:name w:val="CB495E1525C941C29BA08E9C52DDF541"/>
    <w:rsid w:val="002A3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ХУУЛЬ САХИУЛАХ БАЙГУУЛЛАГУУДЫН ГЭМТ ХЭРГЭЭС УРЬДЧИЛАН СЭРГИЙЛЭХ ЧИГ ҮҮРГИЙН ХЭРЭГЖИЛТ ҮР ДҮН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7CB87-C9A8-4A3C-B202-4F4AAA1B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5579</TotalTime>
  <Pages>23</Pages>
  <Words>7554</Words>
  <Characters>43060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ҮАГ-ГАГ/2017/09-ОААГ</vt:lpstr>
    </vt:vector>
  </TitlesOfParts>
  <Company/>
  <LinksUpToDate>false</LinksUpToDate>
  <CharactersWithSpaces>50513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ҮАГ-ГАГ/2017/09-ОААГ</dc:title>
  <dc:creator>ОРХОН АЙМаГ дахь төрийн аУДИТЫН ГАЗАР</dc:creator>
  <cp:lastModifiedBy>dell</cp:lastModifiedBy>
  <cp:revision>97</cp:revision>
  <cp:lastPrinted>2018-12-03T07:37:00Z</cp:lastPrinted>
  <dcterms:created xsi:type="dcterms:W3CDTF">2017-11-18T04:59:00Z</dcterms:created>
  <dcterms:modified xsi:type="dcterms:W3CDTF">2018-12-25T01:04:00Z</dcterms:modified>
</cp:coreProperties>
</file>