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5.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margin" w:tblpY="1185"/>
        <w:tblW w:w="9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03"/>
        <w:gridCol w:w="7802"/>
      </w:tblGrid>
      <w:tr w:rsidR="003E6307" w:rsidRPr="00CE060C" w:rsidTr="00AF63A1">
        <w:trPr>
          <w:trHeight w:val="274"/>
        </w:trPr>
        <w:tc>
          <w:tcPr>
            <w:tcW w:w="1603" w:type="dxa"/>
            <w:vMerge w:val="restart"/>
            <w:shd w:val="clear" w:color="auto" w:fill="9CC2E5"/>
          </w:tcPr>
          <w:p w:rsidR="003E6307" w:rsidRPr="00CE060C" w:rsidRDefault="00AF63A1" w:rsidP="00AF63A1">
            <w:pPr>
              <w:pStyle w:val="Default"/>
              <w:spacing w:after="240"/>
              <w:jc w:val="both"/>
              <w:rPr>
                <w:rFonts w:ascii="Arial" w:hAnsi="Arial" w:cs="Arial"/>
                <w:color w:val="auto"/>
                <w:sz w:val="22"/>
                <w:szCs w:val="22"/>
                <w:lang w:val="mn-MN"/>
              </w:rPr>
            </w:pPr>
            <w:r w:rsidRPr="00CE060C">
              <w:rPr>
                <w:rFonts w:ascii="Arial" w:hAnsi="Arial" w:cs="Arial"/>
                <w:noProof/>
                <w:sz w:val="22"/>
                <w:szCs w:val="22"/>
                <w:lang w:val="mn-MN" w:eastAsia="mn-MN"/>
              </w:rPr>
              <mc:AlternateContent>
                <mc:Choice Requires="wps">
                  <w:drawing>
                    <wp:anchor distT="0" distB="0" distL="114300" distR="114300" simplePos="0" relativeHeight="251661824" behindDoc="0" locked="0" layoutInCell="1" allowOverlap="1" wp14:anchorId="4D2F4ADC" wp14:editId="2A57B5C9">
                      <wp:simplePos x="0" y="0"/>
                      <wp:positionH relativeFrom="margin">
                        <wp:posOffset>-58420</wp:posOffset>
                      </wp:positionH>
                      <wp:positionV relativeFrom="paragraph">
                        <wp:posOffset>-2540</wp:posOffset>
                      </wp:positionV>
                      <wp:extent cx="2333625" cy="581025"/>
                      <wp:effectExtent l="19050" t="19050" r="47625" b="47625"/>
                      <wp:wrapNone/>
                      <wp:docPr id="90" name="Flowchart: Sequential Access Storag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581025"/>
                              </a:xfrm>
                              <a:prstGeom prst="flowChartMagneticTape">
                                <a:avLst/>
                              </a:prstGeom>
                              <a:solidFill>
                                <a:srgbClr val="FFFFFF"/>
                              </a:solidFill>
                              <a:ln w="63500" cmpd="thickThin"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3541F" w:rsidRPr="009C4C9B" w:rsidRDefault="0093541F" w:rsidP="003E6307">
                                  <w:pPr>
                                    <w:pStyle w:val="NormalWeb"/>
                                    <w:kinsoku w:val="0"/>
                                    <w:overflowPunct w:val="0"/>
                                    <w:spacing w:before="0" w:beforeAutospacing="0" w:after="0" w:afterAutospacing="0"/>
                                    <w:jc w:val="center"/>
                                    <w:textAlignment w:val="baseline"/>
                                    <w:rPr>
                                      <w:rFonts w:ascii="Arial" w:hAnsi="Arial" w:cs="Arial"/>
                                      <w:b/>
                                      <w:i/>
                                    </w:rPr>
                                  </w:pPr>
                                  <w:r w:rsidRPr="009C4C9B">
                                    <w:rPr>
                                      <w:rFonts w:ascii="Arial" w:hAnsi="Arial" w:cs="Arial"/>
                                      <w:b/>
                                      <w:i/>
                                      <w:color w:val="000000"/>
                                      <w:kern w:val="24"/>
                                      <w:lang w:val="mn-MN"/>
                                    </w:rPr>
                                    <w:t>Нэг</w:t>
                                  </w:r>
                                  <w:r>
                                    <w:rPr>
                                      <w:rFonts w:ascii="Arial" w:hAnsi="Arial" w:cs="Arial"/>
                                      <w:b/>
                                      <w:i/>
                                      <w:color w:val="000000"/>
                                      <w:kern w:val="24"/>
                                      <w:lang w:val="mn-MN"/>
                                    </w:rPr>
                                    <w:t>дүгээр бүлэг</w:t>
                                  </w:r>
                                  <w:r w:rsidRPr="009C4C9B">
                                    <w:rPr>
                                      <w:rFonts w:ascii="Arial" w:hAnsi="Arial" w:cs="Arial"/>
                                      <w:b/>
                                      <w:i/>
                                      <w:color w:val="000000"/>
                                      <w:kern w:val="24"/>
                                      <w:lang w:val="mn-MN"/>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D2F4ADC" id="_x0000_t131" coordsize="21600,21600" o:spt="131" path="ar,,21600,21600,18685,18165,10677,21597l20990,21597r,-3432xe">
                      <v:stroke joinstyle="miter"/>
                      <v:path o:connecttype="rect" textboxrect="3163,3163,18437,18437"/>
                    </v:shapetype>
                    <v:shape id="Flowchart: Sequential Access Storage 4" o:spid="_x0000_s1026" type="#_x0000_t131" style="position:absolute;left:0;text-align:left;margin-left:-4.6pt;margin-top:-.2pt;width:183.75pt;height:45.7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" strokecolor="#0070c0" strokeweight="5pt">
                      <v:stroke linestyle="thickThin"/>
                      <v:shadow color="#868686"/>
                      <v:textbox>
                        <w:txbxContent>
                          <w:p w:rsidR="0093541F" w:rsidRPr="009C4C9B" w:rsidRDefault="0093541F" w:rsidP="003E6307">
                            <w:pPr>
                              <w:pStyle w:val="NormalWeb"/>
                              <w:kinsoku w:val="0"/>
                              <w:overflowPunct w:val="0"/>
                              <w:spacing w:before="0" w:beforeAutospacing="0" w:after="0" w:afterAutospacing="0"/>
                              <w:jc w:val="center"/>
                              <w:textAlignment w:val="baseline"/>
                              <w:rPr>
                                <w:rFonts w:ascii="Arial" w:hAnsi="Arial" w:cs="Arial"/>
                                <w:b/>
                                <w:i/>
                              </w:rPr>
                            </w:pPr>
                            <w:r w:rsidRPr="009C4C9B">
                              <w:rPr>
                                <w:rFonts w:ascii="Arial" w:hAnsi="Arial" w:cs="Arial"/>
                                <w:b/>
                                <w:i/>
                                <w:color w:val="000000"/>
                                <w:kern w:val="24"/>
                                <w:lang w:val="mn-MN"/>
                              </w:rPr>
                              <w:t>Нэг</w:t>
                            </w:r>
                            <w:r>
                              <w:rPr>
                                <w:rFonts w:ascii="Arial" w:hAnsi="Arial" w:cs="Arial"/>
                                <w:b/>
                                <w:i/>
                                <w:color w:val="000000"/>
                                <w:kern w:val="24"/>
                                <w:lang w:val="mn-MN"/>
                              </w:rPr>
                              <w:t>дүгээр бүлэг</w:t>
                            </w:r>
                            <w:r w:rsidRPr="009C4C9B">
                              <w:rPr>
                                <w:rFonts w:ascii="Arial" w:hAnsi="Arial" w:cs="Arial"/>
                                <w:b/>
                                <w:i/>
                                <w:color w:val="000000"/>
                                <w:kern w:val="24"/>
                                <w:lang w:val="mn-MN"/>
                              </w:rPr>
                              <w:t>.</w:t>
                            </w:r>
                          </w:p>
                        </w:txbxContent>
                      </v:textbox>
                      <w10:wrap anchorx="margin"/>
                    </v:shape>
                  </w:pict>
                </mc:Fallback>
              </mc:AlternateContent>
            </w:r>
          </w:p>
        </w:tc>
        <w:tc>
          <w:tcPr>
            <w:tcW w:w="7802" w:type="dxa"/>
            <w:shd w:val="clear" w:color="auto" w:fill="DEEAF6"/>
          </w:tcPr>
          <w:p w:rsidR="003E6307" w:rsidRPr="00CE060C" w:rsidRDefault="003E6307" w:rsidP="00AF63A1">
            <w:pPr>
              <w:pStyle w:val="Default"/>
              <w:tabs>
                <w:tab w:val="left" w:pos="3210"/>
              </w:tabs>
              <w:spacing w:after="240"/>
              <w:jc w:val="both"/>
              <w:rPr>
                <w:rFonts w:ascii="Arial" w:hAnsi="Arial" w:cs="Arial"/>
                <w:color w:val="auto"/>
                <w:sz w:val="22"/>
                <w:szCs w:val="22"/>
                <w:lang w:val="mn-MN"/>
              </w:rPr>
            </w:pPr>
            <w:r w:rsidRPr="00CE060C">
              <w:rPr>
                <w:rFonts w:ascii="Arial" w:hAnsi="Arial" w:cs="Arial"/>
                <w:color w:val="auto"/>
                <w:sz w:val="22"/>
                <w:szCs w:val="22"/>
                <w:lang w:val="mn-MN"/>
              </w:rPr>
              <w:tab/>
            </w:r>
          </w:p>
        </w:tc>
      </w:tr>
      <w:tr w:rsidR="003E6307" w:rsidRPr="00CE060C" w:rsidTr="00AF63A1">
        <w:trPr>
          <w:trHeight w:val="194"/>
        </w:trPr>
        <w:tc>
          <w:tcPr>
            <w:tcW w:w="1603" w:type="dxa"/>
            <w:vMerge/>
            <w:shd w:val="clear" w:color="auto" w:fill="9CC2E5"/>
          </w:tcPr>
          <w:p w:rsidR="003E6307" w:rsidRPr="00CE060C" w:rsidRDefault="003E6307" w:rsidP="00AF63A1">
            <w:pPr>
              <w:pStyle w:val="Default"/>
              <w:spacing w:after="240"/>
              <w:jc w:val="both"/>
              <w:rPr>
                <w:rFonts w:ascii="Arial" w:hAnsi="Arial" w:cs="Arial"/>
                <w:color w:val="auto"/>
                <w:sz w:val="22"/>
                <w:szCs w:val="22"/>
                <w:lang w:val="mn-MN"/>
              </w:rPr>
            </w:pPr>
          </w:p>
        </w:tc>
        <w:tc>
          <w:tcPr>
            <w:tcW w:w="7802" w:type="dxa"/>
            <w:shd w:val="clear" w:color="auto" w:fill="0070C0"/>
          </w:tcPr>
          <w:p w:rsidR="003E6307" w:rsidRPr="00CE060C" w:rsidRDefault="003E6307" w:rsidP="00AF63A1">
            <w:pPr>
              <w:pStyle w:val="Default"/>
              <w:tabs>
                <w:tab w:val="center" w:pos="3773"/>
                <w:tab w:val="right" w:pos="7546"/>
              </w:tabs>
              <w:spacing w:after="240"/>
              <w:jc w:val="right"/>
              <w:rPr>
                <w:rFonts w:ascii="Arial" w:hAnsi="Arial" w:cs="Arial"/>
                <w:b/>
                <w:caps/>
                <w:color w:val="FFFFFF"/>
                <w:sz w:val="20"/>
                <w:szCs w:val="20"/>
                <w:lang w:val="mn-MN"/>
              </w:rPr>
            </w:pPr>
            <w:r w:rsidRPr="00CE060C">
              <w:rPr>
                <w:rFonts w:ascii="Arial" w:hAnsi="Arial" w:cs="Arial"/>
                <w:b/>
                <w:caps/>
                <w:color w:val="FFFFFF" w:themeColor="background1"/>
                <w:sz w:val="22"/>
                <w:szCs w:val="22"/>
                <w:shd w:val="clear" w:color="auto" w:fill="0070C0"/>
                <w:lang w:val="mn-MN"/>
              </w:rPr>
              <w:tab/>
            </w:r>
            <w:r w:rsidR="00510832" w:rsidRPr="00CE060C">
              <w:rPr>
                <w:rFonts w:ascii="Arial" w:hAnsi="Arial" w:cs="Arial"/>
                <w:b/>
                <w:caps/>
                <w:color w:val="FFFFFF" w:themeColor="background1"/>
                <w:sz w:val="20"/>
                <w:szCs w:val="20"/>
                <w:lang w:val="mn-MN"/>
              </w:rPr>
              <w:t xml:space="preserve"> Удирдлага, зохион байгуулалтын талаар</w:t>
            </w:r>
          </w:p>
        </w:tc>
      </w:tr>
    </w:tbl>
    <w:p w:rsidR="00AF63A1" w:rsidRPr="00CE060C" w:rsidRDefault="00AF63A1" w:rsidP="002759A3">
      <w:pPr>
        <w:jc w:val="center"/>
        <w:rPr>
          <w:rFonts w:ascii="Arial" w:eastAsia="Calibri" w:hAnsi="Arial" w:cs="Arial"/>
          <w:b/>
          <w:sz w:val="22"/>
          <w:szCs w:val="22"/>
          <w:lang w:val="mn-MN"/>
        </w:rPr>
      </w:pPr>
      <w:r w:rsidRPr="00CE060C">
        <w:rPr>
          <w:rFonts w:ascii="Arial" w:eastAsia="Calibri" w:hAnsi="Arial" w:cs="Arial"/>
          <w:b/>
          <w:sz w:val="22"/>
          <w:szCs w:val="22"/>
          <w:lang w:val="mn-MN"/>
        </w:rPr>
        <w:t>ӨВӨРХАНГАЙ АЙМАГ ДАХЬ ТӨРИЙН АУДИТЫН ГАЗРЫН</w:t>
      </w:r>
    </w:p>
    <w:p w:rsidR="00AF63A1" w:rsidRPr="00CE060C" w:rsidRDefault="00AF63A1" w:rsidP="002759A3">
      <w:pPr>
        <w:jc w:val="center"/>
        <w:rPr>
          <w:rFonts w:ascii="Arial" w:eastAsia="Calibri" w:hAnsi="Arial" w:cs="Arial"/>
          <w:b/>
          <w:sz w:val="22"/>
          <w:szCs w:val="22"/>
          <w:lang w:val="mn-MN"/>
        </w:rPr>
      </w:pPr>
      <w:r w:rsidRPr="00CE060C">
        <w:rPr>
          <w:rFonts w:ascii="Arial" w:eastAsia="Calibri" w:hAnsi="Arial" w:cs="Arial"/>
          <w:b/>
          <w:sz w:val="22"/>
          <w:szCs w:val="22"/>
          <w:lang w:val="mn-MN"/>
        </w:rPr>
        <w:t>2018 ОНЫ ҮЙЛ АЖИЛЛАГААНЫ ТАЙЛАН</w:t>
      </w:r>
    </w:p>
    <w:p w:rsidR="003E6307" w:rsidRPr="00CE060C" w:rsidRDefault="003E6307" w:rsidP="002759A3">
      <w:pPr>
        <w:spacing w:after="240"/>
        <w:jc w:val="both"/>
        <w:rPr>
          <w:rFonts w:ascii="Arial" w:hAnsi="Arial" w:cs="Arial"/>
          <w:sz w:val="22"/>
          <w:szCs w:val="22"/>
          <w:lang w:val="mn-MN"/>
        </w:rPr>
      </w:pPr>
    </w:p>
    <w:p w:rsidR="00AF63A1" w:rsidRPr="00CE060C" w:rsidRDefault="00AF63A1" w:rsidP="002759A3">
      <w:pPr>
        <w:spacing w:after="240"/>
        <w:ind w:firstLine="720"/>
        <w:jc w:val="both"/>
        <w:rPr>
          <w:rFonts w:ascii="Arial" w:hAnsi="Arial" w:cs="Arial"/>
          <w:sz w:val="22"/>
          <w:szCs w:val="22"/>
          <w:lang w:val="mn-MN"/>
        </w:rPr>
      </w:pPr>
    </w:p>
    <w:p w:rsidR="00E9172F" w:rsidRPr="00CE060C" w:rsidRDefault="00A360C0" w:rsidP="002759A3">
      <w:pPr>
        <w:spacing w:after="240"/>
        <w:ind w:firstLine="720"/>
        <w:jc w:val="both"/>
        <w:rPr>
          <w:rFonts w:ascii="Arial" w:hAnsi="Arial" w:cs="Arial"/>
          <w:sz w:val="22"/>
          <w:szCs w:val="22"/>
          <w:lang w:val="mn-MN"/>
        </w:rPr>
      </w:pPr>
      <w:r w:rsidRPr="00CE060C">
        <w:rPr>
          <w:rFonts w:ascii="Arial" w:hAnsi="Arial" w:cs="Arial"/>
          <w:sz w:val="22"/>
          <w:szCs w:val="22"/>
          <w:lang w:val="mn-MN"/>
        </w:rPr>
        <w:t>Төрийн аудитын тухай хуулийн дагуу УИХурл</w:t>
      </w:r>
      <w:r w:rsidR="00B839BB" w:rsidRPr="00CE060C">
        <w:rPr>
          <w:rFonts w:ascii="Arial" w:hAnsi="Arial" w:cs="Arial"/>
          <w:sz w:val="22"/>
          <w:szCs w:val="22"/>
          <w:lang w:val="mn-MN"/>
        </w:rPr>
        <w:t>ын Төсвийн байнгын хорооноос</w:t>
      </w:r>
      <w:r w:rsidRPr="00CE060C">
        <w:rPr>
          <w:rFonts w:ascii="Arial" w:hAnsi="Arial" w:cs="Arial"/>
          <w:sz w:val="22"/>
          <w:szCs w:val="22"/>
          <w:lang w:val="mn-MN"/>
        </w:rPr>
        <w:t xml:space="preserve"> баталсан аудит хийх сэдэв, ҮАГ-</w:t>
      </w:r>
      <w:r w:rsidR="00B839BB" w:rsidRPr="00CE060C">
        <w:rPr>
          <w:rFonts w:ascii="Arial" w:hAnsi="Arial" w:cs="Arial"/>
          <w:sz w:val="22"/>
          <w:szCs w:val="22"/>
          <w:lang w:val="mn-MN"/>
        </w:rPr>
        <w:t>ын</w:t>
      </w:r>
      <w:r w:rsidRPr="00CE060C">
        <w:rPr>
          <w:rFonts w:ascii="Arial" w:hAnsi="Arial" w:cs="Arial"/>
          <w:sz w:val="22"/>
          <w:szCs w:val="22"/>
          <w:lang w:val="mn-MN"/>
        </w:rPr>
        <w:t xml:space="preserve"> </w:t>
      </w:r>
      <w:r w:rsidR="00F369FA" w:rsidRPr="00CE060C">
        <w:rPr>
          <w:rFonts w:ascii="Arial" w:hAnsi="Arial" w:cs="Arial"/>
          <w:sz w:val="22"/>
          <w:szCs w:val="22"/>
          <w:lang w:val="mn-MN"/>
        </w:rPr>
        <w:t xml:space="preserve">2018 оны үйл ажиллагааны </w:t>
      </w:r>
      <w:r w:rsidRPr="00CE060C">
        <w:rPr>
          <w:rFonts w:ascii="Arial" w:hAnsi="Arial" w:cs="Arial"/>
          <w:sz w:val="22"/>
          <w:szCs w:val="22"/>
          <w:lang w:val="mn-MN"/>
        </w:rPr>
        <w:t xml:space="preserve">төлөвлөгөөний дагуу </w:t>
      </w:r>
      <w:r w:rsidR="00B839BB" w:rsidRPr="00CE060C">
        <w:rPr>
          <w:rFonts w:ascii="Arial" w:hAnsi="Arial" w:cs="Arial"/>
          <w:sz w:val="22"/>
          <w:szCs w:val="22"/>
          <w:lang w:val="mn-MN"/>
        </w:rPr>
        <w:t xml:space="preserve"> </w:t>
      </w:r>
      <w:r w:rsidR="00984512" w:rsidRPr="00CE060C">
        <w:rPr>
          <w:rFonts w:ascii="Arial" w:hAnsi="Arial" w:cs="Arial"/>
          <w:sz w:val="22"/>
          <w:szCs w:val="22"/>
          <w:lang w:val="mn-MN"/>
        </w:rPr>
        <w:t xml:space="preserve"> </w:t>
      </w:r>
      <w:r w:rsidRPr="00CE060C">
        <w:rPr>
          <w:rFonts w:ascii="Arial" w:hAnsi="Arial" w:cs="Arial"/>
          <w:sz w:val="22"/>
          <w:szCs w:val="22"/>
          <w:lang w:val="mn-MN"/>
        </w:rPr>
        <w:t>санхүүгийн</w:t>
      </w:r>
      <w:r w:rsidR="00B839BB" w:rsidRPr="00CE060C">
        <w:rPr>
          <w:rFonts w:ascii="Arial" w:hAnsi="Arial" w:cs="Arial"/>
          <w:sz w:val="22"/>
          <w:szCs w:val="22"/>
          <w:lang w:val="mn-MN"/>
        </w:rPr>
        <w:t xml:space="preserve"> болон</w:t>
      </w:r>
      <w:r w:rsidRPr="00CE060C">
        <w:rPr>
          <w:rFonts w:ascii="Arial" w:hAnsi="Arial" w:cs="Arial"/>
          <w:sz w:val="22"/>
          <w:szCs w:val="22"/>
          <w:lang w:val="mn-MN"/>
        </w:rPr>
        <w:t xml:space="preserve"> гүйцэтгэл</w:t>
      </w:r>
      <w:r w:rsidR="00B839BB" w:rsidRPr="00CE060C">
        <w:rPr>
          <w:rFonts w:ascii="Arial" w:hAnsi="Arial" w:cs="Arial"/>
          <w:sz w:val="22"/>
          <w:szCs w:val="22"/>
          <w:lang w:val="mn-MN"/>
        </w:rPr>
        <w:t xml:space="preserve">, </w:t>
      </w:r>
      <w:r w:rsidRPr="00CE060C">
        <w:rPr>
          <w:rFonts w:ascii="Arial" w:hAnsi="Arial" w:cs="Arial"/>
          <w:sz w:val="22"/>
          <w:szCs w:val="22"/>
          <w:lang w:val="mn-MN"/>
        </w:rPr>
        <w:t>нийц</w:t>
      </w:r>
      <w:r w:rsidR="00FA66DD" w:rsidRPr="00CE060C">
        <w:rPr>
          <w:rFonts w:ascii="Arial" w:hAnsi="Arial" w:cs="Arial"/>
          <w:sz w:val="22"/>
          <w:szCs w:val="22"/>
          <w:lang w:val="mn-MN"/>
        </w:rPr>
        <w:t>л</w:t>
      </w:r>
      <w:r w:rsidRPr="00CE060C">
        <w:rPr>
          <w:rFonts w:ascii="Arial" w:hAnsi="Arial" w:cs="Arial"/>
          <w:sz w:val="22"/>
          <w:szCs w:val="22"/>
          <w:lang w:val="mn-MN"/>
        </w:rPr>
        <w:t>ийн аудит хийж, дүгнэ</w:t>
      </w:r>
      <w:r w:rsidR="00E9172F" w:rsidRPr="00CE060C">
        <w:rPr>
          <w:rFonts w:ascii="Arial" w:hAnsi="Arial" w:cs="Arial"/>
          <w:sz w:val="22"/>
          <w:szCs w:val="22"/>
          <w:lang w:val="mn-MN"/>
        </w:rPr>
        <w:t>лт, зөвлөмж гарган</w:t>
      </w:r>
      <w:r w:rsidRPr="00CE060C">
        <w:rPr>
          <w:rFonts w:ascii="Arial" w:hAnsi="Arial" w:cs="Arial"/>
          <w:sz w:val="22"/>
          <w:szCs w:val="22"/>
          <w:lang w:val="mn-MN"/>
        </w:rPr>
        <w:t xml:space="preserve"> хуульд заасан</w:t>
      </w:r>
      <w:r w:rsidR="00C70E6D" w:rsidRPr="00CE060C">
        <w:rPr>
          <w:rFonts w:ascii="Arial" w:hAnsi="Arial" w:cs="Arial"/>
          <w:sz w:val="22"/>
          <w:szCs w:val="22"/>
          <w:lang w:val="mn-MN"/>
        </w:rPr>
        <w:t xml:space="preserve"> </w:t>
      </w:r>
      <w:r w:rsidRPr="00CE060C">
        <w:rPr>
          <w:rFonts w:ascii="Arial" w:hAnsi="Arial" w:cs="Arial"/>
          <w:sz w:val="22"/>
          <w:szCs w:val="22"/>
          <w:lang w:val="mn-MN"/>
        </w:rPr>
        <w:t xml:space="preserve"> чиг үүргээ хэрэгжүүл</w:t>
      </w:r>
      <w:r w:rsidR="00E9172F" w:rsidRPr="00CE060C">
        <w:rPr>
          <w:rFonts w:ascii="Arial" w:hAnsi="Arial" w:cs="Arial"/>
          <w:sz w:val="22"/>
          <w:szCs w:val="22"/>
          <w:lang w:val="mn-MN"/>
        </w:rPr>
        <w:t>ж ажилла</w:t>
      </w:r>
      <w:r w:rsidR="00F369FA" w:rsidRPr="00CE060C">
        <w:rPr>
          <w:rFonts w:ascii="Arial" w:hAnsi="Arial" w:cs="Arial"/>
          <w:sz w:val="22"/>
          <w:szCs w:val="22"/>
          <w:lang w:val="mn-MN"/>
        </w:rPr>
        <w:t>в</w:t>
      </w:r>
      <w:r w:rsidR="00E9172F" w:rsidRPr="00CE060C">
        <w:rPr>
          <w:rFonts w:ascii="Arial" w:hAnsi="Arial" w:cs="Arial"/>
          <w:sz w:val="22"/>
          <w:szCs w:val="22"/>
          <w:lang w:val="mn-MN"/>
        </w:rPr>
        <w:t>.</w:t>
      </w:r>
    </w:p>
    <w:p w:rsidR="003E6307" w:rsidRPr="00CE060C" w:rsidRDefault="006C05DA" w:rsidP="002759A3">
      <w:pPr>
        <w:spacing w:after="240"/>
        <w:ind w:firstLine="720"/>
        <w:jc w:val="both"/>
        <w:rPr>
          <w:rFonts w:ascii="Arial" w:hAnsi="Arial" w:cs="Arial"/>
          <w:sz w:val="22"/>
          <w:szCs w:val="22"/>
          <w:lang w:val="mn-MN"/>
        </w:rPr>
      </w:pPr>
      <w:r w:rsidRPr="00CE060C">
        <w:rPr>
          <w:rFonts w:ascii="Arial" w:hAnsi="Arial" w:cs="Arial"/>
          <w:sz w:val="22"/>
          <w:szCs w:val="22"/>
          <w:lang w:val="mn-MN"/>
        </w:rPr>
        <w:t xml:space="preserve"> </w:t>
      </w:r>
      <w:r w:rsidR="006523AD" w:rsidRPr="00CE060C">
        <w:rPr>
          <w:rFonts w:ascii="Arial" w:hAnsi="Arial" w:cs="Arial"/>
          <w:sz w:val="22"/>
          <w:szCs w:val="22"/>
          <w:lang w:val="mn-MN"/>
        </w:rPr>
        <w:t xml:space="preserve">Төрийн аудитын байгууллагын хэмжээнд </w:t>
      </w:r>
      <w:r w:rsidR="00592A6F" w:rsidRPr="00CE060C">
        <w:rPr>
          <w:rFonts w:ascii="Arial" w:hAnsi="Arial" w:cs="Arial"/>
          <w:sz w:val="22"/>
          <w:szCs w:val="22"/>
          <w:lang w:val="mn-MN"/>
        </w:rPr>
        <w:t xml:space="preserve">2018 оныг “Аудитын чанар, үр өгөөжийг дээшлүүлэх” </w:t>
      </w:r>
      <w:r w:rsidR="006523AD" w:rsidRPr="00CE060C">
        <w:rPr>
          <w:rFonts w:ascii="Arial" w:hAnsi="Arial" w:cs="Arial"/>
          <w:sz w:val="22"/>
          <w:szCs w:val="22"/>
          <w:lang w:val="mn-MN"/>
        </w:rPr>
        <w:t>жил болго</w:t>
      </w:r>
      <w:r w:rsidR="00592A6F" w:rsidRPr="00CE060C">
        <w:rPr>
          <w:rFonts w:ascii="Arial" w:hAnsi="Arial" w:cs="Arial"/>
          <w:sz w:val="22"/>
          <w:szCs w:val="22"/>
          <w:lang w:val="mn-MN"/>
        </w:rPr>
        <w:t xml:space="preserve">сонтой </w:t>
      </w:r>
      <w:r w:rsidR="006523AD" w:rsidRPr="00CE060C">
        <w:rPr>
          <w:rFonts w:ascii="Arial" w:hAnsi="Arial" w:cs="Arial"/>
          <w:sz w:val="22"/>
          <w:szCs w:val="22"/>
          <w:lang w:val="mn-MN"/>
        </w:rPr>
        <w:t xml:space="preserve">холбогдуулан тус газраас </w:t>
      </w:r>
      <w:r w:rsidR="00677EA4" w:rsidRPr="00CE060C">
        <w:rPr>
          <w:rFonts w:ascii="Arial" w:hAnsi="Arial" w:cs="Arial"/>
          <w:sz w:val="22"/>
          <w:szCs w:val="22"/>
          <w:lang w:val="mn-MN"/>
        </w:rPr>
        <w:t>ажилтнуудад ажлын чанарыг сайжруулах</w:t>
      </w:r>
      <w:r w:rsidR="00592A6F" w:rsidRPr="00CE060C">
        <w:rPr>
          <w:rFonts w:ascii="Arial" w:hAnsi="Arial" w:cs="Arial"/>
          <w:sz w:val="22"/>
          <w:szCs w:val="22"/>
          <w:lang w:val="mn-MN"/>
        </w:rPr>
        <w:t>, үр өгөөжийг нэмэгдүүлэх</w:t>
      </w:r>
      <w:r w:rsidR="00677EA4" w:rsidRPr="00CE060C">
        <w:rPr>
          <w:rFonts w:ascii="Arial" w:hAnsi="Arial" w:cs="Arial"/>
          <w:sz w:val="22"/>
          <w:szCs w:val="22"/>
          <w:lang w:val="mn-MN"/>
        </w:rPr>
        <w:t xml:space="preserve"> шаардлагыг тавьж, </w:t>
      </w:r>
      <w:r w:rsidR="006523AD" w:rsidRPr="00CE060C">
        <w:rPr>
          <w:rFonts w:ascii="Arial" w:hAnsi="Arial" w:cs="Arial"/>
          <w:sz w:val="22"/>
          <w:szCs w:val="22"/>
          <w:lang w:val="mn-MN"/>
        </w:rPr>
        <w:t xml:space="preserve">тайлант хугацаанд </w:t>
      </w:r>
      <w:r w:rsidR="009E777E" w:rsidRPr="00CE060C">
        <w:rPr>
          <w:rFonts w:ascii="Arial" w:hAnsi="Arial" w:cs="Arial"/>
          <w:sz w:val="22"/>
          <w:szCs w:val="22"/>
          <w:lang w:val="mn-MN"/>
        </w:rPr>
        <w:t>МУЕАудиторын</w:t>
      </w:r>
      <w:r w:rsidR="00163018" w:rsidRPr="00CE060C">
        <w:rPr>
          <w:rFonts w:ascii="Arial" w:hAnsi="Arial" w:cs="Arial"/>
          <w:sz w:val="22"/>
          <w:szCs w:val="22"/>
          <w:lang w:val="mn-MN"/>
        </w:rPr>
        <w:t xml:space="preserve"> тушаалаар шинэчлэн баталсан бүтэц,</w:t>
      </w:r>
      <w:r w:rsidR="009E777E" w:rsidRPr="00CE060C">
        <w:rPr>
          <w:rFonts w:ascii="Arial" w:hAnsi="Arial" w:cs="Arial"/>
          <w:sz w:val="22"/>
          <w:szCs w:val="22"/>
          <w:lang w:val="mn-MN"/>
        </w:rPr>
        <w:t xml:space="preserve"> 12 орон тоо</w:t>
      </w:r>
      <w:r w:rsidR="00163018" w:rsidRPr="00CE060C">
        <w:rPr>
          <w:rFonts w:ascii="Arial" w:hAnsi="Arial" w:cs="Arial"/>
          <w:sz w:val="22"/>
          <w:szCs w:val="22"/>
          <w:lang w:val="mn-MN"/>
        </w:rPr>
        <w:t>тойгоор</w:t>
      </w:r>
      <w:r w:rsidR="00D22A34" w:rsidRPr="00CE060C">
        <w:rPr>
          <w:rFonts w:ascii="Arial" w:hAnsi="Arial" w:cs="Arial"/>
          <w:sz w:val="22"/>
          <w:szCs w:val="22"/>
          <w:lang w:val="mn-MN"/>
        </w:rPr>
        <w:t xml:space="preserve"> ажиллаж байгаа ба багийн зохион байгуулалтыг шинэчлэн санхүүгийн аудитын албаны 3, гүйцэтгэлийн аудитын албаны 3, нийцлийн аудитын албаны 3 аудитор байхаар тус тус зохион байгуулж</w:t>
      </w:r>
      <w:r w:rsidR="009E777E" w:rsidRPr="00CE060C">
        <w:rPr>
          <w:rFonts w:ascii="Arial" w:hAnsi="Arial" w:cs="Arial"/>
          <w:sz w:val="22"/>
          <w:szCs w:val="22"/>
          <w:lang w:val="mn-MN"/>
        </w:rPr>
        <w:t>,</w:t>
      </w:r>
      <w:r w:rsidR="00163018" w:rsidRPr="00CE060C">
        <w:rPr>
          <w:rFonts w:ascii="Arial" w:hAnsi="Arial" w:cs="Arial"/>
          <w:sz w:val="22"/>
          <w:szCs w:val="22"/>
          <w:lang w:val="mn-MN"/>
        </w:rPr>
        <w:t xml:space="preserve"> нийт</w:t>
      </w:r>
      <w:r w:rsidR="00BD4C2C" w:rsidRPr="00CE060C">
        <w:rPr>
          <w:rFonts w:ascii="Arial" w:hAnsi="Arial" w:cs="Arial"/>
          <w:sz w:val="22"/>
          <w:szCs w:val="22"/>
          <w:lang w:val="mn-MN"/>
        </w:rPr>
        <w:t xml:space="preserve"> </w:t>
      </w:r>
      <w:r w:rsidR="00641D90" w:rsidRPr="00CE060C">
        <w:rPr>
          <w:rFonts w:ascii="Arial" w:hAnsi="Arial" w:cs="Arial"/>
          <w:sz w:val="22"/>
          <w:szCs w:val="22"/>
          <w:lang w:val="mn-MN"/>
        </w:rPr>
        <w:t>3005</w:t>
      </w:r>
      <w:r w:rsidR="009E777E" w:rsidRPr="00CE060C">
        <w:rPr>
          <w:rFonts w:ascii="Arial" w:hAnsi="Arial" w:cs="Arial"/>
          <w:sz w:val="22"/>
          <w:szCs w:val="22"/>
          <w:lang w:val="mn-MN"/>
        </w:rPr>
        <w:t xml:space="preserve"> хүн </w:t>
      </w:r>
      <w:r w:rsidR="00984512" w:rsidRPr="00CE060C">
        <w:rPr>
          <w:rFonts w:ascii="Arial" w:hAnsi="Arial" w:cs="Arial"/>
          <w:sz w:val="22"/>
          <w:szCs w:val="22"/>
          <w:lang w:val="mn-MN"/>
        </w:rPr>
        <w:t xml:space="preserve">өдөр </w:t>
      </w:r>
      <w:r w:rsidR="009E777E" w:rsidRPr="00CE060C">
        <w:rPr>
          <w:rFonts w:ascii="Arial" w:hAnsi="Arial" w:cs="Arial"/>
          <w:sz w:val="22"/>
          <w:szCs w:val="22"/>
          <w:lang w:val="mn-MN"/>
        </w:rPr>
        <w:t xml:space="preserve"> ажилласан байна.</w:t>
      </w:r>
    </w:p>
    <w:p w:rsidR="00AE7543" w:rsidRPr="00CE060C" w:rsidRDefault="00AE7543" w:rsidP="002759A3">
      <w:pPr>
        <w:spacing w:after="240"/>
        <w:ind w:firstLine="720"/>
        <w:jc w:val="both"/>
        <w:rPr>
          <w:rFonts w:ascii="Arial" w:hAnsi="Arial" w:cs="Arial"/>
          <w:sz w:val="22"/>
          <w:szCs w:val="22"/>
          <w:lang w:val="mn-MN"/>
        </w:rPr>
      </w:pPr>
      <w:r w:rsidRPr="00CE060C">
        <w:rPr>
          <w:rFonts w:ascii="Arial" w:hAnsi="Arial" w:cs="Arial"/>
          <w:sz w:val="22"/>
          <w:szCs w:val="22"/>
          <w:lang w:val="mn-MN"/>
        </w:rPr>
        <w:t>Удирдлагын зөвлөлийн хурлыг 6 удаа хийж тухай бүр асуудлыг шийдвэрлэн ажилласан байна.</w:t>
      </w:r>
    </w:p>
    <w:p w:rsidR="00E65DB0" w:rsidRPr="00CE060C" w:rsidRDefault="00E65DB0" w:rsidP="002759A3">
      <w:pPr>
        <w:spacing w:after="240"/>
        <w:ind w:firstLine="720"/>
        <w:jc w:val="both"/>
        <w:rPr>
          <w:rFonts w:ascii="Arial" w:hAnsi="Arial" w:cs="Arial"/>
          <w:sz w:val="22"/>
          <w:szCs w:val="22"/>
          <w:lang w:val="mn-MN"/>
        </w:rPr>
      </w:pPr>
      <w:r w:rsidRPr="00CE060C">
        <w:rPr>
          <w:rFonts w:ascii="Arial" w:hAnsi="Arial" w:cs="Arial"/>
          <w:sz w:val="22"/>
          <w:szCs w:val="22"/>
          <w:lang w:val="mn-MN"/>
        </w:rPr>
        <w:t>Тэргүү</w:t>
      </w:r>
      <w:r w:rsidR="00592A6F" w:rsidRPr="00CE060C">
        <w:rPr>
          <w:rFonts w:ascii="Arial" w:hAnsi="Arial" w:cs="Arial"/>
          <w:sz w:val="22"/>
          <w:szCs w:val="22"/>
          <w:lang w:val="mn-MN"/>
        </w:rPr>
        <w:t>лэх аудитор ажилтнуудтай 2018</w:t>
      </w:r>
      <w:r w:rsidRPr="00CE060C">
        <w:rPr>
          <w:rFonts w:ascii="Arial" w:hAnsi="Arial" w:cs="Arial"/>
          <w:sz w:val="22"/>
          <w:szCs w:val="22"/>
          <w:lang w:val="mn-MN"/>
        </w:rPr>
        <w:t xml:space="preserve"> оны үр дүнгийн гэрээ байгуулж, баталгаажуулсан ба  хагас</w:t>
      </w:r>
      <w:r w:rsidR="008D4453" w:rsidRPr="00CE060C">
        <w:rPr>
          <w:rFonts w:ascii="Arial" w:hAnsi="Arial" w:cs="Arial"/>
          <w:sz w:val="22"/>
          <w:szCs w:val="22"/>
          <w:lang w:val="mn-MN"/>
        </w:rPr>
        <w:t xml:space="preserve">, бүтэн </w:t>
      </w:r>
      <w:r w:rsidRPr="00CE060C">
        <w:rPr>
          <w:rFonts w:ascii="Arial" w:hAnsi="Arial" w:cs="Arial"/>
          <w:sz w:val="22"/>
          <w:szCs w:val="22"/>
          <w:lang w:val="mn-MN"/>
        </w:rPr>
        <w:t>жилийн үр дүнгийн гэрээг дүгнэ</w:t>
      </w:r>
      <w:r w:rsidR="00A90EAF" w:rsidRPr="00CE060C">
        <w:rPr>
          <w:rFonts w:ascii="Arial" w:hAnsi="Arial" w:cs="Arial"/>
          <w:sz w:val="22"/>
          <w:szCs w:val="22"/>
          <w:lang w:val="mn-MN"/>
        </w:rPr>
        <w:t>с</w:t>
      </w:r>
      <w:r w:rsidR="008D4453" w:rsidRPr="00CE060C">
        <w:rPr>
          <w:rFonts w:ascii="Arial" w:hAnsi="Arial" w:cs="Arial"/>
          <w:sz w:val="22"/>
          <w:szCs w:val="22"/>
          <w:lang w:val="mn-MN"/>
        </w:rPr>
        <w:t>н</w:t>
      </w:r>
      <w:r w:rsidR="00A90EAF" w:rsidRPr="00CE060C">
        <w:rPr>
          <w:rFonts w:ascii="Arial" w:hAnsi="Arial" w:cs="Arial"/>
          <w:sz w:val="22"/>
          <w:szCs w:val="22"/>
          <w:lang w:val="mn-MN"/>
        </w:rPr>
        <w:t>ий зэрэгцээ хагас бүтэн жилийн тайлан, статистик мэдээг  журмын дагуу хугацаанд нь гаргаж ҮАГ-т хүргүүлж ирлээ</w:t>
      </w:r>
      <w:r w:rsidRPr="00CE060C">
        <w:rPr>
          <w:rFonts w:ascii="Arial" w:hAnsi="Arial" w:cs="Arial"/>
          <w:sz w:val="22"/>
          <w:szCs w:val="22"/>
          <w:lang w:val="mn-MN"/>
        </w:rPr>
        <w:t xml:space="preserve">.  </w:t>
      </w:r>
    </w:p>
    <w:p w:rsidR="00440E9B" w:rsidRPr="00CE060C" w:rsidRDefault="00005AB4" w:rsidP="002759A3">
      <w:pPr>
        <w:spacing w:after="240"/>
        <w:ind w:firstLine="720"/>
        <w:jc w:val="both"/>
        <w:rPr>
          <w:rFonts w:ascii="Arial" w:hAnsi="Arial" w:cs="Arial"/>
          <w:sz w:val="22"/>
          <w:szCs w:val="22"/>
          <w:lang w:val="mn-MN"/>
        </w:rPr>
      </w:pPr>
      <w:r w:rsidRPr="00CE060C">
        <w:rPr>
          <w:rFonts w:ascii="Arial" w:hAnsi="Arial" w:cs="Arial"/>
          <w:sz w:val="22"/>
          <w:szCs w:val="22"/>
          <w:lang w:val="mn-MN"/>
        </w:rPr>
        <w:t>Урд оны болон 2018</w:t>
      </w:r>
      <w:r w:rsidR="00440E9B" w:rsidRPr="00CE060C">
        <w:rPr>
          <w:rFonts w:ascii="Arial" w:hAnsi="Arial" w:cs="Arial"/>
          <w:sz w:val="22"/>
          <w:szCs w:val="22"/>
          <w:lang w:val="mn-MN"/>
        </w:rPr>
        <w:t xml:space="preserve"> оны аудитаар тавигдсан акт, албан шаардлага, зөвлөмжийн хэрэгжилтийн явц</w:t>
      </w:r>
      <w:r w:rsidR="004F4BDC" w:rsidRPr="00CE060C">
        <w:rPr>
          <w:rFonts w:ascii="Arial" w:hAnsi="Arial" w:cs="Arial"/>
          <w:sz w:val="22"/>
          <w:szCs w:val="22"/>
          <w:lang w:val="mn-MN"/>
        </w:rPr>
        <w:t>ад хяналт тавь</w:t>
      </w:r>
      <w:r w:rsidR="00482831" w:rsidRPr="00CE060C">
        <w:rPr>
          <w:rFonts w:ascii="Arial" w:hAnsi="Arial" w:cs="Arial"/>
          <w:sz w:val="22"/>
          <w:szCs w:val="22"/>
          <w:lang w:val="mn-MN"/>
        </w:rPr>
        <w:t>ж ажиллав</w:t>
      </w:r>
      <w:r w:rsidR="004F4BDC" w:rsidRPr="00CE060C">
        <w:rPr>
          <w:rFonts w:ascii="Arial" w:hAnsi="Arial" w:cs="Arial"/>
          <w:sz w:val="22"/>
          <w:szCs w:val="22"/>
          <w:lang w:val="mn-MN"/>
        </w:rPr>
        <w:t>.</w:t>
      </w:r>
    </w:p>
    <w:p w:rsidR="003E6307" w:rsidRPr="00CE060C" w:rsidRDefault="00A360C0" w:rsidP="002759A3">
      <w:pPr>
        <w:spacing w:after="240"/>
        <w:ind w:firstLine="720"/>
        <w:jc w:val="both"/>
        <w:rPr>
          <w:rFonts w:ascii="Arial" w:hAnsi="Arial" w:cs="Arial"/>
          <w:sz w:val="22"/>
          <w:szCs w:val="22"/>
          <w:lang w:val="mn-MN"/>
        </w:rPr>
      </w:pPr>
      <w:r w:rsidRPr="00CE060C">
        <w:rPr>
          <w:rFonts w:ascii="Arial" w:hAnsi="Arial" w:cs="Arial"/>
          <w:sz w:val="22"/>
          <w:szCs w:val="22"/>
          <w:lang w:val="mn-MN"/>
        </w:rPr>
        <w:t xml:space="preserve">Монгол Улсын Ерөнхий Аудиторын баталсан төлөвлөгөө, нэгдсэн удирдамжаар гүйцэтгэлийн </w:t>
      </w:r>
      <w:r w:rsidR="00F9360C" w:rsidRPr="00CE060C">
        <w:rPr>
          <w:rFonts w:ascii="Arial" w:hAnsi="Arial" w:cs="Arial"/>
          <w:sz w:val="22"/>
          <w:szCs w:val="22"/>
          <w:lang w:val="mn-MN"/>
        </w:rPr>
        <w:t>4</w:t>
      </w:r>
      <w:r w:rsidR="008F5F28" w:rsidRPr="00CE060C">
        <w:rPr>
          <w:rFonts w:ascii="Arial" w:hAnsi="Arial" w:cs="Arial"/>
          <w:sz w:val="22"/>
          <w:szCs w:val="22"/>
          <w:lang w:val="mn-MN"/>
        </w:rPr>
        <w:t xml:space="preserve"> </w:t>
      </w:r>
      <w:r w:rsidRPr="00CE060C">
        <w:rPr>
          <w:rFonts w:ascii="Arial" w:hAnsi="Arial" w:cs="Arial"/>
          <w:sz w:val="22"/>
          <w:szCs w:val="22"/>
          <w:lang w:val="mn-MN"/>
        </w:rPr>
        <w:t>сэдвээр,</w:t>
      </w:r>
      <w:r w:rsidR="000C1BD4" w:rsidRPr="00CE060C">
        <w:rPr>
          <w:rFonts w:ascii="Arial" w:hAnsi="Arial" w:cs="Arial"/>
          <w:sz w:val="22"/>
          <w:szCs w:val="22"/>
          <w:lang w:val="mn-MN"/>
        </w:rPr>
        <w:t xml:space="preserve"> </w:t>
      </w:r>
      <w:r w:rsidR="00F9360C" w:rsidRPr="00CE060C">
        <w:rPr>
          <w:rFonts w:ascii="Arial" w:hAnsi="Arial" w:cs="Arial"/>
          <w:sz w:val="22"/>
          <w:szCs w:val="22"/>
          <w:lang w:val="mn-MN"/>
        </w:rPr>
        <w:t xml:space="preserve">нийцлийн 2 сэдвээр, </w:t>
      </w:r>
      <w:r w:rsidR="00A63B95" w:rsidRPr="00CE060C">
        <w:rPr>
          <w:rFonts w:ascii="Arial" w:hAnsi="Arial" w:cs="Arial"/>
          <w:sz w:val="22"/>
          <w:szCs w:val="22"/>
          <w:lang w:val="mn-MN"/>
        </w:rPr>
        <w:t>орон нутгийн ИТХ-ын захиалга</w:t>
      </w:r>
      <w:r w:rsidR="00523B74" w:rsidRPr="00CE060C">
        <w:rPr>
          <w:rFonts w:ascii="Arial" w:hAnsi="Arial" w:cs="Arial"/>
          <w:sz w:val="22"/>
          <w:szCs w:val="22"/>
          <w:lang w:val="mn-MN"/>
        </w:rPr>
        <w:t xml:space="preserve"> болон өөрийн санаачилгаар</w:t>
      </w:r>
      <w:r w:rsidR="00F9360C" w:rsidRPr="00CE060C">
        <w:rPr>
          <w:rFonts w:ascii="Arial" w:hAnsi="Arial" w:cs="Arial"/>
          <w:sz w:val="22"/>
          <w:szCs w:val="22"/>
          <w:lang w:val="mn-MN"/>
        </w:rPr>
        <w:t xml:space="preserve"> 4</w:t>
      </w:r>
      <w:r w:rsidR="00A63B95" w:rsidRPr="00CE060C">
        <w:rPr>
          <w:rFonts w:ascii="Arial" w:hAnsi="Arial" w:cs="Arial"/>
          <w:sz w:val="22"/>
          <w:szCs w:val="22"/>
          <w:lang w:val="mn-MN"/>
        </w:rPr>
        <w:t xml:space="preserve"> сэдвээр</w:t>
      </w:r>
      <w:r w:rsidR="000C1BD4" w:rsidRPr="00CE060C">
        <w:rPr>
          <w:rFonts w:ascii="Arial" w:hAnsi="Arial" w:cs="Arial"/>
          <w:sz w:val="22"/>
          <w:szCs w:val="22"/>
          <w:lang w:val="mn-MN"/>
        </w:rPr>
        <w:t>,</w:t>
      </w:r>
      <w:r w:rsidRPr="00CE060C">
        <w:rPr>
          <w:rFonts w:ascii="Arial" w:hAnsi="Arial" w:cs="Arial"/>
          <w:sz w:val="22"/>
          <w:szCs w:val="22"/>
          <w:lang w:val="mn-MN"/>
        </w:rPr>
        <w:t xml:space="preserve"> санхүүг</w:t>
      </w:r>
      <w:r w:rsidR="006528BE" w:rsidRPr="00CE060C">
        <w:rPr>
          <w:rFonts w:ascii="Arial" w:hAnsi="Arial" w:cs="Arial"/>
          <w:sz w:val="22"/>
          <w:szCs w:val="22"/>
          <w:lang w:val="mn-MN"/>
        </w:rPr>
        <w:t>ийн тайлангийн аудитаар</w:t>
      </w:r>
      <w:r w:rsidR="00E17597" w:rsidRPr="00CE060C">
        <w:rPr>
          <w:rFonts w:ascii="Arial" w:hAnsi="Arial" w:cs="Arial"/>
          <w:sz w:val="22"/>
          <w:szCs w:val="22"/>
          <w:lang w:val="mn-MN"/>
        </w:rPr>
        <w:t xml:space="preserve"> </w:t>
      </w:r>
      <w:r w:rsidR="00523B74" w:rsidRPr="00CE060C">
        <w:rPr>
          <w:rFonts w:ascii="Arial" w:hAnsi="Arial" w:cs="Arial"/>
          <w:sz w:val="22"/>
          <w:szCs w:val="22"/>
          <w:lang w:val="mn-MN"/>
        </w:rPr>
        <w:t>278</w:t>
      </w:r>
      <w:r w:rsidR="00E06435" w:rsidRPr="00CE060C">
        <w:rPr>
          <w:rFonts w:ascii="Arial" w:hAnsi="Arial" w:cs="Arial"/>
          <w:sz w:val="22"/>
          <w:szCs w:val="22"/>
          <w:lang w:val="mn-MN"/>
        </w:rPr>
        <w:t xml:space="preserve">, </w:t>
      </w:r>
      <w:r w:rsidR="006528BE" w:rsidRPr="00CE060C">
        <w:rPr>
          <w:rFonts w:ascii="Arial" w:hAnsi="Arial" w:cs="Arial"/>
          <w:sz w:val="22"/>
          <w:szCs w:val="22"/>
          <w:lang w:val="mn-MN"/>
        </w:rPr>
        <w:t xml:space="preserve"> </w:t>
      </w:r>
      <w:r w:rsidR="00B839BB" w:rsidRPr="00CE060C">
        <w:rPr>
          <w:rFonts w:ascii="Arial" w:hAnsi="Arial" w:cs="Arial"/>
          <w:sz w:val="22"/>
          <w:szCs w:val="22"/>
          <w:lang w:val="mn-MN"/>
        </w:rPr>
        <w:t>бүгд</w:t>
      </w:r>
      <w:r w:rsidR="00982AB2" w:rsidRPr="00CE060C">
        <w:rPr>
          <w:rFonts w:ascii="Arial" w:hAnsi="Arial" w:cs="Arial"/>
          <w:sz w:val="22"/>
          <w:szCs w:val="22"/>
          <w:lang w:val="mn-MN"/>
        </w:rPr>
        <w:t xml:space="preserve"> </w:t>
      </w:r>
      <w:r w:rsidR="00F9360C" w:rsidRPr="00CE060C">
        <w:rPr>
          <w:rFonts w:ascii="Arial" w:hAnsi="Arial" w:cs="Arial"/>
          <w:sz w:val="22"/>
          <w:szCs w:val="22"/>
          <w:lang w:val="mn-MN"/>
        </w:rPr>
        <w:t>288</w:t>
      </w:r>
      <w:r w:rsidR="009E777E" w:rsidRPr="00CE060C">
        <w:rPr>
          <w:rFonts w:ascii="Arial" w:hAnsi="Arial" w:cs="Arial"/>
          <w:color w:val="FF0000"/>
          <w:sz w:val="22"/>
          <w:szCs w:val="22"/>
          <w:lang w:val="mn-MN"/>
        </w:rPr>
        <w:t xml:space="preserve"> </w:t>
      </w:r>
      <w:r w:rsidR="009E777E" w:rsidRPr="00CE060C">
        <w:rPr>
          <w:rFonts w:ascii="Arial" w:hAnsi="Arial" w:cs="Arial"/>
          <w:sz w:val="22"/>
          <w:szCs w:val="22"/>
          <w:lang w:val="mn-MN"/>
        </w:rPr>
        <w:t>тайланд</w:t>
      </w:r>
      <w:r w:rsidR="00A63B95" w:rsidRPr="00CE060C">
        <w:rPr>
          <w:rFonts w:ascii="Arial" w:hAnsi="Arial" w:cs="Arial"/>
          <w:sz w:val="22"/>
          <w:szCs w:val="22"/>
          <w:lang w:val="mn-MN"/>
        </w:rPr>
        <w:t xml:space="preserve"> </w:t>
      </w:r>
      <w:r w:rsidR="006E40A6" w:rsidRPr="00CE060C">
        <w:rPr>
          <w:rFonts w:ascii="Arial" w:hAnsi="Arial" w:cs="Arial"/>
          <w:sz w:val="22"/>
          <w:szCs w:val="22"/>
          <w:lang w:val="mn-MN"/>
        </w:rPr>
        <w:t xml:space="preserve">аудит хийсэн </w:t>
      </w:r>
      <w:r w:rsidR="00982AB2" w:rsidRPr="00CE060C">
        <w:rPr>
          <w:rFonts w:ascii="Arial" w:hAnsi="Arial" w:cs="Arial"/>
          <w:sz w:val="22"/>
          <w:szCs w:val="22"/>
          <w:lang w:val="mn-MN"/>
        </w:rPr>
        <w:t xml:space="preserve">байна. </w:t>
      </w:r>
    </w:p>
    <w:p w:rsidR="00A53D05" w:rsidRPr="00CE060C" w:rsidRDefault="004933AF" w:rsidP="002759A3">
      <w:pPr>
        <w:spacing w:after="240"/>
        <w:ind w:firstLine="720"/>
        <w:jc w:val="both"/>
        <w:rPr>
          <w:rFonts w:ascii="Arial" w:hAnsi="Arial" w:cs="Arial"/>
          <w:sz w:val="22"/>
          <w:szCs w:val="22"/>
          <w:lang w:val="mn-MN"/>
        </w:rPr>
      </w:pPr>
      <w:r w:rsidRPr="00CE060C">
        <w:rPr>
          <w:rFonts w:ascii="Arial" w:hAnsi="Arial" w:cs="Arial"/>
          <w:sz w:val="22"/>
          <w:szCs w:val="22"/>
          <w:lang w:val="mn-MN"/>
        </w:rPr>
        <w:t xml:space="preserve">Тайлант </w:t>
      </w:r>
      <w:r w:rsidR="0084679F" w:rsidRPr="00CE060C">
        <w:rPr>
          <w:rFonts w:ascii="Arial" w:hAnsi="Arial" w:cs="Arial"/>
          <w:sz w:val="22"/>
          <w:szCs w:val="22"/>
          <w:lang w:val="mn-MN"/>
        </w:rPr>
        <w:t>хугацаанд</w:t>
      </w:r>
      <w:r w:rsidRPr="00CE060C">
        <w:rPr>
          <w:rFonts w:ascii="Arial" w:hAnsi="Arial" w:cs="Arial"/>
          <w:sz w:val="22"/>
          <w:szCs w:val="22"/>
          <w:lang w:val="mn-MN"/>
        </w:rPr>
        <w:t xml:space="preserve"> </w:t>
      </w:r>
      <w:r w:rsidR="00F9360C" w:rsidRPr="00CE060C">
        <w:rPr>
          <w:rFonts w:ascii="Arial" w:hAnsi="Arial" w:cs="Arial"/>
          <w:sz w:val="22"/>
          <w:szCs w:val="22"/>
          <w:lang w:val="mn-MN"/>
        </w:rPr>
        <w:t>322</w:t>
      </w:r>
      <w:r w:rsidR="0084679F" w:rsidRPr="00CE060C">
        <w:rPr>
          <w:rFonts w:ascii="Arial" w:hAnsi="Arial" w:cs="Arial"/>
          <w:sz w:val="22"/>
          <w:szCs w:val="22"/>
          <w:lang w:val="mn-MN"/>
        </w:rPr>
        <w:t xml:space="preserve"> төрлийн </w:t>
      </w:r>
      <w:r w:rsidR="00D6583F" w:rsidRPr="00CE060C">
        <w:rPr>
          <w:rFonts w:ascii="Arial" w:hAnsi="Arial" w:cs="Arial"/>
          <w:sz w:val="22"/>
          <w:szCs w:val="22"/>
          <w:lang w:val="mn-MN"/>
        </w:rPr>
        <w:t>8691.0</w:t>
      </w:r>
      <w:r w:rsidR="0084679F" w:rsidRPr="00CE060C">
        <w:rPr>
          <w:rFonts w:ascii="Arial" w:hAnsi="Arial" w:cs="Arial"/>
          <w:sz w:val="22"/>
          <w:szCs w:val="22"/>
          <w:lang w:val="mn-MN"/>
        </w:rPr>
        <w:t xml:space="preserve"> сая төгрөгийн зөрчил илүүлснээс </w:t>
      </w:r>
      <w:r w:rsidR="00D6583F" w:rsidRPr="00CE060C">
        <w:rPr>
          <w:rFonts w:ascii="Arial" w:hAnsi="Arial" w:cs="Arial"/>
          <w:sz w:val="22"/>
          <w:szCs w:val="22"/>
          <w:lang w:val="mn-MN"/>
        </w:rPr>
        <w:t>95</w:t>
      </w:r>
      <w:r w:rsidR="0084679F" w:rsidRPr="00CE060C">
        <w:rPr>
          <w:rFonts w:ascii="Arial" w:hAnsi="Arial" w:cs="Arial"/>
          <w:sz w:val="22"/>
          <w:szCs w:val="22"/>
          <w:lang w:val="mn-MN"/>
        </w:rPr>
        <w:t xml:space="preserve"> төрлийн </w:t>
      </w:r>
      <w:r w:rsidR="00D6583F" w:rsidRPr="00CE060C">
        <w:rPr>
          <w:rFonts w:ascii="Arial" w:hAnsi="Arial" w:cs="Arial"/>
          <w:sz w:val="22"/>
          <w:szCs w:val="22"/>
          <w:lang w:val="mn-MN"/>
        </w:rPr>
        <w:t>1331.0</w:t>
      </w:r>
      <w:r w:rsidR="00E17597" w:rsidRPr="00CE060C">
        <w:rPr>
          <w:rFonts w:ascii="Arial" w:hAnsi="Arial" w:cs="Arial"/>
          <w:sz w:val="22"/>
          <w:szCs w:val="22"/>
          <w:lang w:val="mn-MN"/>
        </w:rPr>
        <w:t xml:space="preserve"> </w:t>
      </w:r>
      <w:r w:rsidR="00A53D05" w:rsidRPr="00CE060C">
        <w:rPr>
          <w:rFonts w:ascii="Arial" w:hAnsi="Arial" w:cs="Arial"/>
          <w:sz w:val="22"/>
          <w:szCs w:val="22"/>
          <w:lang w:val="mn-MN"/>
        </w:rPr>
        <w:t>сая төгрөгийн зөрч</w:t>
      </w:r>
      <w:r w:rsidR="0084679F" w:rsidRPr="00CE060C">
        <w:rPr>
          <w:rFonts w:ascii="Arial" w:hAnsi="Arial" w:cs="Arial"/>
          <w:sz w:val="22"/>
          <w:szCs w:val="22"/>
          <w:lang w:val="mn-MN"/>
        </w:rPr>
        <w:t>л</w:t>
      </w:r>
      <w:r w:rsidR="00A53D05" w:rsidRPr="00CE060C">
        <w:rPr>
          <w:rFonts w:ascii="Arial" w:hAnsi="Arial" w:cs="Arial"/>
          <w:sz w:val="22"/>
          <w:szCs w:val="22"/>
          <w:lang w:val="mn-MN"/>
        </w:rPr>
        <w:t xml:space="preserve">ийг аудитын явцад </w:t>
      </w:r>
      <w:r w:rsidR="0084679F" w:rsidRPr="00CE060C">
        <w:rPr>
          <w:rFonts w:ascii="Arial" w:hAnsi="Arial" w:cs="Arial"/>
          <w:sz w:val="22"/>
          <w:szCs w:val="22"/>
          <w:lang w:val="mn-MN"/>
        </w:rPr>
        <w:t xml:space="preserve"> залруул</w:t>
      </w:r>
      <w:r w:rsidR="00A53D05" w:rsidRPr="00CE060C">
        <w:rPr>
          <w:rFonts w:ascii="Arial" w:hAnsi="Arial" w:cs="Arial"/>
          <w:sz w:val="22"/>
          <w:szCs w:val="22"/>
          <w:lang w:val="mn-MN"/>
        </w:rPr>
        <w:t>с</w:t>
      </w:r>
      <w:r w:rsidR="0084679F" w:rsidRPr="00CE060C">
        <w:rPr>
          <w:rFonts w:ascii="Arial" w:hAnsi="Arial" w:cs="Arial"/>
          <w:sz w:val="22"/>
          <w:szCs w:val="22"/>
          <w:lang w:val="mn-MN"/>
        </w:rPr>
        <w:t>ан</w:t>
      </w:r>
      <w:r w:rsidR="00A53D05" w:rsidRPr="00CE060C">
        <w:rPr>
          <w:rFonts w:ascii="Arial" w:hAnsi="Arial" w:cs="Arial"/>
          <w:sz w:val="22"/>
          <w:szCs w:val="22"/>
          <w:lang w:val="mn-MN"/>
        </w:rPr>
        <w:t>.</w:t>
      </w:r>
    </w:p>
    <w:p w:rsidR="00982AB2" w:rsidRPr="00CE060C" w:rsidRDefault="00A53D05" w:rsidP="002759A3">
      <w:pPr>
        <w:spacing w:after="240"/>
        <w:ind w:firstLine="720"/>
        <w:jc w:val="both"/>
        <w:rPr>
          <w:rFonts w:ascii="Arial" w:hAnsi="Arial" w:cs="Arial"/>
          <w:sz w:val="22"/>
          <w:szCs w:val="22"/>
          <w:lang w:val="mn-MN"/>
        </w:rPr>
      </w:pPr>
      <w:r w:rsidRPr="00CE060C">
        <w:rPr>
          <w:rFonts w:ascii="Arial" w:hAnsi="Arial" w:cs="Arial"/>
          <w:sz w:val="22"/>
          <w:szCs w:val="22"/>
          <w:lang w:val="mn-MN"/>
        </w:rPr>
        <w:t>Мөн</w:t>
      </w:r>
      <w:r w:rsidR="0084679F" w:rsidRPr="00CE060C">
        <w:rPr>
          <w:rFonts w:ascii="Arial" w:hAnsi="Arial" w:cs="Arial"/>
          <w:sz w:val="22"/>
          <w:szCs w:val="22"/>
          <w:lang w:val="mn-MN"/>
        </w:rPr>
        <w:t xml:space="preserve"> </w:t>
      </w:r>
      <w:r w:rsidR="009C64D6" w:rsidRPr="00CE060C">
        <w:rPr>
          <w:rFonts w:ascii="Arial" w:hAnsi="Arial" w:cs="Arial"/>
          <w:sz w:val="22"/>
          <w:szCs w:val="22"/>
          <w:lang w:val="mn-MN"/>
        </w:rPr>
        <w:t>206</w:t>
      </w:r>
      <w:r w:rsidR="000646E0" w:rsidRPr="00CE060C">
        <w:rPr>
          <w:rFonts w:ascii="Arial" w:hAnsi="Arial" w:cs="Arial"/>
          <w:sz w:val="22"/>
          <w:szCs w:val="22"/>
          <w:lang w:val="mn-MN"/>
        </w:rPr>
        <w:t xml:space="preserve"> төрлийн зөвлөмж өгснөөс </w:t>
      </w:r>
      <w:r w:rsidR="009C64D6" w:rsidRPr="00CE060C">
        <w:rPr>
          <w:rFonts w:ascii="Arial" w:hAnsi="Arial" w:cs="Arial"/>
          <w:sz w:val="22"/>
          <w:szCs w:val="22"/>
          <w:lang w:val="mn-MN"/>
        </w:rPr>
        <w:t>149</w:t>
      </w:r>
      <w:r w:rsidR="008F5F28" w:rsidRPr="00CE060C">
        <w:rPr>
          <w:rFonts w:ascii="Arial" w:hAnsi="Arial" w:cs="Arial"/>
          <w:sz w:val="22"/>
          <w:szCs w:val="22"/>
          <w:lang w:val="mn-MN"/>
        </w:rPr>
        <w:t xml:space="preserve"> </w:t>
      </w:r>
      <w:r w:rsidRPr="00CE060C">
        <w:rPr>
          <w:rFonts w:ascii="Arial" w:hAnsi="Arial" w:cs="Arial"/>
          <w:sz w:val="22"/>
          <w:szCs w:val="22"/>
          <w:lang w:val="mn-MN"/>
        </w:rPr>
        <w:t>төрлийн зөвл</w:t>
      </w:r>
      <w:r w:rsidR="00E17597" w:rsidRPr="00CE060C">
        <w:rPr>
          <w:rFonts w:ascii="Arial" w:hAnsi="Arial" w:cs="Arial"/>
          <w:sz w:val="22"/>
          <w:szCs w:val="22"/>
          <w:lang w:val="mn-MN"/>
        </w:rPr>
        <w:t xml:space="preserve">өмжийг хэрэгжүүлэн биелэлт </w:t>
      </w:r>
      <w:r w:rsidR="009C64D6" w:rsidRPr="00CE060C">
        <w:rPr>
          <w:rFonts w:ascii="Arial" w:hAnsi="Arial" w:cs="Arial"/>
          <w:sz w:val="22"/>
          <w:szCs w:val="22"/>
          <w:lang w:val="mn-MN"/>
        </w:rPr>
        <w:t>72.3</w:t>
      </w:r>
      <w:r w:rsidR="00E17597" w:rsidRPr="00CE060C">
        <w:rPr>
          <w:rFonts w:ascii="Arial" w:hAnsi="Arial" w:cs="Arial"/>
          <w:sz w:val="22"/>
          <w:szCs w:val="22"/>
          <w:lang w:val="mn-MN"/>
        </w:rPr>
        <w:t xml:space="preserve"> </w:t>
      </w:r>
      <w:r w:rsidRPr="00CE060C">
        <w:rPr>
          <w:rFonts w:ascii="Arial" w:hAnsi="Arial" w:cs="Arial"/>
          <w:sz w:val="22"/>
          <w:szCs w:val="22"/>
          <w:lang w:val="mn-MN"/>
        </w:rPr>
        <w:t>хувь,</w:t>
      </w:r>
      <w:r w:rsidR="000646E0" w:rsidRPr="00CE060C">
        <w:rPr>
          <w:rFonts w:ascii="Arial" w:hAnsi="Arial" w:cs="Arial"/>
          <w:sz w:val="22"/>
          <w:szCs w:val="22"/>
          <w:lang w:val="mn-MN"/>
        </w:rPr>
        <w:t xml:space="preserve"> </w:t>
      </w:r>
      <w:r w:rsidR="009B0615" w:rsidRPr="00CE060C">
        <w:rPr>
          <w:rFonts w:ascii="Arial" w:hAnsi="Arial" w:cs="Arial"/>
          <w:sz w:val="22"/>
          <w:szCs w:val="22"/>
          <w:lang w:val="mn-MN"/>
        </w:rPr>
        <w:t>101</w:t>
      </w:r>
      <w:r w:rsidR="000646E0" w:rsidRPr="00CE060C">
        <w:rPr>
          <w:rFonts w:ascii="Arial" w:hAnsi="Arial" w:cs="Arial"/>
          <w:sz w:val="22"/>
          <w:szCs w:val="22"/>
          <w:lang w:val="mn-MN"/>
        </w:rPr>
        <w:t xml:space="preserve"> төрлийн </w:t>
      </w:r>
      <w:r w:rsidR="009B0615" w:rsidRPr="00CE060C">
        <w:rPr>
          <w:rFonts w:ascii="Arial" w:hAnsi="Arial" w:cs="Arial"/>
          <w:sz w:val="22"/>
          <w:szCs w:val="22"/>
          <w:lang w:val="mn-MN"/>
        </w:rPr>
        <w:t>6496.4</w:t>
      </w:r>
      <w:r w:rsidR="000646E0" w:rsidRPr="00CE060C">
        <w:rPr>
          <w:rFonts w:ascii="Arial" w:hAnsi="Arial" w:cs="Arial"/>
          <w:sz w:val="22"/>
          <w:szCs w:val="22"/>
          <w:lang w:val="mn-MN"/>
        </w:rPr>
        <w:t xml:space="preserve"> сая төгрөгийн албан шаардлага өгч </w:t>
      </w:r>
      <w:r w:rsidR="009B0615" w:rsidRPr="00CE060C">
        <w:rPr>
          <w:rFonts w:ascii="Arial" w:hAnsi="Arial" w:cs="Arial"/>
          <w:sz w:val="22"/>
          <w:szCs w:val="22"/>
          <w:lang w:val="mn-MN"/>
        </w:rPr>
        <w:t>69</w:t>
      </w:r>
      <w:r w:rsidR="000646E0" w:rsidRPr="00CE060C">
        <w:rPr>
          <w:rFonts w:ascii="Arial" w:hAnsi="Arial" w:cs="Arial"/>
          <w:sz w:val="22"/>
          <w:szCs w:val="22"/>
          <w:lang w:val="mn-MN"/>
        </w:rPr>
        <w:t xml:space="preserve"> төрлийн</w:t>
      </w:r>
      <w:r w:rsidR="009B0615" w:rsidRPr="00CE060C">
        <w:rPr>
          <w:rFonts w:ascii="Arial" w:hAnsi="Arial" w:cs="Arial"/>
          <w:sz w:val="22"/>
          <w:szCs w:val="22"/>
          <w:lang w:val="mn-MN"/>
        </w:rPr>
        <w:t xml:space="preserve"> 2398.5</w:t>
      </w:r>
      <w:r w:rsidR="000646E0" w:rsidRPr="00CE060C">
        <w:rPr>
          <w:rFonts w:ascii="Arial" w:hAnsi="Arial" w:cs="Arial"/>
          <w:sz w:val="22"/>
          <w:szCs w:val="22"/>
          <w:lang w:val="mn-MN"/>
        </w:rPr>
        <w:t xml:space="preserve"> сая төгрөгийн албан шаардлагыг</w:t>
      </w:r>
      <w:r w:rsidR="00E17597" w:rsidRPr="00CE060C">
        <w:rPr>
          <w:rFonts w:ascii="Arial" w:hAnsi="Arial" w:cs="Arial"/>
          <w:sz w:val="22"/>
          <w:szCs w:val="22"/>
          <w:lang w:val="mn-MN"/>
        </w:rPr>
        <w:t xml:space="preserve"> биелүүлэн хэрэгжилт </w:t>
      </w:r>
      <w:r w:rsidR="009B0615" w:rsidRPr="00CE060C">
        <w:rPr>
          <w:rFonts w:ascii="Arial" w:hAnsi="Arial" w:cs="Arial"/>
          <w:sz w:val="22"/>
          <w:szCs w:val="22"/>
          <w:lang w:val="mn-MN"/>
        </w:rPr>
        <w:t>36.9</w:t>
      </w:r>
      <w:r w:rsidRPr="00CE060C">
        <w:rPr>
          <w:rFonts w:ascii="Arial" w:hAnsi="Arial" w:cs="Arial"/>
          <w:sz w:val="22"/>
          <w:szCs w:val="22"/>
          <w:lang w:val="mn-MN"/>
        </w:rPr>
        <w:t xml:space="preserve"> хувь</w:t>
      </w:r>
      <w:r w:rsidR="00B91DDD" w:rsidRPr="00CE060C">
        <w:rPr>
          <w:rFonts w:ascii="Arial" w:hAnsi="Arial" w:cs="Arial"/>
          <w:sz w:val="22"/>
          <w:szCs w:val="22"/>
          <w:lang w:val="mn-MN"/>
        </w:rPr>
        <w:t xml:space="preserve">, </w:t>
      </w:r>
      <w:r w:rsidR="009B0615" w:rsidRPr="00CE060C">
        <w:rPr>
          <w:rFonts w:ascii="Arial" w:hAnsi="Arial" w:cs="Arial"/>
          <w:sz w:val="22"/>
          <w:szCs w:val="22"/>
          <w:lang w:val="mn-MN"/>
        </w:rPr>
        <w:t>20</w:t>
      </w:r>
      <w:r w:rsidR="00FA780D" w:rsidRPr="00CE060C">
        <w:rPr>
          <w:rFonts w:ascii="Arial" w:hAnsi="Arial" w:cs="Arial"/>
          <w:sz w:val="22"/>
          <w:szCs w:val="22"/>
          <w:lang w:val="mn-MN"/>
        </w:rPr>
        <w:t xml:space="preserve"> төрлийн </w:t>
      </w:r>
      <w:r w:rsidR="009B0615" w:rsidRPr="00CE060C">
        <w:rPr>
          <w:rFonts w:ascii="Arial" w:hAnsi="Arial" w:cs="Arial"/>
          <w:sz w:val="22"/>
          <w:szCs w:val="22"/>
          <w:lang w:val="mn-MN"/>
        </w:rPr>
        <w:t xml:space="preserve">26.0 </w:t>
      </w:r>
      <w:r w:rsidR="00FA780D" w:rsidRPr="00CE060C">
        <w:rPr>
          <w:rFonts w:ascii="Arial" w:hAnsi="Arial" w:cs="Arial"/>
          <w:sz w:val="22"/>
          <w:szCs w:val="22"/>
          <w:lang w:val="mn-MN"/>
        </w:rPr>
        <w:t xml:space="preserve"> сая төгрөгийн төлбөрийн актаас </w:t>
      </w:r>
      <w:r w:rsidR="009B0615" w:rsidRPr="00CE060C">
        <w:rPr>
          <w:rFonts w:ascii="Arial" w:hAnsi="Arial" w:cs="Arial"/>
          <w:sz w:val="22"/>
          <w:szCs w:val="22"/>
          <w:lang w:val="mn-MN"/>
        </w:rPr>
        <w:t>19</w:t>
      </w:r>
      <w:r w:rsidR="00FA780D" w:rsidRPr="00CE060C">
        <w:rPr>
          <w:rFonts w:ascii="Arial" w:hAnsi="Arial" w:cs="Arial"/>
          <w:sz w:val="22"/>
          <w:szCs w:val="22"/>
          <w:lang w:val="mn-MN"/>
        </w:rPr>
        <w:t xml:space="preserve"> төрлийн </w:t>
      </w:r>
      <w:r w:rsidR="009B0615" w:rsidRPr="00CE060C">
        <w:rPr>
          <w:rFonts w:ascii="Arial" w:hAnsi="Arial" w:cs="Arial"/>
          <w:sz w:val="22"/>
          <w:szCs w:val="22"/>
          <w:lang w:val="mn-MN"/>
        </w:rPr>
        <w:t>18.4</w:t>
      </w:r>
      <w:r w:rsidR="00FA780D" w:rsidRPr="00CE060C">
        <w:rPr>
          <w:rFonts w:ascii="Arial" w:hAnsi="Arial" w:cs="Arial"/>
          <w:sz w:val="22"/>
          <w:szCs w:val="22"/>
          <w:lang w:val="mn-MN"/>
        </w:rPr>
        <w:t xml:space="preserve"> сая төгрөгийг барагдуул</w:t>
      </w:r>
      <w:r w:rsidR="00E17597" w:rsidRPr="00CE060C">
        <w:rPr>
          <w:rFonts w:ascii="Arial" w:hAnsi="Arial" w:cs="Arial"/>
          <w:sz w:val="22"/>
          <w:szCs w:val="22"/>
          <w:lang w:val="mn-MN"/>
        </w:rPr>
        <w:t>ж, биелэлт</w:t>
      </w:r>
      <w:r w:rsidR="008F5F28" w:rsidRPr="00CE060C">
        <w:rPr>
          <w:rFonts w:ascii="Arial" w:hAnsi="Arial" w:cs="Arial"/>
          <w:sz w:val="22"/>
          <w:szCs w:val="22"/>
          <w:lang w:val="mn-MN"/>
        </w:rPr>
        <w:t xml:space="preserve"> </w:t>
      </w:r>
      <w:r w:rsidR="009B0615" w:rsidRPr="00CE060C">
        <w:rPr>
          <w:rFonts w:ascii="Arial" w:hAnsi="Arial" w:cs="Arial"/>
          <w:sz w:val="22"/>
          <w:szCs w:val="22"/>
          <w:lang w:val="mn-MN"/>
        </w:rPr>
        <w:t>70</w:t>
      </w:r>
      <w:r w:rsidR="00B13493" w:rsidRPr="00CE060C">
        <w:rPr>
          <w:rFonts w:ascii="Arial" w:hAnsi="Arial" w:cs="Arial"/>
          <w:sz w:val="22"/>
          <w:szCs w:val="22"/>
          <w:lang w:val="mn-MN"/>
        </w:rPr>
        <w:t>.8</w:t>
      </w:r>
      <w:r w:rsidR="007F4E2F" w:rsidRPr="00CE060C">
        <w:rPr>
          <w:rFonts w:ascii="Arial" w:hAnsi="Arial" w:cs="Arial"/>
          <w:sz w:val="22"/>
          <w:szCs w:val="22"/>
          <w:lang w:val="mn-MN"/>
        </w:rPr>
        <w:t xml:space="preserve"> хувьтай гар</w:t>
      </w:r>
      <w:r w:rsidR="00FA780D" w:rsidRPr="00CE060C">
        <w:rPr>
          <w:rFonts w:ascii="Arial" w:hAnsi="Arial" w:cs="Arial"/>
          <w:sz w:val="22"/>
          <w:szCs w:val="22"/>
          <w:lang w:val="mn-MN"/>
        </w:rPr>
        <w:t xml:space="preserve">сан байна. </w:t>
      </w:r>
      <w:r w:rsidR="0048687E" w:rsidRPr="00CE060C">
        <w:rPr>
          <w:rFonts w:ascii="Arial" w:hAnsi="Arial" w:cs="Arial"/>
          <w:sz w:val="22"/>
          <w:szCs w:val="22"/>
          <w:lang w:val="mn-MN"/>
        </w:rPr>
        <w:t xml:space="preserve">Аудитаар тавигдсан төлбөрийн актаас </w:t>
      </w:r>
      <w:r w:rsidR="009D7447" w:rsidRPr="00CE060C">
        <w:rPr>
          <w:rFonts w:ascii="Arial" w:hAnsi="Arial" w:cs="Arial"/>
          <w:sz w:val="22"/>
          <w:szCs w:val="22"/>
          <w:lang w:val="mn-MN"/>
        </w:rPr>
        <w:t>18.4</w:t>
      </w:r>
      <w:r w:rsidR="0048687E" w:rsidRPr="00CE060C">
        <w:rPr>
          <w:rFonts w:ascii="Arial" w:hAnsi="Arial" w:cs="Arial"/>
          <w:sz w:val="22"/>
          <w:szCs w:val="22"/>
          <w:lang w:val="mn-MN"/>
        </w:rPr>
        <w:t xml:space="preserve"> сая төгрөгийг орон нутгийн төсөвт төвлөрүүл</w:t>
      </w:r>
      <w:r w:rsidR="002306A5" w:rsidRPr="00CE060C">
        <w:rPr>
          <w:rFonts w:ascii="Arial" w:hAnsi="Arial" w:cs="Arial"/>
          <w:sz w:val="22"/>
          <w:szCs w:val="22"/>
          <w:lang w:val="mn-MN"/>
        </w:rPr>
        <w:t>лээ</w:t>
      </w:r>
      <w:r w:rsidR="0048687E" w:rsidRPr="00CE060C">
        <w:rPr>
          <w:rFonts w:ascii="Arial" w:hAnsi="Arial" w:cs="Arial"/>
          <w:sz w:val="22"/>
          <w:szCs w:val="22"/>
          <w:lang w:val="mn-MN"/>
        </w:rPr>
        <w:t>.</w:t>
      </w:r>
    </w:p>
    <w:p w:rsidR="006F4CE9" w:rsidRPr="00CE060C" w:rsidRDefault="00264012" w:rsidP="002759A3">
      <w:pPr>
        <w:spacing w:after="240"/>
        <w:ind w:firstLine="720"/>
        <w:jc w:val="both"/>
        <w:rPr>
          <w:rFonts w:ascii="Arial" w:hAnsi="Arial" w:cs="Arial"/>
          <w:sz w:val="22"/>
          <w:szCs w:val="22"/>
          <w:lang w:val="mn-MN"/>
        </w:rPr>
      </w:pPr>
      <w:r w:rsidRPr="00CE060C">
        <w:rPr>
          <w:rFonts w:ascii="Arial" w:hAnsi="Arial" w:cs="Arial"/>
          <w:sz w:val="22"/>
          <w:szCs w:val="22"/>
          <w:lang w:val="mn-MN"/>
        </w:rPr>
        <w:t>Аудитаар б</w:t>
      </w:r>
      <w:r w:rsidR="00A360C0" w:rsidRPr="00CE060C">
        <w:rPr>
          <w:rFonts w:ascii="Arial" w:hAnsi="Arial" w:cs="Arial"/>
          <w:sz w:val="22"/>
          <w:szCs w:val="22"/>
          <w:lang w:val="mn-MN"/>
        </w:rPr>
        <w:t>айгууллага, аж ахуйн нэгж</w:t>
      </w:r>
      <w:r w:rsidRPr="00CE060C">
        <w:rPr>
          <w:rFonts w:ascii="Arial" w:hAnsi="Arial" w:cs="Arial"/>
          <w:sz w:val="22"/>
          <w:szCs w:val="22"/>
          <w:lang w:val="mn-MN"/>
        </w:rPr>
        <w:t xml:space="preserve">ид </w:t>
      </w:r>
      <w:r w:rsidR="00A360C0" w:rsidRPr="00CE060C">
        <w:rPr>
          <w:rFonts w:ascii="Arial" w:hAnsi="Arial" w:cs="Arial"/>
          <w:iCs/>
          <w:sz w:val="22"/>
          <w:szCs w:val="22"/>
          <w:lang w:val="mn-MN"/>
        </w:rPr>
        <w:t>үр өгөөж тооц</w:t>
      </w:r>
      <w:r w:rsidR="005E7F77" w:rsidRPr="00CE060C">
        <w:rPr>
          <w:rFonts w:ascii="Arial" w:hAnsi="Arial" w:cs="Arial"/>
          <w:iCs/>
          <w:sz w:val="22"/>
          <w:szCs w:val="22"/>
          <w:lang w:val="mn-MN"/>
        </w:rPr>
        <w:t>с</w:t>
      </w:r>
      <w:r w:rsidR="00A360C0" w:rsidRPr="00CE060C">
        <w:rPr>
          <w:rFonts w:ascii="Arial" w:hAnsi="Arial" w:cs="Arial"/>
          <w:iCs/>
          <w:sz w:val="22"/>
          <w:szCs w:val="22"/>
          <w:lang w:val="mn-MN"/>
        </w:rPr>
        <w:t>о</w:t>
      </w:r>
      <w:r w:rsidR="00341E6F" w:rsidRPr="00CE060C">
        <w:rPr>
          <w:rFonts w:ascii="Arial" w:hAnsi="Arial" w:cs="Arial"/>
          <w:iCs/>
          <w:sz w:val="22"/>
          <w:szCs w:val="22"/>
          <w:lang w:val="mn-MN"/>
        </w:rPr>
        <w:t>н</w:t>
      </w:r>
      <w:r w:rsidR="005E7F77" w:rsidRPr="00CE060C">
        <w:rPr>
          <w:rFonts w:ascii="Arial" w:hAnsi="Arial" w:cs="Arial"/>
          <w:iCs/>
          <w:sz w:val="22"/>
          <w:szCs w:val="22"/>
          <w:lang w:val="mn-MN"/>
        </w:rPr>
        <w:t xml:space="preserve">оор </w:t>
      </w:r>
      <w:r w:rsidR="00427287" w:rsidRPr="00CE060C">
        <w:rPr>
          <w:rFonts w:ascii="Arial" w:hAnsi="Arial" w:cs="Arial"/>
          <w:iCs/>
          <w:sz w:val="22"/>
          <w:szCs w:val="22"/>
          <w:lang w:val="mn-MN"/>
        </w:rPr>
        <w:t>45</w:t>
      </w:r>
      <w:r w:rsidR="00CA31DF" w:rsidRPr="00CE060C">
        <w:rPr>
          <w:rFonts w:ascii="Arial" w:hAnsi="Arial" w:cs="Arial"/>
          <w:iCs/>
          <w:sz w:val="22"/>
          <w:szCs w:val="22"/>
          <w:lang w:val="mn-MN"/>
        </w:rPr>
        <w:t>46.2</w:t>
      </w:r>
      <w:r w:rsidR="00A360C0" w:rsidRPr="00CE060C">
        <w:rPr>
          <w:rFonts w:ascii="Arial" w:hAnsi="Arial" w:cs="Arial"/>
          <w:sz w:val="22"/>
          <w:szCs w:val="22"/>
          <w:lang w:val="mn-MN"/>
        </w:rPr>
        <w:t xml:space="preserve"> сая төгрөгийн аудитын үр өгөөжийг бүртгэн тухайн байгууллагуудын удирдлагаар хүлээн зөвшөөрүүлэ</w:t>
      </w:r>
      <w:r w:rsidR="00315959" w:rsidRPr="00CE060C">
        <w:rPr>
          <w:rFonts w:ascii="Arial" w:hAnsi="Arial" w:cs="Arial"/>
          <w:sz w:val="22"/>
          <w:szCs w:val="22"/>
          <w:lang w:val="mn-MN"/>
        </w:rPr>
        <w:t>н, төсвөөс авсан санхүүжилтий</w:t>
      </w:r>
      <w:r w:rsidR="00A360C0" w:rsidRPr="00CE060C">
        <w:rPr>
          <w:rFonts w:ascii="Arial" w:hAnsi="Arial" w:cs="Arial"/>
          <w:sz w:val="22"/>
          <w:szCs w:val="22"/>
          <w:lang w:val="mn-MN"/>
        </w:rPr>
        <w:t xml:space="preserve">н </w:t>
      </w:r>
      <w:r w:rsidR="00170B87" w:rsidRPr="00CE060C">
        <w:rPr>
          <w:rFonts w:ascii="Arial" w:hAnsi="Arial" w:cs="Arial"/>
          <w:sz w:val="22"/>
          <w:szCs w:val="22"/>
          <w:lang w:val="mn-MN"/>
        </w:rPr>
        <w:t>1</w:t>
      </w:r>
      <w:r w:rsidR="00371A21" w:rsidRPr="00CE060C">
        <w:rPr>
          <w:rFonts w:ascii="Arial" w:hAnsi="Arial" w:cs="Arial"/>
          <w:sz w:val="22"/>
          <w:szCs w:val="22"/>
          <w:lang w:val="mn-MN"/>
        </w:rPr>
        <w:t xml:space="preserve"> </w:t>
      </w:r>
      <w:r w:rsidR="00A360C0" w:rsidRPr="00CE060C">
        <w:rPr>
          <w:rFonts w:ascii="Arial" w:hAnsi="Arial" w:cs="Arial"/>
          <w:sz w:val="22"/>
          <w:szCs w:val="22"/>
          <w:lang w:val="mn-MN"/>
        </w:rPr>
        <w:t xml:space="preserve">төгрөгийн хариуд </w:t>
      </w:r>
      <w:r w:rsidR="001B1BAA" w:rsidRPr="00CE060C">
        <w:rPr>
          <w:rFonts w:ascii="Arial" w:hAnsi="Arial" w:cs="Arial"/>
          <w:sz w:val="22"/>
          <w:szCs w:val="22"/>
          <w:lang w:val="mn-MN"/>
        </w:rPr>
        <w:t>18</w:t>
      </w:r>
      <w:r w:rsidR="00A360C0" w:rsidRPr="00CE060C">
        <w:rPr>
          <w:rFonts w:ascii="Arial" w:hAnsi="Arial" w:cs="Arial"/>
          <w:sz w:val="22"/>
          <w:szCs w:val="22"/>
          <w:lang w:val="mn-MN"/>
        </w:rPr>
        <w:t xml:space="preserve"> төгрөг</w:t>
      </w:r>
      <w:r w:rsidR="002306A5" w:rsidRPr="00CE060C">
        <w:rPr>
          <w:rFonts w:ascii="Arial" w:hAnsi="Arial" w:cs="Arial"/>
          <w:sz w:val="22"/>
          <w:szCs w:val="22"/>
          <w:lang w:val="mn-MN"/>
        </w:rPr>
        <w:t xml:space="preserve"> </w:t>
      </w:r>
      <w:r w:rsidR="00AB73A7" w:rsidRPr="00CE060C">
        <w:rPr>
          <w:rFonts w:ascii="Arial" w:hAnsi="Arial" w:cs="Arial"/>
          <w:sz w:val="22"/>
          <w:szCs w:val="22"/>
          <w:lang w:val="mn-MN"/>
        </w:rPr>
        <w:t>5</w:t>
      </w:r>
      <w:r w:rsidR="00B25C26" w:rsidRPr="00CE060C">
        <w:rPr>
          <w:rFonts w:ascii="Arial" w:hAnsi="Arial" w:cs="Arial"/>
          <w:sz w:val="22"/>
          <w:szCs w:val="22"/>
          <w:lang w:val="mn-MN"/>
        </w:rPr>
        <w:t>7</w:t>
      </w:r>
      <w:r w:rsidR="00A360C0" w:rsidRPr="00CE060C">
        <w:rPr>
          <w:rFonts w:ascii="Arial" w:hAnsi="Arial" w:cs="Arial"/>
          <w:sz w:val="22"/>
          <w:szCs w:val="22"/>
          <w:lang w:val="mn-MN"/>
        </w:rPr>
        <w:t xml:space="preserve"> мөнгөний үр өгөөж бий болго</w:t>
      </w:r>
      <w:r w:rsidR="00F41C3F" w:rsidRPr="00CE060C">
        <w:rPr>
          <w:rFonts w:ascii="Arial" w:hAnsi="Arial" w:cs="Arial"/>
          <w:sz w:val="22"/>
          <w:szCs w:val="22"/>
          <w:lang w:val="mn-MN"/>
        </w:rPr>
        <w:t>сон байна</w:t>
      </w:r>
      <w:r w:rsidR="00A360C0" w:rsidRPr="00CE060C">
        <w:rPr>
          <w:rFonts w:ascii="Arial" w:hAnsi="Arial" w:cs="Arial"/>
          <w:sz w:val="22"/>
          <w:szCs w:val="22"/>
          <w:lang w:val="mn-MN"/>
        </w:rPr>
        <w:t>.</w:t>
      </w:r>
    </w:p>
    <w:tbl>
      <w:tblPr>
        <w:tblpPr w:leftFromText="180" w:rightFromText="180" w:vertAnchor="text" w:horzAnchor="margin" w:tblpY="-76"/>
        <w:tblW w:w="9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14"/>
        <w:gridCol w:w="7806"/>
      </w:tblGrid>
      <w:tr w:rsidR="003D2B7D" w:rsidRPr="00CE060C" w:rsidTr="00AD6C36">
        <w:trPr>
          <w:trHeight w:val="442"/>
        </w:trPr>
        <w:tc>
          <w:tcPr>
            <w:tcW w:w="1614" w:type="dxa"/>
            <w:vMerge w:val="restart"/>
            <w:shd w:val="clear" w:color="auto" w:fill="9CC2E5"/>
          </w:tcPr>
          <w:p w:rsidR="003D2B7D" w:rsidRPr="00CE060C" w:rsidRDefault="001F2050" w:rsidP="002759A3">
            <w:pPr>
              <w:pStyle w:val="Default"/>
              <w:spacing w:after="240"/>
              <w:jc w:val="both"/>
              <w:rPr>
                <w:rFonts w:ascii="Arial" w:hAnsi="Arial" w:cs="Arial"/>
                <w:color w:val="auto"/>
                <w:sz w:val="22"/>
                <w:szCs w:val="22"/>
                <w:lang w:val="mn-MN"/>
              </w:rPr>
            </w:pPr>
            <w:r w:rsidRPr="00CE060C">
              <w:rPr>
                <w:rFonts w:ascii="Arial" w:hAnsi="Arial" w:cs="Arial"/>
                <w:noProof/>
                <w:color w:val="auto"/>
                <w:sz w:val="22"/>
                <w:szCs w:val="22"/>
                <w:lang w:val="mn-MN" w:eastAsia="mn-MN"/>
              </w:rPr>
              <w:lastRenderedPageBreak/>
              <mc:AlternateContent>
                <mc:Choice Requires="wps">
                  <w:drawing>
                    <wp:anchor distT="0" distB="0" distL="114300" distR="114300" simplePos="0" relativeHeight="251659776" behindDoc="0" locked="0" layoutInCell="1" allowOverlap="1" wp14:anchorId="2DB8EF43" wp14:editId="2ABFAC17">
                      <wp:simplePos x="0" y="0"/>
                      <wp:positionH relativeFrom="column">
                        <wp:posOffset>-39369</wp:posOffset>
                      </wp:positionH>
                      <wp:positionV relativeFrom="paragraph">
                        <wp:posOffset>7619</wp:posOffset>
                      </wp:positionV>
                      <wp:extent cx="2457450" cy="619125"/>
                      <wp:effectExtent l="19050" t="19050" r="38100" b="47625"/>
                      <wp:wrapNone/>
                      <wp:docPr id="86" name="Flowchart: Sequential Access Storag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0" cy="619125"/>
                              </a:xfrm>
                              <a:prstGeom prst="flowChartMagneticTape">
                                <a:avLst/>
                              </a:prstGeom>
                              <a:solidFill>
                                <a:srgbClr val="FFFFFF"/>
                              </a:solidFill>
                              <a:ln w="63500" cmpd="thickThin"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3541F" w:rsidRPr="009C4C9B" w:rsidRDefault="0093541F" w:rsidP="003D2B7D">
                                  <w:pPr>
                                    <w:pStyle w:val="NormalWeb"/>
                                    <w:kinsoku w:val="0"/>
                                    <w:overflowPunct w:val="0"/>
                                    <w:spacing w:before="0" w:beforeAutospacing="0" w:after="0" w:afterAutospacing="0"/>
                                    <w:jc w:val="center"/>
                                    <w:textAlignment w:val="baseline"/>
                                    <w:rPr>
                                      <w:rFonts w:ascii="Arial" w:hAnsi="Arial" w:cs="Arial"/>
                                      <w:b/>
                                      <w:i/>
                                    </w:rPr>
                                  </w:pPr>
                                  <w:r>
                                    <w:rPr>
                                      <w:rFonts w:ascii="Arial" w:hAnsi="Arial" w:cs="Arial"/>
                                      <w:b/>
                                      <w:i/>
                                      <w:color w:val="000000"/>
                                      <w:kern w:val="24"/>
                                      <w:lang w:val="mn-MN"/>
                                    </w:rPr>
                                    <w:t>Хоёрдугаар бүлэг</w:t>
                                  </w:r>
                                  <w:r w:rsidRPr="009C4C9B">
                                    <w:rPr>
                                      <w:rFonts w:ascii="Arial" w:hAnsi="Arial" w:cs="Arial"/>
                                      <w:b/>
                                      <w:i/>
                                      <w:color w:val="000000"/>
                                      <w:kern w:val="24"/>
                                      <w:lang w:val="mn-MN"/>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DB8EF43" id="_x0000_s1027" type="#_x0000_t131" style="position:absolute;left:0;text-align:left;margin-left:-3.1pt;margin-top:.6pt;width:193.5pt;height:48.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" strokecolor="#0070c0" strokeweight="5pt">
                      <v:stroke linestyle="thickThin"/>
                      <v:shadow color="#868686"/>
                      <v:textbox>
                        <w:txbxContent>
                          <w:p w:rsidR="0093541F" w:rsidRPr="009C4C9B" w:rsidRDefault="0093541F" w:rsidP="003D2B7D">
                            <w:pPr>
                              <w:pStyle w:val="NormalWeb"/>
                              <w:kinsoku w:val="0"/>
                              <w:overflowPunct w:val="0"/>
                              <w:spacing w:before="0" w:beforeAutospacing="0" w:after="0" w:afterAutospacing="0"/>
                              <w:jc w:val="center"/>
                              <w:textAlignment w:val="baseline"/>
                              <w:rPr>
                                <w:rFonts w:ascii="Arial" w:hAnsi="Arial" w:cs="Arial"/>
                                <w:b/>
                                <w:i/>
                              </w:rPr>
                            </w:pPr>
                            <w:r>
                              <w:rPr>
                                <w:rFonts w:ascii="Arial" w:hAnsi="Arial" w:cs="Arial"/>
                                <w:b/>
                                <w:i/>
                                <w:color w:val="000000"/>
                                <w:kern w:val="24"/>
                                <w:lang w:val="mn-MN"/>
                              </w:rPr>
                              <w:t>Хоёрдугаар бүлэг</w:t>
                            </w:r>
                            <w:r w:rsidRPr="009C4C9B">
                              <w:rPr>
                                <w:rFonts w:ascii="Arial" w:hAnsi="Arial" w:cs="Arial"/>
                                <w:b/>
                                <w:i/>
                                <w:color w:val="000000"/>
                                <w:kern w:val="24"/>
                                <w:lang w:val="mn-MN"/>
                              </w:rPr>
                              <w:t>.</w:t>
                            </w:r>
                          </w:p>
                        </w:txbxContent>
                      </v:textbox>
                    </v:shape>
                  </w:pict>
                </mc:Fallback>
              </mc:AlternateContent>
            </w:r>
          </w:p>
        </w:tc>
        <w:tc>
          <w:tcPr>
            <w:tcW w:w="7806" w:type="dxa"/>
            <w:shd w:val="clear" w:color="auto" w:fill="DEEAF6"/>
          </w:tcPr>
          <w:p w:rsidR="003D2B7D" w:rsidRPr="00CE060C" w:rsidRDefault="003D2B7D" w:rsidP="002759A3">
            <w:pPr>
              <w:pStyle w:val="Default"/>
              <w:tabs>
                <w:tab w:val="left" w:pos="3210"/>
              </w:tabs>
              <w:spacing w:after="240"/>
              <w:jc w:val="both"/>
              <w:rPr>
                <w:rFonts w:ascii="Arial" w:hAnsi="Arial" w:cs="Arial"/>
                <w:color w:val="auto"/>
                <w:sz w:val="22"/>
                <w:szCs w:val="22"/>
                <w:lang w:val="mn-MN"/>
              </w:rPr>
            </w:pPr>
            <w:r w:rsidRPr="00CE060C">
              <w:rPr>
                <w:rFonts w:ascii="Arial" w:hAnsi="Arial" w:cs="Arial"/>
                <w:color w:val="auto"/>
                <w:sz w:val="22"/>
                <w:szCs w:val="22"/>
                <w:lang w:val="mn-MN"/>
              </w:rPr>
              <w:tab/>
            </w:r>
          </w:p>
        </w:tc>
      </w:tr>
      <w:tr w:rsidR="003D2B7D" w:rsidRPr="00CE060C" w:rsidTr="00AD6C36">
        <w:trPr>
          <w:trHeight w:val="370"/>
        </w:trPr>
        <w:tc>
          <w:tcPr>
            <w:tcW w:w="1614" w:type="dxa"/>
            <w:vMerge/>
            <w:shd w:val="clear" w:color="auto" w:fill="9CC2E5"/>
          </w:tcPr>
          <w:p w:rsidR="003D2B7D" w:rsidRPr="00CE060C" w:rsidRDefault="003D2B7D" w:rsidP="002759A3">
            <w:pPr>
              <w:pStyle w:val="Default"/>
              <w:spacing w:after="240"/>
              <w:jc w:val="both"/>
              <w:rPr>
                <w:rFonts w:ascii="Arial" w:hAnsi="Arial" w:cs="Arial"/>
                <w:color w:val="auto"/>
                <w:sz w:val="22"/>
                <w:szCs w:val="22"/>
                <w:lang w:val="mn-MN"/>
              </w:rPr>
            </w:pPr>
          </w:p>
        </w:tc>
        <w:tc>
          <w:tcPr>
            <w:tcW w:w="7806" w:type="dxa"/>
            <w:shd w:val="clear" w:color="auto" w:fill="0070C0"/>
          </w:tcPr>
          <w:p w:rsidR="003D2B7D" w:rsidRPr="00CE060C" w:rsidRDefault="003D2B7D" w:rsidP="002759A3">
            <w:pPr>
              <w:pStyle w:val="Default"/>
              <w:tabs>
                <w:tab w:val="center" w:pos="3773"/>
                <w:tab w:val="right" w:pos="7546"/>
              </w:tabs>
              <w:spacing w:after="240"/>
              <w:jc w:val="both"/>
              <w:rPr>
                <w:rFonts w:ascii="Arial" w:hAnsi="Arial" w:cs="Arial"/>
                <w:b/>
                <w:color w:val="FFFFFF"/>
                <w:sz w:val="22"/>
                <w:szCs w:val="22"/>
                <w:lang w:val="mn-MN"/>
              </w:rPr>
            </w:pPr>
            <w:r w:rsidRPr="00CE060C">
              <w:rPr>
                <w:rFonts w:ascii="Arial" w:hAnsi="Arial" w:cs="Arial"/>
                <w:b/>
                <w:color w:val="FFFFFF"/>
                <w:sz w:val="22"/>
                <w:szCs w:val="22"/>
                <w:shd w:val="clear" w:color="auto" w:fill="0070C0"/>
                <w:lang w:val="mn-MN"/>
              </w:rPr>
              <w:tab/>
            </w:r>
            <w:r w:rsidRPr="00CE060C">
              <w:rPr>
                <w:rFonts w:ascii="Arial" w:hAnsi="Arial" w:cs="Arial"/>
                <w:b/>
                <w:color w:val="FFFFFF"/>
                <w:sz w:val="22"/>
                <w:szCs w:val="22"/>
                <w:lang w:val="mn-MN"/>
              </w:rPr>
              <w:t xml:space="preserve"> </w:t>
            </w:r>
            <w:r w:rsidR="001F2050" w:rsidRPr="00CE060C">
              <w:rPr>
                <w:rFonts w:ascii="Arial" w:hAnsi="Arial" w:cs="Arial"/>
                <w:b/>
                <w:color w:val="FFFFFF"/>
                <w:sz w:val="22"/>
                <w:szCs w:val="22"/>
                <w:lang w:val="mn-MN"/>
              </w:rPr>
              <w:t xml:space="preserve">                                               </w:t>
            </w:r>
            <w:r w:rsidR="0090512E" w:rsidRPr="00CE060C">
              <w:rPr>
                <w:rFonts w:ascii="Arial" w:hAnsi="Arial" w:cs="Arial"/>
                <w:b/>
                <w:color w:val="FFFFFF"/>
                <w:sz w:val="22"/>
                <w:szCs w:val="22"/>
                <w:lang w:val="mn-MN"/>
              </w:rPr>
              <w:t xml:space="preserve">        </w:t>
            </w:r>
            <w:r w:rsidRPr="00CE060C">
              <w:rPr>
                <w:rFonts w:ascii="Arial" w:hAnsi="Arial" w:cs="Arial"/>
                <w:b/>
                <w:color w:val="FFFFFF"/>
                <w:sz w:val="22"/>
                <w:szCs w:val="22"/>
                <w:lang w:val="mn-MN"/>
              </w:rPr>
              <w:t>САНХҮҮГИЙН ТАЙЛАНГИЙН АУДИТ</w:t>
            </w:r>
            <w:r w:rsidRPr="00CE060C">
              <w:rPr>
                <w:rFonts w:ascii="Arial" w:hAnsi="Arial" w:cs="Arial"/>
                <w:b/>
                <w:color w:val="FFFFFF"/>
                <w:sz w:val="22"/>
                <w:szCs w:val="22"/>
                <w:shd w:val="clear" w:color="auto" w:fill="0070C0"/>
                <w:lang w:val="mn-MN"/>
              </w:rPr>
              <w:t xml:space="preserve"> </w:t>
            </w:r>
            <w:r w:rsidRPr="00CE060C">
              <w:rPr>
                <w:rFonts w:ascii="Arial" w:hAnsi="Arial" w:cs="Arial"/>
                <w:b/>
                <w:color w:val="FFFFFF"/>
                <w:sz w:val="22"/>
                <w:szCs w:val="22"/>
                <w:shd w:val="clear" w:color="auto" w:fill="0070C0"/>
                <w:lang w:val="mn-MN"/>
              </w:rPr>
              <w:tab/>
            </w:r>
          </w:p>
        </w:tc>
      </w:tr>
    </w:tbl>
    <w:p w:rsidR="00842F62" w:rsidRPr="00CE060C" w:rsidRDefault="00842F62" w:rsidP="002759A3">
      <w:pPr>
        <w:spacing w:after="240"/>
        <w:ind w:firstLine="720"/>
        <w:jc w:val="both"/>
        <w:rPr>
          <w:rFonts w:ascii="Arial" w:hAnsi="Arial" w:cs="Arial"/>
          <w:b/>
          <w:color w:val="002060"/>
          <w:sz w:val="22"/>
          <w:szCs w:val="22"/>
          <w:lang w:val="mn-MN"/>
        </w:rPr>
      </w:pPr>
    </w:p>
    <w:p w:rsidR="00D84D5A" w:rsidRPr="00CE060C" w:rsidRDefault="00D84D5A" w:rsidP="002759A3">
      <w:pPr>
        <w:spacing w:after="240"/>
        <w:ind w:firstLine="720"/>
        <w:jc w:val="both"/>
        <w:rPr>
          <w:rFonts w:ascii="Arial" w:hAnsi="Arial" w:cs="Arial"/>
          <w:b/>
          <w:color w:val="002060"/>
          <w:sz w:val="22"/>
          <w:szCs w:val="22"/>
          <w:lang w:val="mn-MN"/>
        </w:rPr>
      </w:pPr>
      <w:r w:rsidRPr="00CE060C">
        <w:rPr>
          <w:rFonts w:ascii="Arial" w:hAnsi="Arial" w:cs="Arial"/>
          <w:b/>
          <w:color w:val="002060"/>
          <w:sz w:val="22"/>
          <w:szCs w:val="22"/>
          <w:lang w:val="mn-MN"/>
        </w:rPr>
        <w:t>2.1 Санхүүгийн тайлангийн аудитаар:</w:t>
      </w:r>
    </w:p>
    <w:p w:rsidR="002759A3" w:rsidRPr="00CE060C" w:rsidRDefault="002759A3" w:rsidP="002759A3">
      <w:pPr>
        <w:spacing w:after="240"/>
        <w:ind w:firstLine="720"/>
        <w:jc w:val="both"/>
        <w:rPr>
          <w:rFonts w:ascii="Arial" w:hAnsi="Arial" w:cs="Arial"/>
          <w:sz w:val="22"/>
          <w:szCs w:val="22"/>
          <w:lang w:val="mn-MN"/>
        </w:rPr>
      </w:pPr>
    </w:p>
    <w:p w:rsidR="00A77F34" w:rsidRPr="00CE060C" w:rsidRDefault="00A77F34" w:rsidP="002759A3">
      <w:pPr>
        <w:spacing w:after="240"/>
        <w:ind w:firstLine="720"/>
        <w:jc w:val="both"/>
        <w:rPr>
          <w:rFonts w:ascii="Arial" w:hAnsi="Arial" w:cs="Arial"/>
          <w:sz w:val="22"/>
          <w:szCs w:val="22"/>
          <w:lang w:val="mn-MN"/>
        </w:rPr>
      </w:pPr>
      <w:r w:rsidRPr="00CE060C">
        <w:rPr>
          <w:rFonts w:ascii="Arial" w:hAnsi="Arial" w:cs="Arial"/>
          <w:sz w:val="22"/>
          <w:szCs w:val="22"/>
          <w:lang w:val="mn-MN"/>
        </w:rPr>
        <w:t>МУЕА-ын 2017 оны 07 дугаар сарын 16-ны А/134 тоот тушаалаар 279 байгууллагын санхүүгийн тайлан</w:t>
      </w:r>
      <w:r w:rsidR="005010F4" w:rsidRPr="00CE060C">
        <w:rPr>
          <w:rFonts w:ascii="Arial" w:hAnsi="Arial" w:cs="Arial"/>
          <w:sz w:val="22"/>
          <w:szCs w:val="22"/>
          <w:lang w:val="mn-MN"/>
        </w:rPr>
        <w:t>д аудит хийх</w:t>
      </w:r>
      <w:r w:rsidRPr="00CE060C">
        <w:rPr>
          <w:rFonts w:ascii="Arial" w:hAnsi="Arial" w:cs="Arial"/>
          <w:sz w:val="22"/>
          <w:szCs w:val="22"/>
          <w:lang w:val="mn-MN"/>
        </w:rPr>
        <w:t xml:space="preserve"> </w:t>
      </w:r>
      <w:r w:rsidR="005010F4" w:rsidRPr="00CE060C">
        <w:rPr>
          <w:rFonts w:ascii="Arial" w:hAnsi="Arial" w:cs="Arial"/>
          <w:sz w:val="22"/>
          <w:szCs w:val="22"/>
          <w:lang w:val="mn-MN"/>
        </w:rPr>
        <w:t xml:space="preserve">байгууллагын жагсаалт </w:t>
      </w:r>
      <w:r w:rsidRPr="00CE060C">
        <w:rPr>
          <w:rFonts w:ascii="Arial" w:hAnsi="Arial" w:cs="Arial"/>
          <w:sz w:val="22"/>
          <w:szCs w:val="22"/>
          <w:lang w:val="mn-MN"/>
        </w:rPr>
        <w:t>батлагд</w:t>
      </w:r>
      <w:r w:rsidR="005010F4" w:rsidRPr="00CE060C">
        <w:rPr>
          <w:rFonts w:ascii="Arial" w:hAnsi="Arial" w:cs="Arial"/>
          <w:sz w:val="22"/>
          <w:szCs w:val="22"/>
          <w:lang w:val="mn-MN"/>
        </w:rPr>
        <w:t xml:space="preserve">сан ба </w:t>
      </w:r>
      <w:r w:rsidRPr="00CE060C">
        <w:rPr>
          <w:rFonts w:ascii="Arial" w:hAnsi="Arial" w:cs="Arial"/>
          <w:sz w:val="22"/>
          <w:szCs w:val="22"/>
          <w:lang w:val="mn-MN"/>
        </w:rPr>
        <w:t>оны эцэст  Арвайхээр сумын 10</w:t>
      </w:r>
      <w:r w:rsidR="005010F4" w:rsidRPr="00CE060C">
        <w:rPr>
          <w:rFonts w:ascii="Arial" w:hAnsi="Arial" w:cs="Arial"/>
          <w:sz w:val="22"/>
          <w:szCs w:val="22"/>
          <w:lang w:val="mn-MN"/>
        </w:rPr>
        <w:t xml:space="preserve"> дугаар</w:t>
      </w:r>
      <w:r w:rsidRPr="00CE060C">
        <w:rPr>
          <w:rFonts w:ascii="Arial" w:hAnsi="Arial" w:cs="Arial"/>
          <w:sz w:val="22"/>
          <w:szCs w:val="22"/>
          <w:lang w:val="mn-MN"/>
        </w:rPr>
        <w:t xml:space="preserve"> цэцэрлэг нэмэгдэж</w:t>
      </w:r>
      <w:r w:rsidR="005010F4" w:rsidRPr="00CE060C">
        <w:rPr>
          <w:rFonts w:ascii="Arial" w:hAnsi="Arial" w:cs="Arial"/>
          <w:sz w:val="22"/>
          <w:szCs w:val="22"/>
          <w:lang w:val="mn-MN"/>
        </w:rPr>
        <w:t>, нийтдээ</w:t>
      </w:r>
      <w:r w:rsidRPr="00CE060C">
        <w:rPr>
          <w:rFonts w:ascii="Arial" w:hAnsi="Arial" w:cs="Arial"/>
          <w:sz w:val="22"/>
          <w:szCs w:val="22"/>
          <w:lang w:val="mn-MN"/>
        </w:rPr>
        <w:t xml:space="preserve"> 280 байгууллагын санхүүгийн тайлан</w:t>
      </w:r>
      <w:r w:rsidR="005010F4" w:rsidRPr="00CE060C">
        <w:rPr>
          <w:rFonts w:ascii="Arial" w:hAnsi="Arial" w:cs="Arial"/>
          <w:sz w:val="22"/>
          <w:szCs w:val="22"/>
          <w:lang w:val="mn-MN"/>
        </w:rPr>
        <w:t>д аудит хийх</w:t>
      </w:r>
      <w:r w:rsidR="00060EA7" w:rsidRPr="00CE060C">
        <w:rPr>
          <w:rFonts w:ascii="Arial" w:hAnsi="Arial" w:cs="Arial"/>
          <w:sz w:val="22"/>
          <w:szCs w:val="22"/>
          <w:lang w:val="mn-MN"/>
        </w:rPr>
        <w:t>ээс</w:t>
      </w:r>
      <w:r w:rsidR="003D4801" w:rsidRPr="00CE060C">
        <w:rPr>
          <w:rFonts w:ascii="Arial" w:hAnsi="Arial" w:cs="Arial"/>
          <w:sz w:val="22"/>
          <w:szCs w:val="22"/>
          <w:lang w:val="mn-MN"/>
        </w:rPr>
        <w:t xml:space="preserve"> </w:t>
      </w:r>
      <w:r w:rsidRPr="00CE060C">
        <w:rPr>
          <w:rFonts w:ascii="Arial" w:hAnsi="Arial" w:cs="Arial"/>
          <w:sz w:val="22"/>
          <w:szCs w:val="22"/>
          <w:lang w:val="mn-MN"/>
        </w:rPr>
        <w:t>59 төсв</w:t>
      </w:r>
      <w:r w:rsidR="005010F4" w:rsidRPr="00CE060C">
        <w:rPr>
          <w:rFonts w:ascii="Arial" w:hAnsi="Arial" w:cs="Arial"/>
          <w:sz w:val="22"/>
          <w:szCs w:val="22"/>
          <w:lang w:val="mn-MN"/>
        </w:rPr>
        <w:t xml:space="preserve">ийн шууд захирагчид итгэл үзүүлэх, </w:t>
      </w:r>
      <w:r w:rsidRPr="00CE060C">
        <w:rPr>
          <w:rFonts w:ascii="Arial" w:hAnsi="Arial" w:cs="Arial"/>
          <w:sz w:val="22"/>
          <w:szCs w:val="22"/>
          <w:lang w:val="mn-MN"/>
        </w:rPr>
        <w:t>88 байгууллагы</w:t>
      </w:r>
      <w:r w:rsidR="005010F4" w:rsidRPr="00CE060C">
        <w:rPr>
          <w:rFonts w:ascii="Arial" w:hAnsi="Arial" w:cs="Arial"/>
          <w:sz w:val="22"/>
          <w:szCs w:val="22"/>
          <w:lang w:val="mn-MN"/>
        </w:rPr>
        <w:t>г  түүвэрт хамруулах,</w:t>
      </w:r>
      <w:r w:rsidRPr="00CE060C">
        <w:rPr>
          <w:rFonts w:ascii="Arial" w:hAnsi="Arial" w:cs="Arial"/>
          <w:sz w:val="22"/>
          <w:szCs w:val="22"/>
          <w:lang w:val="mn-MN"/>
        </w:rPr>
        <w:t xml:space="preserve"> 133 байгууллагын санхүүгийн тайланд аудит хийж дүгнэлт гаргахаар батл</w:t>
      </w:r>
      <w:r w:rsidR="00C60C33" w:rsidRPr="00CE060C">
        <w:rPr>
          <w:rFonts w:ascii="Arial" w:hAnsi="Arial" w:cs="Arial"/>
          <w:sz w:val="22"/>
          <w:szCs w:val="22"/>
          <w:lang w:val="mn-MN"/>
        </w:rPr>
        <w:t>агдсан</w:t>
      </w:r>
      <w:r w:rsidRPr="00CE060C">
        <w:rPr>
          <w:rFonts w:ascii="Arial" w:hAnsi="Arial" w:cs="Arial"/>
          <w:sz w:val="22"/>
          <w:szCs w:val="22"/>
          <w:lang w:val="mn-MN"/>
        </w:rPr>
        <w:t xml:space="preserve">. </w:t>
      </w:r>
    </w:p>
    <w:p w:rsidR="00AC3724" w:rsidRPr="00CE060C" w:rsidRDefault="005563B3" w:rsidP="002759A3">
      <w:pPr>
        <w:spacing w:after="240"/>
        <w:ind w:firstLine="720"/>
        <w:jc w:val="both"/>
        <w:rPr>
          <w:rFonts w:ascii="Arial" w:hAnsi="Arial" w:cs="Arial"/>
          <w:sz w:val="22"/>
          <w:szCs w:val="22"/>
          <w:lang w:val="mn-MN"/>
        </w:rPr>
      </w:pPr>
      <w:r w:rsidRPr="00CE060C">
        <w:rPr>
          <w:rFonts w:ascii="Arial" w:hAnsi="Arial" w:cs="Arial"/>
          <w:noProof/>
          <w:sz w:val="22"/>
          <w:szCs w:val="22"/>
          <w:lang w:val="mn-MN" w:eastAsia="mn-MN"/>
        </w:rPr>
        <w:drawing>
          <wp:anchor distT="0" distB="0" distL="114300" distR="114300" simplePos="0" relativeHeight="251699712" behindDoc="0" locked="0" layoutInCell="1" allowOverlap="1" wp14:anchorId="7692C80D" wp14:editId="781197DA">
            <wp:simplePos x="0" y="0"/>
            <wp:positionH relativeFrom="column">
              <wp:posOffset>200025</wp:posOffset>
            </wp:positionH>
            <wp:positionV relativeFrom="paragraph">
              <wp:posOffset>239395</wp:posOffset>
            </wp:positionV>
            <wp:extent cx="3248025" cy="2114550"/>
            <wp:effectExtent l="0" t="0" r="9525" b="0"/>
            <wp:wrapSquare wrapText="bothSides"/>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r w:rsidR="003D4801" w:rsidRPr="00CE060C">
        <w:rPr>
          <w:rFonts w:ascii="Arial" w:hAnsi="Arial" w:cs="Arial"/>
          <w:sz w:val="22"/>
          <w:szCs w:val="22"/>
          <w:lang w:val="mn-MN"/>
        </w:rPr>
        <w:t>Санхүүгийн тайлангийн аудит</w:t>
      </w:r>
      <w:r w:rsidR="00AC3724" w:rsidRPr="00CE060C">
        <w:rPr>
          <w:rFonts w:ascii="Arial" w:hAnsi="Arial" w:cs="Arial"/>
          <w:sz w:val="22"/>
          <w:szCs w:val="22"/>
          <w:lang w:val="mn-MN"/>
        </w:rPr>
        <w:t>аар</w:t>
      </w:r>
      <w:r w:rsidR="003D4801" w:rsidRPr="00CE060C">
        <w:rPr>
          <w:rFonts w:ascii="Arial" w:hAnsi="Arial" w:cs="Arial"/>
          <w:sz w:val="22"/>
          <w:szCs w:val="22"/>
          <w:lang w:val="mn-MN"/>
        </w:rPr>
        <w:t xml:space="preserve"> </w:t>
      </w:r>
      <w:r w:rsidR="00A77F34" w:rsidRPr="00CE060C">
        <w:rPr>
          <w:rFonts w:ascii="Arial" w:hAnsi="Arial" w:cs="Arial"/>
          <w:sz w:val="22"/>
          <w:szCs w:val="22"/>
          <w:lang w:val="mn-MN"/>
        </w:rPr>
        <w:t xml:space="preserve"> ОННТайлан</w:t>
      </w:r>
      <w:r w:rsidR="00E565C3" w:rsidRPr="00CE060C">
        <w:rPr>
          <w:rFonts w:ascii="Arial" w:hAnsi="Arial" w:cs="Arial"/>
          <w:sz w:val="22"/>
          <w:szCs w:val="22"/>
          <w:lang w:val="mn-MN"/>
        </w:rPr>
        <w:t>-1</w:t>
      </w:r>
      <w:r w:rsidR="00A77F34" w:rsidRPr="00CE060C">
        <w:rPr>
          <w:rFonts w:ascii="Arial" w:hAnsi="Arial" w:cs="Arial"/>
          <w:sz w:val="22"/>
          <w:szCs w:val="22"/>
          <w:lang w:val="mn-MN"/>
        </w:rPr>
        <w:t>, 19 сумын ТТЗ-ын нэгтгэсэн тайлан, 43  тусгай сан, 192 төсвийн шууд захирагч, 23 аж ахуй нэгж, нийт</w:t>
      </w:r>
      <w:r w:rsidR="00AC3724" w:rsidRPr="00CE060C">
        <w:rPr>
          <w:rFonts w:ascii="Arial" w:hAnsi="Arial" w:cs="Arial"/>
          <w:sz w:val="22"/>
          <w:szCs w:val="22"/>
          <w:lang w:val="mn-MN"/>
        </w:rPr>
        <w:t>дээ</w:t>
      </w:r>
      <w:r w:rsidR="00A77F34" w:rsidRPr="00CE060C">
        <w:rPr>
          <w:rFonts w:ascii="Arial" w:hAnsi="Arial" w:cs="Arial"/>
          <w:sz w:val="22"/>
          <w:szCs w:val="22"/>
          <w:lang w:val="mn-MN"/>
        </w:rPr>
        <w:t xml:space="preserve"> 278 байгууллагын   2017 оны жилийн эцсийн санхүүгийн тайланг </w:t>
      </w:r>
      <w:r w:rsidR="00AC3724" w:rsidRPr="00CE060C">
        <w:rPr>
          <w:rFonts w:ascii="Arial" w:hAnsi="Arial" w:cs="Arial"/>
          <w:sz w:val="22"/>
          <w:szCs w:val="22"/>
          <w:lang w:val="mn-MN"/>
        </w:rPr>
        <w:t>хамруулснаас</w:t>
      </w:r>
      <w:r w:rsidR="00A77F34" w:rsidRPr="00CE060C">
        <w:rPr>
          <w:rFonts w:ascii="Arial" w:hAnsi="Arial" w:cs="Arial"/>
          <w:sz w:val="22"/>
          <w:szCs w:val="22"/>
          <w:lang w:val="mn-MN"/>
        </w:rPr>
        <w:t xml:space="preserve"> 59 төсвийн шууд захирагчид итгэл үзүүлж</w:t>
      </w:r>
      <w:r w:rsidR="00AC3724" w:rsidRPr="00CE060C">
        <w:rPr>
          <w:rFonts w:ascii="Arial" w:hAnsi="Arial" w:cs="Arial"/>
          <w:sz w:val="22"/>
          <w:szCs w:val="22"/>
          <w:lang w:val="mn-MN"/>
        </w:rPr>
        <w:t xml:space="preserve">, </w:t>
      </w:r>
      <w:r w:rsidR="00A77F34" w:rsidRPr="00CE060C">
        <w:rPr>
          <w:rFonts w:ascii="Arial" w:hAnsi="Arial" w:cs="Arial"/>
          <w:sz w:val="22"/>
          <w:szCs w:val="22"/>
          <w:lang w:val="mn-MN"/>
        </w:rPr>
        <w:t xml:space="preserve"> 88 байгууллагын санхүүгийн тайланг түүвэрт хамруулж</w:t>
      </w:r>
      <w:r w:rsidR="00AC3724" w:rsidRPr="00CE060C">
        <w:rPr>
          <w:rFonts w:ascii="Arial" w:hAnsi="Arial" w:cs="Arial"/>
          <w:sz w:val="22"/>
          <w:szCs w:val="22"/>
          <w:lang w:val="mn-MN"/>
        </w:rPr>
        <w:t xml:space="preserve">, </w:t>
      </w:r>
      <w:r w:rsidR="00A77F34" w:rsidRPr="00CE060C">
        <w:rPr>
          <w:rFonts w:ascii="Arial" w:hAnsi="Arial" w:cs="Arial"/>
          <w:sz w:val="22"/>
          <w:szCs w:val="22"/>
          <w:lang w:val="mn-MN"/>
        </w:rPr>
        <w:t xml:space="preserve">131 байгууллагын  санхүүгийн тайланд аудит хийж дүгнэлт гаргасан байна. </w:t>
      </w:r>
      <w:r w:rsidR="00060EA7" w:rsidRPr="00CE060C">
        <w:rPr>
          <w:rFonts w:ascii="Arial" w:hAnsi="Arial" w:cs="Arial"/>
          <w:sz w:val="22"/>
          <w:szCs w:val="22"/>
          <w:lang w:val="mn-MN"/>
        </w:rPr>
        <w:t>Аудит хийгдээгүй</w:t>
      </w:r>
      <w:r w:rsidR="003A290A" w:rsidRPr="00CE060C">
        <w:rPr>
          <w:rFonts w:ascii="Arial" w:hAnsi="Arial" w:cs="Arial"/>
          <w:sz w:val="22"/>
          <w:szCs w:val="22"/>
          <w:lang w:val="mn-MN"/>
        </w:rPr>
        <w:t xml:space="preserve"> 2 байгууллага болох</w:t>
      </w:r>
      <w:r w:rsidR="00060EA7" w:rsidRPr="00CE060C">
        <w:rPr>
          <w:rFonts w:ascii="Arial" w:hAnsi="Arial" w:cs="Arial"/>
          <w:sz w:val="22"/>
          <w:szCs w:val="22"/>
          <w:lang w:val="mn-MN"/>
        </w:rPr>
        <w:t xml:space="preserve"> ӨВ АЗЗА компани, Хархорин АЗЗА компанийн ТУЗ-өөс аудит хийлгэх байгууллагаа </w:t>
      </w:r>
      <w:r w:rsidR="00780626" w:rsidRPr="00CE060C">
        <w:rPr>
          <w:rFonts w:ascii="Arial" w:hAnsi="Arial" w:cs="Arial"/>
          <w:sz w:val="22"/>
          <w:szCs w:val="22"/>
          <w:lang w:val="mn-MN"/>
        </w:rPr>
        <w:t xml:space="preserve">өөрсдөө </w:t>
      </w:r>
      <w:r w:rsidR="00060EA7" w:rsidRPr="00CE060C">
        <w:rPr>
          <w:rFonts w:ascii="Arial" w:hAnsi="Arial" w:cs="Arial"/>
          <w:sz w:val="22"/>
          <w:szCs w:val="22"/>
          <w:lang w:val="mn-MN"/>
        </w:rPr>
        <w:t>сонг</w:t>
      </w:r>
      <w:r w:rsidR="003A290A" w:rsidRPr="00CE060C">
        <w:rPr>
          <w:rFonts w:ascii="Arial" w:hAnsi="Arial" w:cs="Arial"/>
          <w:sz w:val="22"/>
          <w:szCs w:val="22"/>
          <w:lang w:val="mn-MN"/>
        </w:rPr>
        <w:t>о</w:t>
      </w:r>
      <w:r w:rsidR="00060EA7" w:rsidRPr="00CE060C">
        <w:rPr>
          <w:rFonts w:ascii="Arial" w:hAnsi="Arial" w:cs="Arial"/>
          <w:sz w:val="22"/>
          <w:szCs w:val="22"/>
          <w:lang w:val="mn-MN"/>
        </w:rPr>
        <w:t>сон тул аудит хийгдээгүй болно.</w:t>
      </w:r>
      <w:r w:rsidR="00A77F34" w:rsidRPr="00CE060C">
        <w:rPr>
          <w:rFonts w:ascii="Arial" w:hAnsi="Arial" w:cs="Arial"/>
          <w:sz w:val="22"/>
          <w:szCs w:val="22"/>
          <w:lang w:val="mn-MN"/>
        </w:rPr>
        <w:t xml:space="preserve"> </w:t>
      </w:r>
    </w:p>
    <w:p w:rsidR="001A6270" w:rsidRPr="00CE060C" w:rsidRDefault="005563B3" w:rsidP="002759A3">
      <w:pPr>
        <w:spacing w:after="240"/>
        <w:ind w:firstLine="720"/>
        <w:jc w:val="both"/>
        <w:rPr>
          <w:rFonts w:ascii="Arial" w:hAnsi="Arial" w:cs="Arial"/>
          <w:sz w:val="22"/>
          <w:szCs w:val="22"/>
          <w:lang w:val="mn-MN"/>
        </w:rPr>
      </w:pPr>
      <w:r w:rsidRPr="00CE060C">
        <w:rPr>
          <w:rFonts w:ascii="Arial" w:hAnsi="Arial" w:cs="Arial"/>
          <w:noProof/>
          <w:sz w:val="22"/>
          <w:szCs w:val="22"/>
          <w:lang w:val="mn-MN" w:eastAsia="mn-MN"/>
        </w:rPr>
        <w:drawing>
          <wp:anchor distT="0" distB="0" distL="114300" distR="114300" simplePos="0" relativeHeight="251701760" behindDoc="0" locked="0" layoutInCell="1" allowOverlap="1" wp14:anchorId="35282520" wp14:editId="6024FA97">
            <wp:simplePos x="0" y="0"/>
            <wp:positionH relativeFrom="margin">
              <wp:posOffset>3409950</wp:posOffset>
            </wp:positionH>
            <wp:positionV relativeFrom="paragraph">
              <wp:posOffset>763270</wp:posOffset>
            </wp:positionV>
            <wp:extent cx="2514600" cy="1885950"/>
            <wp:effectExtent l="0" t="0" r="0" b="0"/>
            <wp:wrapSquare wrapText="bothSides"/>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r w:rsidR="00A77F34" w:rsidRPr="00CE060C">
        <w:rPr>
          <w:rFonts w:ascii="Arial" w:hAnsi="Arial" w:cs="Arial"/>
          <w:sz w:val="22"/>
          <w:szCs w:val="22"/>
          <w:lang w:val="mn-MN"/>
        </w:rPr>
        <w:t xml:space="preserve">Бие даасан дүгнэлт гаргуулах 131 байгууллагаас 108 байгууллагад </w:t>
      </w:r>
      <w:r w:rsidR="00C741B6" w:rsidRPr="00CE060C">
        <w:rPr>
          <w:rFonts w:ascii="Arial" w:hAnsi="Arial" w:cs="Arial"/>
          <w:sz w:val="22"/>
          <w:szCs w:val="22"/>
          <w:lang w:val="mn-MN"/>
        </w:rPr>
        <w:t>аймаг дахь Т</w:t>
      </w:r>
      <w:r w:rsidR="00A77F34" w:rsidRPr="00CE060C">
        <w:rPr>
          <w:rFonts w:ascii="Arial" w:hAnsi="Arial" w:cs="Arial"/>
          <w:sz w:val="22"/>
          <w:szCs w:val="22"/>
          <w:lang w:val="mn-MN"/>
        </w:rPr>
        <w:t xml:space="preserve">АГ, </w:t>
      </w:r>
      <w:r w:rsidR="00A93BBC" w:rsidRPr="00CE060C">
        <w:rPr>
          <w:rFonts w:ascii="Arial" w:hAnsi="Arial" w:cs="Arial"/>
          <w:sz w:val="22"/>
          <w:szCs w:val="22"/>
          <w:lang w:val="mn-MN"/>
        </w:rPr>
        <w:t xml:space="preserve">орон нутгийн өмчит </w:t>
      </w:r>
      <w:r w:rsidR="00A77F34" w:rsidRPr="00CE060C">
        <w:rPr>
          <w:rFonts w:ascii="Arial" w:hAnsi="Arial" w:cs="Arial"/>
          <w:sz w:val="22"/>
          <w:szCs w:val="22"/>
          <w:lang w:val="mn-MN"/>
        </w:rPr>
        <w:t>23 байгууллага аж ахуйн нэгжийн санхүүгийн тайланд</w:t>
      </w:r>
      <w:r w:rsidR="00A93BBC" w:rsidRPr="00CE060C">
        <w:rPr>
          <w:rFonts w:ascii="Arial" w:hAnsi="Arial" w:cs="Arial"/>
          <w:sz w:val="22"/>
          <w:szCs w:val="22"/>
          <w:lang w:val="mn-MN"/>
        </w:rPr>
        <w:t xml:space="preserve">  төрийн аудитын байгууллагын нэрийн өмнөөс гэрээний үндсэн дээр Дөлгөөнхайрхан-Уул аудит ХХК, Б энд С аудит ХХК</w:t>
      </w:r>
      <w:r w:rsidR="001A6270" w:rsidRPr="00CE060C">
        <w:rPr>
          <w:rFonts w:ascii="Arial" w:hAnsi="Arial" w:cs="Arial"/>
          <w:sz w:val="22"/>
          <w:szCs w:val="22"/>
          <w:lang w:val="mn-MN"/>
        </w:rPr>
        <w:t xml:space="preserve"> </w:t>
      </w:r>
      <w:r w:rsidR="00A93BBC" w:rsidRPr="00CE060C">
        <w:rPr>
          <w:rFonts w:ascii="Arial" w:hAnsi="Arial" w:cs="Arial"/>
          <w:sz w:val="22"/>
          <w:szCs w:val="22"/>
          <w:lang w:val="mn-MN"/>
        </w:rPr>
        <w:t xml:space="preserve"> аудитыг гүйцэтгэ</w:t>
      </w:r>
      <w:r w:rsidR="001A6270" w:rsidRPr="00CE060C">
        <w:rPr>
          <w:rFonts w:ascii="Arial" w:hAnsi="Arial" w:cs="Arial"/>
          <w:sz w:val="22"/>
          <w:szCs w:val="22"/>
          <w:lang w:val="mn-MN"/>
        </w:rPr>
        <w:t>сэн.</w:t>
      </w:r>
    </w:p>
    <w:p w:rsidR="00357447" w:rsidRPr="00CE060C" w:rsidRDefault="00357447" w:rsidP="002759A3">
      <w:pPr>
        <w:spacing w:after="240"/>
        <w:ind w:firstLine="720"/>
        <w:jc w:val="both"/>
        <w:rPr>
          <w:rFonts w:ascii="Arial" w:hAnsi="Arial" w:cs="Arial"/>
          <w:sz w:val="22"/>
          <w:szCs w:val="22"/>
          <w:lang w:val="mn-MN"/>
        </w:rPr>
      </w:pPr>
      <w:r w:rsidRPr="00CE060C">
        <w:rPr>
          <w:rFonts w:ascii="Arial" w:hAnsi="Arial" w:cs="Arial"/>
          <w:sz w:val="22"/>
          <w:szCs w:val="22"/>
          <w:lang w:val="mn-MN"/>
        </w:rPr>
        <w:t>Санхүүгийн тайлангийн аудитаар 118 байгууллагад зөрчилгүй, 13 байгууллагад хязгаарлалттай дүгнэлтийг өгч, сөрөг болон санал дү</w:t>
      </w:r>
      <w:r w:rsidR="00A50D29" w:rsidRPr="00CE060C">
        <w:rPr>
          <w:rFonts w:ascii="Arial" w:hAnsi="Arial" w:cs="Arial"/>
          <w:sz w:val="22"/>
          <w:szCs w:val="22"/>
          <w:lang w:val="mn-MN"/>
        </w:rPr>
        <w:t>г</w:t>
      </w:r>
      <w:r w:rsidRPr="00CE060C">
        <w:rPr>
          <w:rFonts w:ascii="Arial" w:hAnsi="Arial" w:cs="Arial"/>
          <w:sz w:val="22"/>
          <w:szCs w:val="22"/>
          <w:lang w:val="mn-MN"/>
        </w:rPr>
        <w:t>нэлт өгөхөөс татгалзсан дүгн</w:t>
      </w:r>
      <w:r w:rsidR="00A50D29" w:rsidRPr="00CE060C">
        <w:rPr>
          <w:rFonts w:ascii="Arial" w:hAnsi="Arial" w:cs="Arial"/>
          <w:sz w:val="22"/>
          <w:szCs w:val="22"/>
          <w:lang w:val="mn-MN"/>
        </w:rPr>
        <w:t>э</w:t>
      </w:r>
      <w:r w:rsidRPr="00CE060C">
        <w:rPr>
          <w:rFonts w:ascii="Arial" w:hAnsi="Arial" w:cs="Arial"/>
          <w:sz w:val="22"/>
          <w:szCs w:val="22"/>
          <w:lang w:val="mn-MN"/>
        </w:rPr>
        <w:t xml:space="preserve">лт гараагүй байна. </w:t>
      </w:r>
    </w:p>
    <w:p w:rsidR="00DF0EC2" w:rsidRPr="00CE060C" w:rsidRDefault="005563B3" w:rsidP="002759A3">
      <w:pPr>
        <w:spacing w:after="240"/>
        <w:ind w:firstLine="720"/>
        <w:jc w:val="both"/>
        <w:rPr>
          <w:rFonts w:ascii="Arial" w:hAnsi="Arial" w:cs="Arial"/>
          <w:sz w:val="22"/>
          <w:szCs w:val="22"/>
          <w:lang w:val="mn-MN"/>
        </w:rPr>
      </w:pPr>
      <w:r w:rsidRPr="00CE060C">
        <w:rPr>
          <w:rFonts w:ascii="Arial" w:hAnsi="Arial" w:cs="Arial"/>
          <w:noProof/>
          <w:sz w:val="22"/>
          <w:szCs w:val="22"/>
          <w:lang w:val="mn-MN" w:eastAsia="mn-MN"/>
        </w:rPr>
        <w:drawing>
          <wp:anchor distT="0" distB="0" distL="114300" distR="114300" simplePos="0" relativeHeight="251703808" behindDoc="0" locked="0" layoutInCell="1" allowOverlap="1" wp14:anchorId="7E34E248" wp14:editId="4DD9D0E0">
            <wp:simplePos x="0" y="0"/>
            <wp:positionH relativeFrom="margin">
              <wp:posOffset>161925</wp:posOffset>
            </wp:positionH>
            <wp:positionV relativeFrom="paragraph">
              <wp:posOffset>1493520</wp:posOffset>
            </wp:positionV>
            <wp:extent cx="5734050" cy="2143125"/>
            <wp:effectExtent l="0" t="0" r="0" b="9525"/>
            <wp:wrapSquare wrapText="bothSides"/>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DF0EC2" w:rsidRPr="00CE060C">
        <w:rPr>
          <w:rFonts w:ascii="Arial" w:hAnsi="Arial" w:cs="Arial"/>
          <w:sz w:val="22"/>
          <w:szCs w:val="22"/>
          <w:lang w:val="mn-MN"/>
        </w:rPr>
        <w:t xml:space="preserve">Аудитаар нийт </w:t>
      </w:r>
      <w:r w:rsidR="00C0007D" w:rsidRPr="00CE060C">
        <w:rPr>
          <w:rFonts w:ascii="Arial" w:hAnsi="Arial" w:cs="Arial"/>
          <w:sz w:val="22"/>
          <w:szCs w:val="22"/>
          <w:lang w:val="mn-MN"/>
        </w:rPr>
        <w:t xml:space="preserve">259 төрлийн </w:t>
      </w:r>
      <w:r w:rsidR="00DF0EC2" w:rsidRPr="00CE060C">
        <w:rPr>
          <w:rFonts w:ascii="Arial" w:hAnsi="Arial" w:cs="Arial"/>
          <w:sz w:val="22"/>
          <w:szCs w:val="22"/>
          <w:lang w:val="mn-MN"/>
        </w:rPr>
        <w:t xml:space="preserve">2458.2 сая төгрөгийн алдаа зөрчил илрүүлэн </w:t>
      </w:r>
      <w:r w:rsidR="00C0007D" w:rsidRPr="00CE060C">
        <w:rPr>
          <w:rFonts w:ascii="Arial" w:hAnsi="Arial" w:cs="Arial"/>
          <w:sz w:val="22"/>
          <w:szCs w:val="22"/>
          <w:lang w:val="mn-MN"/>
        </w:rPr>
        <w:t xml:space="preserve">95 төрлийн </w:t>
      </w:r>
      <w:r w:rsidR="00DF0EC2" w:rsidRPr="00CE060C">
        <w:rPr>
          <w:rFonts w:ascii="Arial" w:hAnsi="Arial" w:cs="Arial"/>
          <w:sz w:val="22"/>
          <w:szCs w:val="22"/>
          <w:lang w:val="mn-MN"/>
        </w:rPr>
        <w:t xml:space="preserve">1331.0 сая төгрөгийн алдаа зөрчлийг аудитын </w:t>
      </w:r>
      <w:r w:rsidR="00DF0EC2" w:rsidRPr="00CE060C">
        <w:rPr>
          <w:rFonts w:ascii="Arial" w:hAnsi="Arial" w:cs="Arial"/>
          <w:sz w:val="22"/>
          <w:szCs w:val="22"/>
          <w:lang w:val="mn-MN"/>
        </w:rPr>
        <w:lastRenderedPageBreak/>
        <w:t xml:space="preserve">явцад залруулж, </w:t>
      </w:r>
      <w:r w:rsidR="007C5432" w:rsidRPr="00CE060C">
        <w:rPr>
          <w:rFonts w:ascii="Arial" w:hAnsi="Arial" w:cs="Arial"/>
          <w:sz w:val="22"/>
          <w:szCs w:val="22"/>
          <w:lang w:val="mn-MN"/>
        </w:rPr>
        <w:t>18</w:t>
      </w:r>
      <w:r w:rsidR="00DF0EC2" w:rsidRPr="00CE060C">
        <w:rPr>
          <w:rFonts w:ascii="Arial" w:hAnsi="Arial" w:cs="Arial"/>
          <w:sz w:val="22"/>
          <w:szCs w:val="22"/>
          <w:lang w:val="mn-MN"/>
        </w:rPr>
        <w:t xml:space="preserve"> төрлийн </w:t>
      </w:r>
      <w:r w:rsidR="007C5432" w:rsidRPr="00CE060C">
        <w:rPr>
          <w:rFonts w:ascii="Arial" w:hAnsi="Arial" w:cs="Arial"/>
          <w:sz w:val="22"/>
          <w:szCs w:val="22"/>
          <w:lang w:val="mn-MN"/>
        </w:rPr>
        <w:t xml:space="preserve">16.2 </w:t>
      </w:r>
      <w:r w:rsidR="00DF0EC2" w:rsidRPr="00CE060C">
        <w:rPr>
          <w:rFonts w:ascii="Arial" w:hAnsi="Arial" w:cs="Arial"/>
          <w:sz w:val="22"/>
          <w:szCs w:val="22"/>
          <w:lang w:val="mn-MN"/>
        </w:rPr>
        <w:t xml:space="preserve">сая төгрөгийн акт </w:t>
      </w:r>
      <w:r w:rsidR="00A40E09" w:rsidRPr="00CE060C">
        <w:rPr>
          <w:rFonts w:ascii="Arial" w:hAnsi="Arial" w:cs="Arial"/>
          <w:sz w:val="22"/>
          <w:szCs w:val="22"/>
          <w:lang w:val="mn-MN"/>
        </w:rPr>
        <w:t>тавьснаас</w:t>
      </w:r>
      <w:r w:rsidR="00DF0EC2" w:rsidRPr="00CE060C">
        <w:rPr>
          <w:rFonts w:ascii="Arial" w:hAnsi="Arial" w:cs="Arial"/>
          <w:sz w:val="22"/>
          <w:szCs w:val="22"/>
          <w:lang w:val="mn-MN"/>
        </w:rPr>
        <w:t xml:space="preserve"> </w:t>
      </w:r>
      <w:r w:rsidR="00B80161" w:rsidRPr="00CE060C">
        <w:rPr>
          <w:rFonts w:ascii="Arial" w:hAnsi="Arial" w:cs="Arial"/>
          <w:sz w:val="22"/>
          <w:szCs w:val="22"/>
          <w:lang w:val="mn-MN"/>
        </w:rPr>
        <w:t>18</w:t>
      </w:r>
      <w:r w:rsidR="00DF0EC2" w:rsidRPr="00CE060C">
        <w:rPr>
          <w:rFonts w:ascii="Arial" w:hAnsi="Arial" w:cs="Arial"/>
          <w:sz w:val="22"/>
          <w:szCs w:val="22"/>
          <w:lang w:val="mn-MN"/>
        </w:rPr>
        <w:t xml:space="preserve"> төрлийн </w:t>
      </w:r>
      <w:r w:rsidR="00B80161" w:rsidRPr="00CE060C">
        <w:rPr>
          <w:rFonts w:ascii="Arial" w:hAnsi="Arial" w:cs="Arial"/>
          <w:sz w:val="22"/>
          <w:szCs w:val="22"/>
          <w:lang w:val="mn-MN"/>
        </w:rPr>
        <w:t>15.8</w:t>
      </w:r>
      <w:r w:rsidR="00DF0EC2" w:rsidRPr="00CE060C">
        <w:rPr>
          <w:rFonts w:ascii="Arial" w:hAnsi="Arial" w:cs="Arial"/>
          <w:sz w:val="22"/>
          <w:szCs w:val="22"/>
          <w:lang w:val="mn-MN"/>
        </w:rPr>
        <w:t xml:space="preserve"> сая төгрөгийн актыг барагдуулан биелэлт</w:t>
      </w:r>
      <w:r w:rsidR="00B80161" w:rsidRPr="00CE060C">
        <w:rPr>
          <w:rFonts w:ascii="Arial" w:hAnsi="Arial" w:cs="Arial"/>
          <w:sz w:val="22"/>
          <w:szCs w:val="22"/>
          <w:lang w:val="mn-MN"/>
        </w:rPr>
        <w:t xml:space="preserve"> 97.5</w:t>
      </w:r>
      <w:r w:rsidR="00DF0EC2" w:rsidRPr="00CE060C">
        <w:rPr>
          <w:rFonts w:ascii="Arial" w:hAnsi="Arial" w:cs="Arial"/>
          <w:sz w:val="22"/>
          <w:szCs w:val="22"/>
          <w:lang w:val="mn-MN"/>
        </w:rPr>
        <w:t xml:space="preserve"> хувь, </w:t>
      </w:r>
      <w:r w:rsidR="00A40E09" w:rsidRPr="00CE060C">
        <w:rPr>
          <w:rFonts w:ascii="Arial" w:hAnsi="Arial" w:cs="Arial"/>
          <w:sz w:val="22"/>
          <w:szCs w:val="22"/>
          <w:lang w:val="mn-MN"/>
        </w:rPr>
        <w:t>47</w:t>
      </w:r>
      <w:r w:rsidR="00DF0EC2" w:rsidRPr="00CE060C">
        <w:rPr>
          <w:rFonts w:ascii="Arial" w:hAnsi="Arial" w:cs="Arial"/>
          <w:sz w:val="22"/>
          <w:szCs w:val="22"/>
          <w:lang w:val="mn-MN"/>
        </w:rPr>
        <w:t xml:space="preserve"> төрлийн </w:t>
      </w:r>
      <w:r w:rsidR="00A40E09" w:rsidRPr="00CE060C">
        <w:rPr>
          <w:rFonts w:ascii="Arial" w:hAnsi="Arial" w:cs="Arial"/>
          <w:sz w:val="22"/>
          <w:szCs w:val="22"/>
          <w:lang w:val="mn-MN"/>
        </w:rPr>
        <w:t>277.4</w:t>
      </w:r>
      <w:r w:rsidR="00DF0EC2" w:rsidRPr="00CE060C">
        <w:rPr>
          <w:rFonts w:ascii="Arial" w:hAnsi="Arial" w:cs="Arial"/>
          <w:sz w:val="22"/>
          <w:szCs w:val="22"/>
          <w:lang w:val="mn-MN"/>
        </w:rPr>
        <w:t xml:space="preserve"> сая төгрөгийн албан шаардлага өгснөөс</w:t>
      </w:r>
      <w:r w:rsidR="00A40E09" w:rsidRPr="00CE060C">
        <w:rPr>
          <w:rFonts w:ascii="Arial" w:hAnsi="Arial" w:cs="Arial"/>
          <w:sz w:val="22"/>
          <w:szCs w:val="22"/>
          <w:lang w:val="mn-MN"/>
        </w:rPr>
        <w:t xml:space="preserve"> </w:t>
      </w:r>
      <w:r w:rsidR="00B80161" w:rsidRPr="00CE060C">
        <w:rPr>
          <w:rFonts w:ascii="Arial" w:hAnsi="Arial" w:cs="Arial"/>
          <w:sz w:val="22"/>
          <w:szCs w:val="22"/>
          <w:lang w:val="mn-MN"/>
        </w:rPr>
        <w:t>46</w:t>
      </w:r>
      <w:r w:rsidR="00DF0EC2" w:rsidRPr="00CE060C">
        <w:rPr>
          <w:rFonts w:ascii="Arial" w:hAnsi="Arial" w:cs="Arial"/>
          <w:sz w:val="22"/>
          <w:szCs w:val="22"/>
          <w:lang w:val="mn-MN"/>
        </w:rPr>
        <w:t xml:space="preserve"> төрлийн </w:t>
      </w:r>
      <w:r w:rsidR="00B80161" w:rsidRPr="00CE060C">
        <w:rPr>
          <w:rFonts w:ascii="Arial" w:hAnsi="Arial" w:cs="Arial"/>
          <w:sz w:val="22"/>
          <w:szCs w:val="22"/>
          <w:lang w:val="mn-MN"/>
        </w:rPr>
        <w:t>242,3</w:t>
      </w:r>
      <w:r w:rsidR="00DF0EC2" w:rsidRPr="00CE060C">
        <w:rPr>
          <w:rFonts w:ascii="Arial" w:hAnsi="Arial" w:cs="Arial"/>
          <w:sz w:val="22"/>
          <w:szCs w:val="22"/>
          <w:lang w:val="mn-MN"/>
        </w:rPr>
        <w:t xml:space="preserve">  сая төгрөгийн албан шаардлагыг хэрэгжүүлэн биелэлт </w:t>
      </w:r>
      <w:r w:rsidR="00B80161" w:rsidRPr="00CE060C">
        <w:rPr>
          <w:rFonts w:ascii="Arial" w:hAnsi="Arial" w:cs="Arial"/>
          <w:sz w:val="22"/>
          <w:szCs w:val="22"/>
          <w:lang w:val="mn-MN"/>
        </w:rPr>
        <w:t>87.3</w:t>
      </w:r>
      <w:r w:rsidR="00DF0EC2" w:rsidRPr="00CE060C">
        <w:rPr>
          <w:rFonts w:ascii="Arial" w:hAnsi="Arial" w:cs="Arial"/>
          <w:sz w:val="22"/>
          <w:szCs w:val="22"/>
          <w:lang w:val="mn-MN"/>
        </w:rPr>
        <w:t xml:space="preserve"> хувь, </w:t>
      </w:r>
      <w:r w:rsidR="00A40E09" w:rsidRPr="00CE060C">
        <w:rPr>
          <w:rFonts w:ascii="Arial" w:hAnsi="Arial" w:cs="Arial"/>
          <w:sz w:val="22"/>
          <w:szCs w:val="22"/>
          <w:lang w:val="mn-MN"/>
        </w:rPr>
        <w:t>139</w:t>
      </w:r>
      <w:r w:rsidR="00DF0EC2" w:rsidRPr="00CE060C">
        <w:rPr>
          <w:rFonts w:ascii="Arial" w:hAnsi="Arial" w:cs="Arial"/>
          <w:sz w:val="22"/>
          <w:szCs w:val="22"/>
          <w:lang w:val="mn-MN"/>
        </w:rPr>
        <w:t xml:space="preserve"> төрлийн зөвлөмж өгсний</w:t>
      </w:r>
      <w:r w:rsidR="00A40E09" w:rsidRPr="00CE060C">
        <w:rPr>
          <w:rFonts w:ascii="Arial" w:hAnsi="Arial" w:cs="Arial"/>
          <w:sz w:val="22"/>
          <w:szCs w:val="22"/>
          <w:lang w:val="mn-MN"/>
        </w:rPr>
        <w:t xml:space="preserve"> </w:t>
      </w:r>
      <w:r w:rsidR="00934B54" w:rsidRPr="00CE060C">
        <w:rPr>
          <w:rFonts w:ascii="Arial" w:hAnsi="Arial" w:cs="Arial"/>
          <w:sz w:val="22"/>
          <w:szCs w:val="22"/>
          <w:lang w:val="mn-MN"/>
        </w:rPr>
        <w:t>126</w:t>
      </w:r>
      <w:r w:rsidR="00A40E09" w:rsidRPr="00CE060C">
        <w:rPr>
          <w:rFonts w:ascii="Arial" w:hAnsi="Arial" w:cs="Arial"/>
          <w:sz w:val="22"/>
          <w:szCs w:val="22"/>
          <w:lang w:val="mn-MN"/>
        </w:rPr>
        <w:t xml:space="preserve"> зөвлөмжийг хэрэгжүүлэн биелэлт </w:t>
      </w:r>
      <w:r w:rsidR="00934B54" w:rsidRPr="00CE060C">
        <w:rPr>
          <w:rFonts w:ascii="Arial" w:hAnsi="Arial" w:cs="Arial"/>
          <w:sz w:val="22"/>
          <w:szCs w:val="22"/>
          <w:lang w:val="mn-MN"/>
        </w:rPr>
        <w:t xml:space="preserve">90.6 </w:t>
      </w:r>
      <w:r w:rsidR="001C357B" w:rsidRPr="00CE060C">
        <w:rPr>
          <w:rFonts w:ascii="Arial" w:hAnsi="Arial" w:cs="Arial"/>
          <w:sz w:val="22"/>
          <w:szCs w:val="22"/>
          <w:lang w:val="mn-MN"/>
        </w:rPr>
        <w:t xml:space="preserve"> </w:t>
      </w:r>
      <w:r w:rsidR="00A40E09" w:rsidRPr="00CE060C">
        <w:rPr>
          <w:rFonts w:ascii="Arial" w:hAnsi="Arial" w:cs="Arial"/>
          <w:sz w:val="22"/>
          <w:szCs w:val="22"/>
          <w:lang w:val="mn-MN"/>
        </w:rPr>
        <w:t>хувьтай тус тус гар</w:t>
      </w:r>
      <w:r w:rsidR="00C0007D" w:rsidRPr="00CE060C">
        <w:rPr>
          <w:rFonts w:ascii="Arial" w:hAnsi="Arial" w:cs="Arial"/>
          <w:sz w:val="22"/>
          <w:szCs w:val="22"/>
          <w:lang w:val="mn-MN"/>
        </w:rPr>
        <w:t>лаа</w:t>
      </w:r>
      <w:r w:rsidR="00A40E09" w:rsidRPr="00CE060C">
        <w:rPr>
          <w:rFonts w:ascii="Arial" w:hAnsi="Arial" w:cs="Arial"/>
          <w:sz w:val="22"/>
          <w:szCs w:val="22"/>
          <w:lang w:val="mn-MN"/>
        </w:rPr>
        <w:t>.</w:t>
      </w:r>
    </w:p>
    <w:p w:rsidR="00A54083" w:rsidRPr="00CE060C" w:rsidRDefault="00A54083" w:rsidP="002759A3">
      <w:pPr>
        <w:spacing w:after="240"/>
        <w:ind w:firstLine="720"/>
        <w:jc w:val="both"/>
        <w:rPr>
          <w:rFonts w:ascii="Arial" w:hAnsi="Arial" w:cs="Arial"/>
          <w:sz w:val="22"/>
          <w:szCs w:val="22"/>
          <w:lang w:val="mn-MN"/>
        </w:rPr>
      </w:pPr>
      <w:r w:rsidRPr="00CE060C">
        <w:rPr>
          <w:rFonts w:ascii="Arial" w:hAnsi="Arial" w:cs="Arial"/>
          <w:sz w:val="22"/>
          <w:szCs w:val="22"/>
          <w:lang w:val="mn-MN"/>
        </w:rPr>
        <w:t>Үүнээс гэрээгээр гүйцэтгэсэн хувийн аудитын компаниуд орон нутгийн төсөвт төвлөрүүлэхээр 2.7 сая төгрөгийн төлбөрийн акт, 0.8 с</w:t>
      </w:r>
      <w:r w:rsidR="00B33FE3" w:rsidRPr="00CE060C">
        <w:rPr>
          <w:rFonts w:ascii="Arial" w:hAnsi="Arial" w:cs="Arial"/>
          <w:sz w:val="22"/>
          <w:szCs w:val="22"/>
          <w:lang w:val="mn-MN"/>
        </w:rPr>
        <w:t>ая төгрөгийн албан шаардлага, 22</w:t>
      </w:r>
      <w:r w:rsidRPr="00CE060C">
        <w:rPr>
          <w:rFonts w:ascii="Arial" w:hAnsi="Arial" w:cs="Arial"/>
          <w:sz w:val="22"/>
          <w:szCs w:val="22"/>
          <w:lang w:val="mn-MN"/>
        </w:rPr>
        <w:t xml:space="preserve"> төрлийн зөвлөмж хүргүүлж, 2.7 сая төгрөгийн үр өгөөжийг тооцон хүлээн зөвшөөрүүлсэн б</w:t>
      </w:r>
      <w:r w:rsidR="00155D47" w:rsidRPr="00CE060C">
        <w:rPr>
          <w:rFonts w:ascii="Arial" w:hAnsi="Arial" w:cs="Arial"/>
          <w:sz w:val="22"/>
          <w:szCs w:val="22"/>
          <w:lang w:val="mn-MN"/>
        </w:rPr>
        <w:t>өгөөд акт, албан шаардлагыг бүрэн барагдуулж, зөвлөмж 13-ыг хэрэгжүүлсэн дүнтэй б</w:t>
      </w:r>
      <w:r w:rsidRPr="00CE060C">
        <w:rPr>
          <w:rFonts w:ascii="Arial" w:hAnsi="Arial" w:cs="Arial"/>
          <w:sz w:val="22"/>
          <w:szCs w:val="22"/>
          <w:lang w:val="mn-MN"/>
        </w:rPr>
        <w:t xml:space="preserve">айна.  </w:t>
      </w:r>
    </w:p>
    <w:p w:rsidR="002437A9" w:rsidRPr="00CE060C" w:rsidRDefault="002437A9" w:rsidP="002759A3">
      <w:pPr>
        <w:spacing w:after="240"/>
        <w:ind w:firstLine="720"/>
        <w:jc w:val="both"/>
        <w:rPr>
          <w:rFonts w:ascii="Arial" w:hAnsi="Arial" w:cs="Arial"/>
          <w:sz w:val="22"/>
          <w:szCs w:val="22"/>
          <w:lang w:val="mn-MN"/>
        </w:rPr>
      </w:pPr>
      <w:r w:rsidRPr="00CE060C">
        <w:rPr>
          <w:rFonts w:ascii="Arial" w:hAnsi="Arial" w:cs="Arial"/>
          <w:sz w:val="22"/>
          <w:szCs w:val="22"/>
          <w:lang w:val="mn-MN"/>
        </w:rPr>
        <w:t xml:space="preserve">Нийт илрүүлсэн 259 зөрчлөөс </w:t>
      </w:r>
      <w:r w:rsidR="0027073A" w:rsidRPr="00CE060C">
        <w:rPr>
          <w:rFonts w:ascii="Arial" w:hAnsi="Arial" w:cs="Arial"/>
          <w:sz w:val="22"/>
          <w:szCs w:val="22"/>
          <w:lang w:val="mn-MN"/>
        </w:rPr>
        <w:t>нягтлан бодох бүртгэл</w:t>
      </w:r>
      <w:r w:rsidRPr="00CE060C">
        <w:rPr>
          <w:rFonts w:ascii="Arial" w:hAnsi="Arial" w:cs="Arial"/>
          <w:sz w:val="22"/>
          <w:szCs w:val="22"/>
          <w:lang w:val="mn-MN"/>
        </w:rPr>
        <w:t>, тайлагналтай холбоотой 140, хууль тогтоомжийн хэрэгжилттэй  холбоотой 22, дотоод  хя</w:t>
      </w:r>
      <w:r w:rsidR="00E803BC" w:rsidRPr="00CE060C">
        <w:rPr>
          <w:rFonts w:ascii="Arial" w:hAnsi="Arial" w:cs="Arial"/>
          <w:sz w:val="22"/>
          <w:szCs w:val="22"/>
          <w:lang w:val="mn-MN"/>
        </w:rPr>
        <w:t>налт хариуцлагатай холбоотой 34</w:t>
      </w:r>
      <w:r w:rsidRPr="00CE060C">
        <w:rPr>
          <w:rFonts w:ascii="Arial" w:hAnsi="Arial" w:cs="Arial"/>
          <w:sz w:val="22"/>
          <w:szCs w:val="22"/>
          <w:lang w:val="mn-MN"/>
        </w:rPr>
        <w:t>, орлого бүрдүүлэлттэй холбоотой 18, арвилан хэмнэлт, үр  ашиг, үр нөлөөг сайжруулахтай холбо</w:t>
      </w:r>
      <w:r w:rsidR="00E803BC" w:rsidRPr="00CE060C">
        <w:rPr>
          <w:rFonts w:ascii="Arial" w:hAnsi="Arial" w:cs="Arial"/>
          <w:sz w:val="22"/>
          <w:szCs w:val="22"/>
          <w:lang w:val="mn-MN"/>
        </w:rPr>
        <w:t>отой</w:t>
      </w:r>
      <w:r w:rsidR="0027073A" w:rsidRPr="00CE060C">
        <w:rPr>
          <w:rFonts w:ascii="Arial" w:hAnsi="Arial" w:cs="Arial"/>
          <w:sz w:val="22"/>
          <w:szCs w:val="22"/>
          <w:lang w:val="mn-MN"/>
        </w:rPr>
        <w:t xml:space="preserve"> 41</w:t>
      </w:r>
      <w:r w:rsidRPr="00CE060C">
        <w:rPr>
          <w:rFonts w:ascii="Arial" w:hAnsi="Arial" w:cs="Arial"/>
          <w:sz w:val="22"/>
          <w:szCs w:val="22"/>
          <w:lang w:val="mn-MN"/>
        </w:rPr>
        <w:t xml:space="preserve"> зөрчил илэрчээ. </w:t>
      </w:r>
    </w:p>
    <w:p w:rsidR="001C357B" w:rsidRPr="00CE060C" w:rsidRDefault="00C0007D" w:rsidP="002759A3">
      <w:pPr>
        <w:spacing w:after="240"/>
        <w:ind w:firstLine="720"/>
        <w:jc w:val="both"/>
        <w:rPr>
          <w:rFonts w:ascii="Arial" w:hAnsi="Arial" w:cs="Arial"/>
          <w:sz w:val="22"/>
          <w:szCs w:val="22"/>
          <w:lang w:val="mn-MN"/>
        </w:rPr>
      </w:pPr>
      <w:r w:rsidRPr="00CE060C">
        <w:rPr>
          <w:rFonts w:ascii="Arial" w:hAnsi="Arial" w:cs="Arial"/>
          <w:sz w:val="22"/>
          <w:szCs w:val="22"/>
          <w:lang w:val="mn-MN"/>
        </w:rPr>
        <w:t xml:space="preserve">Өгсөн зөвлөмжийн 13 нь арвилан хэмнэлт, үр  ашиг, үр нөлөөг сайжруулах, 60 нь бүртгэл тайлагналтай холбогдолтой, 25 нь хууль тогтоомжийн хэрэгжилттэй , 41 нь дотоод хяналт сайжруулах зөвлөмжүүд өгөгдсөн байна.  </w:t>
      </w:r>
    </w:p>
    <w:p w:rsidR="00BC2760" w:rsidRPr="00CE060C" w:rsidRDefault="00DF0EC2" w:rsidP="002759A3">
      <w:pPr>
        <w:spacing w:after="240"/>
        <w:ind w:firstLine="720"/>
        <w:jc w:val="both"/>
        <w:rPr>
          <w:rFonts w:ascii="Arial" w:hAnsi="Arial" w:cs="Arial"/>
          <w:sz w:val="22"/>
          <w:szCs w:val="22"/>
          <w:lang w:val="mn-MN"/>
        </w:rPr>
      </w:pPr>
      <w:r w:rsidRPr="00CE060C">
        <w:rPr>
          <w:rFonts w:ascii="Arial" w:hAnsi="Arial" w:cs="Arial"/>
          <w:sz w:val="22"/>
          <w:szCs w:val="22"/>
          <w:lang w:val="mn-MN"/>
        </w:rPr>
        <w:t xml:space="preserve">Тайлант онд актын </w:t>
      </w:r>
      <w:r w:rsidR="00BC2760" w:rsidRPr="00CE060C">
        <w:rPr>
          <w:rFonts w:ascii="Arial" w:hAnsi="Arial" w:cs="Arial"/>
          <w:sz w:val="22"/>
          <w:szCs w:val="22"/>
          <w:lang w:val="mn-MN"/>
        </w:rPr>
        <w:t>0.8</w:t>
      </w:r>
      <w:r w:rsidRPr="00CE060C">
        <w:rPr>
          <w:rFonts w:ascii="Arial" w:hAnsi="Arial" w:cs="Arial"/>
          <w:sz w:val="22"/>
          <w:szCs w:val="22"/>
          <w:lang w:val="mn-MN"/>
        </w:rPr>
        <w:t xml:space="preserve"> сая төгрөг, албан шаардлагын </w:t>
      </w:r>
      <w:r w:rsidR="00BC2760" w:rsidRPr="00CE060C">
        <w:rPr>
          <w:rFonts w:ascii="Arial" w:hAnsi="Arial" w:cs="Arial"/>
          <w:sz w:val="22"/>
          <w:szCs w:val="22"/>
          <w:lang w:val="mn-MN"/>
        </w:rPr>
        <w:t>35.1</w:t>
      </w:r>
      <w:r w:rsidRPr="00CE060C">
        <w:rPr>
          <w:rFonts w:ascii="Arial" w:hAnsi="Arial" w:cs="Arial"/>
          <w:sz w:val="22"/>
          <w:szCs w:val="22"/>
          <w:lang w:val="mn-MN"/>
        </w:rPr>
        <w:t xml:space="preserve"> сая төгрөг</w:t>
      </w:r>
      <w:r w:rsidR="00BE4529" w:rsidRPr="00CE060C">
        <w:rPr>
          <w:rFonts w:ascii="Arial" w:hAnsi="Arial" w:cs="Arial"/>
          <w:sz w:val="22"/>
          <w:szCs w:val="22"/>
          <w:lang w:val="mn-MN"/>
        </w:rPr>
        <w:t>ийн</w:t>
      </w:r>
      <w:r w:rsidRPr="00CE060C">
        <w:rPr>
          <w:rFonts w:ascii="Arial" w:hAnsi="Arial" w:cs="Arial"/>
          <w:sz w:val="22"/>
          <w:szCs w:val="22"/>
          <w:lang w:val="mn-MN"/>
        </w:rPr>
        <w:t xml:space="preserve"> үлдэгдэлтэй гарсан. </w:t>
      </w:r>
    </w:p>
    <w:p w:rsidR="00DF0EC2" w:rsidRPr="00CE060C" w:rsidRDefault="00BC2760" w:rsidP="002759A3">
      <w:pPr>
        <w:spacing w:after="240"/>
        <w:ind w:firstLine="720"/>
        <w:jc w:val="both"/>
        <w:rPr>
          <w:rFonts w:ascii="Arial" w:hAnsi="Arial" w:cs="Arial"/>
          <w:sz w:val="22"/>
          <w:szCs w:val="22"/>
          <w:lang w:val="mn-MN"/>
        </w:rPr>
      </w:pPr>
      <w:r w:rsidRPr="00CE060C">
        <w:rPr>
          <w:rFonts w:ascii="Arial" w:hAnsi="Arial" w:cs="Arial"/>
          <w:sz w:val="22"/>
          <w:szCs w:val="22"/>
          <w:lang w:val="mn-MN"/>
        </w:rPr>
        <w:t>Санхүүгийн тайлангийн аудитаар</w:t>
      </w:r>
      <w:r w:rsidR="00DF0EC2" w:rsidRPr="00CE060C">
        <w:rPr>
          <w:rFonts w:ascii="Arial" w:hAnsi="Arial" w:cs="Arial"/>
          <w:sz w:val="22"/>
          <w:szCs w:val="22"/>
          <w:lang w:val="mn-MN"/>
        </w:rPr>
        <w:t xml:space="preserve">  </w:t>
      </w:r>
      <w:r w:rsidRPr="00CE060C">
        <w:rPr>
          <w:rFonts w:ascii="Arial" w:hAnsi="Arial" w:cs="Arial"/>
          <w:sz w:val="22"/>
          <w:szCs w:val="22"/>
          <w:lang w:val="mn-MN"/>
        </w:rPr>
        <w:t>2431</w:t>
      </w:r>
      <w:r w:rsidR="00DF0EC2" w:rsidRPr="00CE060C">
        <w:rPr>
          <w:rFonts w:ascii="Arial" w:hAnsi="Arial" w:cs="Arial"/>
          <w:sz w:val="22"/>
          <w:szCs w:val="22"/>
          <w:lang w:val="mn-MN"/>
        </w:rPr>
        <w:t xml:space="preserve"> хүн </w:t>
      </w:r>
      <w:r w:rsidR="00BD43EA" w:rsidRPr="00CE060C">
        <w:rPr>
          <w:rFonts w:ascii="Arial" w:hAnsi="Arial" w:cs="Arial"/>
          <w:sz w:val="22"/>
          <w:szCs w:val="22"/>
          <w:lang w:val="mn-MN"/>
        </w:rPr>
        <w:t>өдөр</w:t>
      </w:r>
      <w:r w:rsidR="00DF0EC2" w:rsidRPr="00CE060C">
        <w:rPr>
          <w:rFonts w:ascii="Arial" w:hAnsi="Arial" w:cs="Arial"/>
          <w:sz w:val="22"/>
          <w:szCs w:val="22"/>
          <w:lang w:val="mn-MN"/>
        </w:rPr>
        <w:t xml:space="preserve"> ажиллаж, </w:t>
      </w:r>
      <w:r w:rsidR="00944EC5" w:rsidRPr="00CE060C">
        <w:rPr>
          <w:rFonts w:ascii="Arial" w:hAnsi="Arial" w:cs="Arial"/>
          <w:sz w:val="22"/>
          <w:szCs w:val="22"/>
          <w:lang w:val="mn-MN"/>
        </w:rPr>
        <w:t>16.2</w:t>
      </w:r>
      <w:r w:rsidR="00DF0EC2" w:rsidRPr="00CE060C">
        <w:rPr>
          <w:rFonts w:ascii="Arial" w:hAnsi="Arial" w:cs="Arial"/>
          <w:sz w:val="22"/>
          <w:szCs w:val="22"/>
          <w:lang w:val="mn-MN"/>
        </w:rPr>
        <w:t xml:space="preserve"> сая төгрөгийн санхүүгийн үр өгөөж хүлээн зөвшөөрүүл</w:t>
      </w:r>
      <w:r w:rsidR="00736F06" w:rsidRPr="00CE060C">
        <w:rPr>
          <w:rFonts w:ascii="Arial" w:hAnsi="Arial" w:cs="Arial"/>
          <w:sz w:val="22"/>
          <w:szCs w:val="22"/>
          <w:lang w:val="mn-MN"/>
        </w:rPr>
        <w:t>жээ</w:t>
      </w:r>
      <w:r w:rsidR="00DF0EC2" w:rsidRPr="00CE060C">
        <w:rPr>
          <w:rFonts w:ascii="Arial" w:hAnsi="Arial" w:cs="Arial"/>
          <w:sz w:val="22"/>
          <w:szCs w:val="22"/>
          <w:lang w:val="mn-MN"/>
        </w:rPr>
        <w:t xml:space="preserve">. </w:t>
      </w:r>
    </w:p>
    <w:p w:rsidR="00C374C3" w:rsidRPr="00CE060C" w:rsidRDefault="00C374C3" w:rsidP="002759A3">
      <w:pPr>
        <w:spacing w:after="240"/>
        <w:ind w:firstLine="720"/>
        <w:jc w:val="both"/>
        <w:rPr>
          <w:rFonts w:ascii="Arial" w:hAnsi="Arial" w:cs="Arial"/>
          <w:bCs/>
          <w:sz w:val="22"/>
          <w:szCs w:val="22"/>
          <w:lang w:val="mn-MN"/>
        </w:rPr>
      </w:pPr>
      <w:r w:rsidRPr="00CE060C">
        <w:rPr>
          <w:rFonts w:ascii="Arial" w:hAnsi="Arial" w:cs="Arial"/>
          <w:bCs/>
          <w:sz w:val="22"/>
          <w:szCs w:val="22"/>
          <w:lang w:val="mn-MN"/>
        </w:rPr>
        <w:t>Орон нутгийн ТЕЗ-ийн нэгдсэн тайланд “ Зөрчилгүй” санал дүгнэлтийг өгсөн бөгөөд   тайланд дараах залруулгыг хийсэн байна. Үүнд:</w:t>
      </w:r>
    </w:p>
    <w:p w:rsidR="00C374C3" w:rsidRPr="00CE060C" w:rsidRDefault="00C374C3" w:rsidP="002759A3">
      <w:pPr>
        <w:numPr>
          <w:ilvl w:val="0"/>
          <w:numId w:val="2"/>
        </w:numPr>
        <w:spacing w:after="240"/>
        <w:contextualSpacing/>
        <w:jc w:val="both"/>
        <w:rPr>
          <w:rFonts w:ascii="Arial" w:hAnsi="Arial" w:cs="Arial"/>
          <w:bCs/>
          <w:sz w:val="22"/>
          <w:szCs w:val="22"/>
          <w:lang w:val="mn-MN"/>
        </w:rPr>
      </w:pPr>
      <w:r w:rsidRPr="00CE060C">
        <w:rPr>
          <w:rFonts w:ascii="Arial" w:hAnsi="Arial" w:cs="Arial"/>
          <w:bCs/>
          <w:sz w:val="22"/>
          <w:szCs w:val="22"/>
          <w:lang w:val="mn-MN"/>
        </w:rPr>
        <w:t>Аймгийн төрийн сангийн арилжааны банкин дахь  нэмэлт санхүүжилтийн  2017 оны эцсийн үлдэгдэл 15.5 сая төгрөгийг кассын үлдэгдлээр тайлагнасныг залруулсан.</w:t>
      </w:r>
    </w:p>
    <w:p w:rsidR="00C374C3" w:rsidRPr="00CE060C" w:rsidRDefault="00C374C3" w:rsidP="002759A3">
      <w:pPr>
        <w:numPr>
          <w:ilvl w:val="0"/>
          <w:numId w:val="2"/>
        </w:numPr>
        <w:spacing w:after="240"/>
        <w:contextualSpacing/>
        <w:jc w:val="both"/>
        <w:rPr>
          <w:rFonts w:ascii="Arial" w:hAnsi="Arial" w:cs="Arial"/>
          <w:bCs/>
          <w:sz w:val="22"/>
          <w:szCs w:val="22"/>
          <w:lang w:val="mn-MN"/>
        </w:rPr>
      </w:pPr>
      <w:r w:rsidRPr="00CE060C">
        <w:rPr>
          <w:rFonts w:ascii="Arial" w:hAnsi="Arial" w:cs="Arial"/>
          <w:bCs/>
          <w:sz w:val="22"/>
          <w:szCs w:val="22"/>
          <w:lang w:val="mn-MN"/>
        </w:rPr>
        <w:t xml:space="preserve">Гэр бүл хүний хөгжлийн төвийн  санхүүгийн тайланд "Дөлгөөн хайрхан-Уул аудит"  компани аудит хийж  19.9 сая  төгрөгөөр үндсэн хөрөнгө орлого авхуулж залруулга хийгдсэн боловч тайланг дутуу нэгтгүүлснийг залруулан бүртгэсэн.   </w:t>
      </w:r>
    </w:p>
    <w:p w:rsidR="00C374C3" w:rsidRPr="00CE060C" w:rsidRDefault="00C374C3" w:rsidP="002759A3">
      <w:pPr>
        <w:numPr>
          <w:ilvl w:val="0"/>
          <w:numId w:val="2"/>
        </w:numPr>
        <w:spacing w:after="240"/>
        <w:contextualSpacing/>
        <w:jc w:val="both"/>
        <w:rPr>
          <w:rFonts w:ascii="Arial" w:hAnsi="Arial" w:cs="Arial"/>
          <w:bCs/>
          <w:sz w:val="22"/>
          <w:szCs w:val="22"/>
          <w:lang w:val="mn-MN"/>
        </w:rPr>
      </w:pPr>
      <w:r w:rsidRPr="00CE060C">
        <w:rPr>
          <w:rFonts w:ascii="Arial" w:hAnsi="Arial" w:cs="Arial"/>
          <w:bCs/>
          <w:sz w:val="22"/>
          <w:szCs w:val="22"/>
          <w:lang w:val="mn-MN"/>
        </w:rPr>
        <w:t xml:space="preserve">Бат-Өлзий  сумын Соёлын төвийн барилгын санхүүжилтэд  орон нутгийн төсвөөс 2017 онд 579.9 сая  төгрөгийг олгосон боловч гэрээний үнийн дүнгийн 949.9 сая төгрөгөөр  орлого авч 369.9 сая төгрөгөөр  илүү бүртгэсэн байсныг залруулсан  болно.  </w:t>
      </w:r>
    </w:p>
    <w:p w:rsidR="00642365" w:rsidRPr="00CE060C" w:rsidRDefault="00642365" w:rsidP="002759A3">
      <w:pPr>
        <w:spacing w:after="240"/>
        <w:ind w:left="720"/>
        <w:contextualSpacing/>
        <w:jc w:val="both"/>
        <w:rPr>
          <w:rFonts w:ascii="Arial" w:hAnsi="Arial" w:cs="Arial"/>
          <w:bCs/>
          <w:sz w:val="22"/>
          <w:szCs w:val="22"/>
          <w:lang w:val="mn-MN"/>
        </w:rPr>
      </w:pPr>
    </w:p>
    <w:p w:rsidR="00A77F34" w:rsidRPr="00CE060C" w:rsidRDefault="00A77F34" w:rsidP="002759A3">
      <w:pPr>
        <w:spacing w:after="240"/>
        <w:ind w:firstLine="720"/>
        <w:jc w:val="both"/>
        <w:rPr>
          <w:rFonts w:ascii="Arial" w:hAnsi="Arial" w:cs="Arial"/>
          <w:sz w:val="22"/>
          <w:szCs w:val="22"/>
          <w:lang w:val="mn-MN"/>
        </w:rPr>
      </w:pPr>
      <w:r w:rsidRPr="00CE060C">
        <w:rPr>
          <w:rFonts w:ascii="Arial" w:hAnsi="Arial" w:cs="Arial"/>
          <w:sz w:val="22"/>
          <w:szCs w:val="22"/>
          <w:lang w:val="mn-MN"/>
        </w:rPr>
        <w:t xml:space="preserve">Хязгаарлалттай дүгнэлт </w:t>
      </w:r>
      <w:r w:rsidR="00F54FF5" w:rsidRPr="00CE060C">
        <w:rPr>
          <w:rFonts w:ascii="Arial" w:hAnsi="Arial" w:cs="Arial"/>
          <w:sz w:val="22"/>
          <w:szCs w:val="22"/>
          <w:lang w:val="mn-MN"/>
        </w:rPr>
        <w:t>өгсөн</w:t>
      </w:r>
      <w:r w:rsidRPr="00CE060C">
        <w:rPr>
          <w:rFonts w:ascii="Arial" w:hAnsi="Arial" w:cs="Arial"/>
          <w:sz w:val="22"/>
          <w:szCs w:val="22"/>
          <w:lang w:val="mn-MN"/>
        </w:rPr>
        <w:t xml:space="preserve"> Бүрд, Богд сумын ЭМТөв, Зүүнбаян-Улаан,  Хархорин, Уянга сумдын   ИТХ, </w:t>
      </w:r>
      <w:r w:rsidRPr="00CE060C">
        <w:rPr>
          <w:rFonts w:ascii="Arial" w:hAnsi="Arial" w:cs="Arial"/>
          <w:sz w:val="22"/>
          <w:szCs w:val="22"/>
          <w:lang w:val="mn-MN"/>
        </w:rPr>
        <w:tab/>
        <w:t xml:space="preserve">Хужирт сумын ЗДТГ, Тарагт </w:t>
      </w:r>
      <w:r w:rsidR="00953BBC" w:rsidRPr="00CE060C">
        <w:rPr>
          <w:rFonts w:ascii="Arial" w:hAnsi="Arial" w:cs="Arial"/>
          <w:sz w:val="22"/>
          <w:szCs w:val="22"/>
          <w:lang w:val="mn-MN"/>
        </w:rPr>
        <w:t xml:space="preserve">сумын </w:t>
      </w:r>
      <w:r w:rsidRPr="00CE060C">
        <w:rPr>
          <w:rFonts w:ascii="Arial" w:hAnsi="Arial" w:cs="Arial"/>
          <w:sz w:val="22"/>
          <w:szCs w:val="22"/>
          <w:lang w:val="mn-MN"/>
        </w:rPr>
        <w:t>Туяа</w:t>
      </w:r>
      <w:r w:rsidR="00953BBC" w:rsidRPr="00CE060C">
        <w:rPr>
          <w:rFonts w:ascii="Arial" w:hAnsi="Arial" w:cs="Arial"/>
          <w:sz w:val="22"/>
          <w:szCs w:val="22"/>
          <w:lang w:val="mn-MN"/>
        </w:rPr>
        <w:t xml:space="preserve"> багийн</w:t>
      </w:r>
      <w:r w:rsidRPr="00CE060C">
        <w:rPr>
          <w:rFonts w:ascii="Arial" w:hAnsi="Arial" w:cs="Arial"/>
          <w:sz w:val="22"/>
          <w:szCs w:val="22"/>
          <w:lang w:val="mn-MN"/>
        </w:rPr>
        <w:t xml:space="preserve"> бага </w:t>
      </w:r>
      <w:r w:rsidR="00523B74" w:rsidRPr="00CE060C">
        <w:rPr>
          <w:rFonts w:ascii="Arial" w:hAnsi="Arial" w:cs="Arial"/>
          <w:sz w:val="22"/>
          <w:szCs w:val="22"/>
          <w:lang w:val="mn-MN"/>
        </w:rPr>
        <w:t>сургууль</w:t>
      </w:r>
      <w:r w:rsidRPr="00CE060C">
        <w:rPr>
          <w:rFonts w:ascii="Arial" w:hAnsi="Arial" w:cs="Arial"/>
          <w:sz w:val="22"/>
          <w:szCs w:val="22"/>
          <w:lang w:val="mn-MN"/>
        </w:rPr>
        <w:t>, Өлзийт,  Хайрхандулаан, Хужирт сумын Соёлын төв</w:t>
      </w:r>
      <w:r w:rsidR="00953BBC" w:rsidRPr="00CE060C">
        <w:rPr>
          <w:rFonts w:ascii="Arial" w:hAnsi="Arial" w:cs="Arial"/>
          <w:sz w:val="22"/>
          <w:szCs w:val="22"/>
          <w:lang w:val="mn-MN"/>
        </w:rPr>
        <w:t xml:space="preserve">, Гучин-Ус, </w:t>
      </w:r>
      <w:r w:rsidRPr="00CE060C">
        <w:rPr>
          <w:rFonts w:ascii="Arial" w:hAnsi="Arial" w:cs="Arial"/>
          <w:sz w:val="22"/>
          <w:szCs w:val="22"/>
          <w:lang w:val="mn-MN"/>
        </w:rPr>
        <w:t xml:space="preserve">Хужирт сумдын Төрийн сан, </w:t>
      </w:r>
      <w:r w:rsidR="00953BBC" w:rsidRPr="00CE060C">
        <w:rPr>
          <w:rFonts w:ascii="Arial" w:hAnsi="Arial" w:cs="Arial"/>
          <w:sz w:val="22"/>
          <w:szCs w:val="22"/>
          <w:lang w:val="mn-MN"/>
        </w:rPr>
        <w:t xml:space="preserve">аймгийн </w:t>
      </w:r>
      <w:r w:rsidRPr="00CE060C">
        <w:rPr>
          <w:rFonts w:ascii="Arial" w:hAnsi="Arial" w:cs="Arial"/>
          <w:sz w:val="22"/>
          <w:szCs w:val="22"/>
          <w:lang w:val="mn-MN"/>
        </w:rPr>
        <w:t xml:space="preserve">Онцгой байдлын газар зэрэг 13 байгууллагын </w:t>
      </w:r>
      <w:r w:rsidR="00523B74" w:rsidRPr="00CE060C">
        <w:rPr>
          <w:rFonts w:ascii="Arial" w:hAnsi="Arial" w:cs="Arial"/>
          <w:sz w:val="22"/>
          <w:szCs w:val="22"/>
          <w:lang w:val="mn-MN"/>
        </w:rPr>
        <w:t>удирдлага</w:t>
      </w:r>
      <w:r w:rsidRPr="00CE060C">
        <w:rPr>
          <w:rFonts w:ascii="Arial" w:hAnsi="Arial" w:cs="Arial"/>
          <w:sz w:val="22"/>
          <w:szCs w:val="22"/>
          <w:lang w:val="mn-MN"/>
        </w:rPr>
        <w:t>, нягтлан бодогч нарт  хариуцлага тооцуулах</w:t>
      </w:r>
      <w:r w:rsidR="00953BBC" w:rsidRPr="00CE060C">
        <w:rPr>
          <w:rFonts w:ascii="Arial" w:hAnsi="Arial" w:cs="Arial"/>
          <w:sz w:val="22"/>
          <w:szCs w:val="22"/>
          <w:lang w:val="mn-MN"/>
        </w:rPr>
        <w:t>аар албан шаардлага хүргүүлсний дагуу а</w:t>
      </w:r>
      <w:r w:rsidRPr="00CE060C">
        <w:rPr>
          <w:rFonts w:ascii="Arial" w:hAnsi="Arial" w:cs="Arial"/>
          <w:sz w:val="22"/>
          <w:szCs w:val="22"/>
          <w:lang w:val="mn-MN"/>
        </w:rPr>
        <w:t xml:space="preserve">ймгийн Засаг даргын 2018 оны 05 дугаар сарын 30-ны А/337 тоот </w:t>
      </w:r>
      <w:r w:rsidR="00523B74" w:rsidRPr="00CE060C">
        <w:rPr>
          <w:rFonts w:ascii="Arial" w:hAnsi="Arial" w:cs="Arial"/>
          <w:sz w:val="22"/>
          <w:szCs w:val="22"/>
          <w:lang w:val="mn-MN"/>
        </w:rPr>
        <w:t>захирамжаар</w:t>
      </w:r>
      <w:r w:rsidRPr="00CE060C">
        <w:rPr>
          <w:rFonts w:ascii="Arial" w:hAnsi="Arial" w:cs="Arial"/>
          <w:sz w:val="22"/>
          <w:szCs w:val="22"/>
          <w:lang w:val="mn-MN"/>
        </w:rPr>
        <w:t xml:space="preserve"> </w:t>
      </w:r>
      <w:r w:rsidR="00953BBC" w:rsidRPr="00CE060C">
        <w:rPr>
          <w:rFonts w:ascii="Arial" w:hAnsi="Arial" w:cs="Arial"/>
          <w:sz w:val="22"/>
          <w:szCs w:val="22"/>
          <w:lang w:val="mn-MN"/>
        </w:rPr>
        <w:t xml:space="preserve">нэр дурдсан </w:t>
      </w:r>
      <w:r w:rsidRPr="00CE060C">
        <w:rPr>
          <w:rFonts w:ascii="Arial" w:hAnsi="Arial" w:cs="Arial"/>
          <w:sz w:val="22"/>
          <w:szCs w:val="22"/>
          <w:lang w:val="mn-MN"/>
        </w:rPr>
        <w:t xml:space="preserve">байгууллагуудын </w:t>
      </w:r>
      <w:r w:rsidR="00523B74" w:rsidRPr="00CE060C">
        <w:rPr>
          <w:rFonts w:ascii="Arial" w:hAnsi="Arial" w:cs="Arial"/>
          <w:sz w:val="22"/>
          <w:szCs w:val="22"/>
          <w:lang w:val="mn-MN"/>
        </w:rPr>
        <w:t>удирдлага</w:t>
      </w:r>
      <w:r w:rsidRPr="00CE060C">
        <w:rPr>
          <w:rFonts w:ascii="Arial" w:hAnsi="Arial" w:cs="Arial"/>
          <w:sz w:val="22"/>
          <w:szCs w:val="22"/>
          <w:lang w:val="mn-MN"/>
        </w:rPr>
        <w:t>, нягтлан бодогч нарт  албан тушаалын цалинг 1 сарын хугацаатай 20 хувиар бууруулах хариуцлага тооц</w:t>
      </w:r>
      <w:r w:rsidR="00953BBC" w:rsidRPr="00CE060C">
        <w:rPr>
          <w:rFonts w:ascii="Arial" w:hAnsi="Arial" w:cs="Arial"/>
          <w:sz w:val="22"/>
          <w:szCs w:val="22"/>
          <w:lang w:val="mn-MN"/>
        </w:rPr>
        <w:t xml:space="preserve">ож, </w:t>
      </w:r>
      <w:r w:rsidRPr="00CE060C">
        <w:rPr>
          <w:rFonts w:ascii="Arial" w:hAnsi="Arial" w:cs="Arial"/>
          <w:sz w:val="22"/>
          <w:szCs w:val="22"/>
          <w:lang w:val="mn-MN"/>
        </w:rPr>
        <w:t xml:space="preserve">ОБЕГ-ын даргын тушаалаар </w:t>
      </w:r>
      <w:r w:rsidR="00953BBC" w:rsidRPr="00CE060C">
        <w:rPr>
          <w:rFonts w:ascii="Arial" w:hAnsi="Arial" w:cs="Arial"/>
          <w:sz w:val="22"/>
          <w:szCs w:val="22"/>
          <w:lang w:val="mn-MN"/>
        </w:rPr>
        <w:t xml:space="preserve">аймгийн </w:t>
      </w:r>
      <w:r w:rsidRPr="00CE060C">
        <w:rPr>
          <w:rFonts w:ascii="Arial" w:hAnsi="Arial" w:cs="Arial"/>
          <w:sz w:val="22"/>
          <w:szCs w:val="22"/>
          <w:lang w:val="mn-MN"/>
        </w:rPr>
        <w:t>ОБГ-ын даргыг үүрэгт ажлаас нь чөлөөлж</w:t>
      </w:r>
      <w:r w:rsidR="00953BBC" w:rsidRPr="00CE060C">
        <w:rPr>
          <w:rFonts w:ascii="Arial" w:hAnsi="Arial" w:cs="Arial"/>
          <w:sz w:val="22"/>
          <w:szCs w:val="22"/>
          <w:lang w:val="mn-MN"/>
        </w:rPr>
        <w:t>,</w:t>
      </w:r>
      <w:r w:rsidRPr="00CE060C">
        <w:rPr>
          <w:rFonts w:ascii="Arial" w:hAnsi="Arial" w:cs="Arial"/>
          <w:sz w:val="22"/>
          <w:szCs w:val="22"/>
          <w:lang w:val="mn-MN"/>
        </w:rPr>
        <w:t xml:space="preserve"> нягтлан бодогчийг албан  тушаал бууруулсан байна. </w:t>
      </w:r>
    </w:p>
    <w:p w:rsidR="00883F8E" w:rsidRPr="00CE060C" w:rsidRDefault="00883F8E" w:rsidP="002759A3">
      <w:pPr>
        <w:spacing w:after="240"/>
        <w:ind w:firstLine="720"/>
        <w:jc w:val="both"/>
        <w:rPr>
          <w:rFonts w:ascii="Arial" w:hAnsi="Arial" w:cs="Arial"/>
          <w:sz w:val="22"/>
          <w:szCs w:val="22"/>
          <w:lang w:val="mn-MN"/>
        </w:rPr>
      </w:pPr>
      <w:r w:rsidRPr="00CE060C">
        <w:rPr>
          <w:rFonts w:ascii="Arial" w:hAnsi="Arial" w:cs="Arial"/>
          <w:sz w:val="22"/>
          <w:szCs w:val="22"/>
          <w:lang w:val="mn-MN"/>
        </w:rPr>
        <w:t>Санхүүгийн тайлангийн аудитад хамтран ажиллах хараат бус аудитын компанийг МУ-ын Ерөнхий аудиторын 2017 оны А/191 тушаалаар батлагдсан журмын дагуу  сонгон шалгаруулах үйл ажиллагааг ТБОНӨХБАҮХАТХуулийн дагуу  явуулж хураангуй жагсаалтад бүртгэ</w:t>
      </w:r>
      <w:r w:rsidR="00EF415F" w:rsidRPr="00CE060C">
        <w:rPr>
          <w:rFonts w:ascii="Arial" w:hAnsi="Arial" w:cs="Arial"/>
          <w:sz w:val="22"/>
          <w:szCs w:val="22"/>
          <w:lang w:val="mn-MN"/>
        </w:rPr>
        <w:t>сэн</w:t>
      </w:r>
      <w:r w:rsidRPr="00CE060C">
        <w:rPr>
          <w:rFonts w:ascii="Arial" w:hAnsi="Arial" w:cs="Arial"/>
          <w:sz w:val="22"/>
          <w:szCs w:val="22"/>
          <w:lang w:val="mn-MN"/>
        </w:rPr>
        <w:t xml:space="preserve"> Дөлгөөнхайрхан-Уул аудит ХХК, Б энд С аудит ХХК-ийн Өвөрхангай аймгийн салбарыг сонгон шалгаруулсан. </w:t>
      </w:r>
    </w:p>
    <w:p w:rsidR="00FD464F" w:rsidRPr="00CE060C" w:rsidRDefault="007B7ADD" w:rsidP="002759A3">
      <w:pPr>
        <w:spacing w:after="240"/>
        <w:ind w:firstLine="720"/>
        <w:jc w:val="both"/>
        <w:rPr>
          <w:rFonts w:ascii="Arial" w:hAnsi="Arial" w:cs="Arial"/>
          <w:sz w:val="22"/>
          <w:szCs w:val="22"/>
          <w:lang w:val="mn-MN"/>
        </w:rPr>
      </w:pPr>
      <w:r w:rsidRPr="00CE060C">
        <w:rPr>
          <w:rFonts w:ascii="Arial" w:hAnsi="Arial" w:cs="Arial"/>
          <w:sz w:val="22"/>
          <w:szCs w:val="22"/>
          <w:lang w:val="mn-MN"/>
        </w:rPr>
        <w:lastRenderedPageBreak/>
        <w:t>Аудитын компаниудын г</w:t>
      </w:r>
      <w:r w:rsidR="00883F8E" w:rsidRPr="00CE060C">
        <w:rPr>
          <w:rFonts w:ascii="Arial" w:hAnsi="Arial" w:cs="Arial"/>
          <w:sz w:val="22"/>
          <w:szCs w:val="22"/>
          <w:lang w:val="mn-MN"/>
        </w:rPr>
        <w:t xml:space="preserve">эрээт ажлын хөлсөнд </w:t>
      </w:r>
      <w:r w:rsidRPr="00CE060C">
        <w:rPr>
          <w:rFonts w:ascii="Arial" w:hAnsi="Arial" w:cs="Arial"/>
          <w:sz w:val="22"/>
          <w:szCs w:val="22"/>
          <w:lang w:val="mn-MN"/>
        </w:rPr>
        <w:t>25.2</w:t>
      </w:r>
      <w:r w:rsidR="00883F8E" w:rsidRPr="00CE060C">
        <w:rPr>
          <w:rFonts w:ascii="Arial" w:hAnsi="Arial" w:cs="Arial"/>
          <w:sz w:val="22"/>
          <w:szCs w:val="22"/>
          <w:lang w:val="mn-MN"/>
        </w:rPr>
        <w:t xml:space="preserve"> сая төгрөгийн аудитын төлбөрийн гэрээ хийж байгууллагын нэмэлт санхүүжилтийн дансаар дамжуулан гүйцэтгэлийг хянан санхүүжүүл</w:t>
      </w:r>
      <w:r w:rsidR="00FD464F" w:rsidRPr="00CE060C">
        <w:rPr>
          <w:rFonts w:ascii="Arial" w:hAnsi="Arial" w:cs="Arial"/>
          <w:sz w:val="22"/>
          <w:szCs w:val="22"/>
          <w:lang w:val="mn-MN"/>
        </w:rPr>
        <w:t>сэн</w:t>
      </w:r>
      <w:r w:rsidR="00883F8E" w:rsidRPr="00CE060C">
        <w:rPr>
          <w:rFonts w:ascii="Arial" w:hAnsi="Arial" w:cs="Arial"/>
          <w:sz w:val="22"/>
          <w:szCs w:val="22"/>
          <w:lang w:val="mn-MN"/>
        </w:rPr>
        <w:t xml:space="preserve">. </w:t>
      </w:r>
    </w:p>
    <w:p w:rsidR="00154212" w:rsidRPr="00CE060C" w:rsidRDefault="00883F8E" w:rsidP="002759A3">
      <w:pPr>
        <w:spacing w:after="240"/>
        <w:ind w:firstLine="720"/>
        <w:jc w:val="both"/>
        <w:rPr>
          <w:rFonts w:ascii="Arial" w:hAnsi="Arial" w:cs="Arial"/>
          <w:sz w:val="22"/>
          <w:szCs w:val="22"/>
          <w:lang w:val="mn-MN"/>
        </w:rPr>
      </w:pPr>
      <w:r w:rsidRPr="00CE060C">
        <w:rPr>
          <w:rFonts w:ascii="Arial" w:hAnsi="Arial" w:cs="Arial"/>
          <w:sz w:val="22"/>
          <w:szCs w:val="22"/>
          <w:lang w:val="mn-MN"/>
        </w:rPr>
        <w:t>Хараат бус аудитын хуулийн этгээдийн хийсэн санхүүгийн тайлангийн аудитын ажлын гүйцэтгэлийг үнэлэх, тайлагнах заавар, аргачлалын дагуу Дөлгөөнхайрхан-Уул аудит ХХК, Б энд С аудит ХХКомпаниудын хийсэн байгууллагын санхүүгийн тайлангийн аудитын ажлын гүйцэтгэлд үнэлгээ хийж баталгаажуулав.</w:t>
      </w:r>
    </w:p>
    <w:p w:rsidR="00A02231" w:rsidRPr="00CE060C" w:rsidRDefault="00A02231" w:rsidP="002759A3">
      <w:pPr>
        <w:pStyle w:val="Header"/>
        <w:tabs>
          <w:tab w:val="center" w:pos="4320"/>
          <w:tab w:val="right" w:pos="8640"/>
        </w:tabs>
        <w:spacing w:after="240"/>
        <w:jc w:val="both"/>
        <w:rPr>
          <w:rFonts w:ascii="Arial" w:hAnsi="Arial" w:cs="Arial"/>
          <w:sz w:val="22"/>
          <w:szCs w:val="22"/>
          <w:lang w:val="mn-MN"/>
        </w:rPr>
      </w:pPr>
      <w:r w:rsidRPr="00CE060C">
        <w:rPr>
          <w:rFonts w:ascii="Arial" w:hAnsi="Arial" w:cs="Arial"/>
          <w:sz w:val="22"/>
          <w:szCs w:val="22"/>
          <w:lang w:val="mn-MN"/>
        </w:rPr>
        <w:tab/>
      </w:r>
      <w:r w:rsidR="00136246" w:rsidRPr="00CE060C">
        <w:rPr>
          <w:rFonts w:ascii="Arial" w:hAnsi="Arial" w:cs="Arial"/>
          <w:sz w:val="22"/>
          <w:szCs w:val="22"/>
          <w:lang w:val="mn-MN"/>
        </w:rPr>
        <w:t xml:space="preserve">           </w:t>
      </w:r>
      <w:r w:rsidRPr="00CE060C">
        <w:rPr>
          <w:rFonts w:ascii="Arial" w:hAnsi="Arial" w:cs="Arial"/>
          <w:sz w:val="22"/>
          <w:szCs w:val="22"/>
          <w:lang w:val="mn-MN"/>
        </w:rPr>
        <w:t xml:space="preserve">Санхүүгийн тайлангийн аудитыг </w:t>
      </w:r>
      <w:r w:rsidR="00AE6CFB" w:rsidRPr="00CE060C">
        <w:rPr>
          <w:rFonts w:ascii="Arial" w:hAnsi="Arial" w:cs="Arial"/>
          <w:sz w:val="22"/>
          <w:szCs w:val="22"/>
          <w:lang w:val="mn-MN"/>
        </w:rPr>
        <w:t>гүйцэтгэсэн</w:t>
      </w:r>
      <w:r w:rsidRPr="00CE060C">
        <w:rPr>
          <w:rFonts w:ascii="Arial" w:hAnsi="Arial" w:cs="Arial"/>
          <w:sz w:val="22"/>
          <w:szCs w:val="22"/>
          <w:lang w:val="mn-MN"/>
        </w:rPr>
        <w:t xml:space="preserve"> байгууллага, аж ахуйн нэгж, сангуудын үе шатны ажлуудыг СТАУС програм</w:t>
      </w:r>
      <w:r w:rsidR="003D7D20" w:rsidRPr="00CE060C">
        <w:rPr>
          <w:rFonts w:ascii="Arial" w:hAnsi="Arial" w:cs="Arial"/>
          <w:sz w:val="22"/>
          <w:szCs w:val="22"/>
          <w:lang w:val="mn-MN"/>
        </w:rPr>
        <w:t>м</w:t>
      </w:r>
      <w:r w:rsidRPr="00CE060C">
        <w:rPr>
          <w:rFonts w:ascii="Arial" w:hAnsi="Arial" w:cs="Arial"/>
          <w:sz w:val="22"/>
          <w:szCs w:val="22"/>
          <w:lang w:val="mn-MN"/>
        </w:rPr>
        <w:t xml:space="preserve">д </w:t>
      </w:r>
      <w:r w:rsidR="00301772" w:rsidRPr="00CE060C">
        <w:rPr>
          <w:rFonts w:ascii="Arial" w:hAnsi="Arial" w:cs="Arial"/>
          <w:sz w:val="22"/>
          <w:szCs w:val="22"/>
          <w:lang w:val="mn-MN"/>
        </w:rPr>
        <w:t xml:space="preserve">100.0 хувь </w:t>
      </w:r>
      <w:r w:rsidRPr="00CE060C">
        <w:rPr>
          <w:rFonts w:ascii="Arial" w:hAnsi="Arial" w:cs="Arial"/>
          <w:sz w:val="22"/>
          <w:szCs w:val="22"/>
          <w:lang w:val="mn-MN"/>
        </w:rPr>
        <w:t>оруул</w:t>
      </w:r>
      <w:r w:rsidR="00301772" w:rsidRPr="00CE060C">
        <w:rPr>
          <w:rFonts w:ascii="Arial" w:hAnsi="Arial" w:cs="Arial"/>
          <w:sz w:val="22"/>
          <w:szCs w:val="22"/>
          <w:lang w:val="mn-MN"/>
        </w:rPr>
        <w:t>сан</w:t>
      </w:r>
      <w:r w:rsidRPr="00CE060C">
        <w:rPr>
          <w:rFonts w:ascii="Arial" w:hAnsi="Arial" w:cs="Arial"/>
          <w:sz w:val="22"/>
          <w:szCs w:val="22"/>
          <w:lang w:val="mn-MN"/>
        </w:rPr>
        <w:t>.</w:t>
      </w:r>
    </w:p>
    <w:p w:rsidR="008B5B42" w:rsidRPr="00CE060C" w:rsidRDefault="008B5B42" w:rsidP="002759A3">
      <w:pPr>
        <w:pStyle w:val="Default"/>
        <w:spacing w:after="240"/>
        <w:ind w:firstLine="720"/>
        <w:jc w:val="both"/>
        <w:rPr>
          <w:rFonts w:ascii="Arial" w:hAnsi="Arial" w:cs="Arial"/>
          <w:color w:val="auto"/>
          <w:sz w:val="22"/>
          <w:szCs w:val="22"/>
          <w:lang w:val="mn-MN"/>
        </w:rPr>
      </w:pPr>
      <w:r w:rsidRPr="00CE060C">
        <w:rPr>
          <w:rFonts w:ascii="Arial" w:hAnsi="Arial" w:cs="Arial"/>
          <w:color w:val="auto"/>
          <w:sz w:val="22"/>
          <w:szCs w:val="22"/>
          <w:lang w:val="mn-MN"/>
        </w:rPr>
        <w:t xml:space="preserve"> Санхүүгийн тайлангийн </w:t>
      </w:r>
      <w:r w:rsidR="00AD6B76" w:rsidRPr="00CE060C">
        <w:rPr>
          <w:rFonts w:ascii="Arial" w:hAnsi="Arial" w:cs="Arial"/>
          <w:color w:val="auto"/>
          <w:sz w:val="22"/>
          <w:szCs w:val="22"/>
          <w:lang w:val="mn-MN"/>
        </w:rPr>
        <w:t xml:space="preserve">18 </w:t>
      </w:r>
      <w:r w:rsidRPr="00CE060C">
        <w:rPr>
          <w:rFonts w:ascii="Arial" w:hAnsi="Arial" w:cs="Arial"/>
          <w:color w:val="auto"/>
          <w:sz w:val="22"/>
          <w:szCs w:val="22"/>
          <w:lang w:val="mn-MN"/>
        </w:rPr>
        <w:t>аудитын төлөвлөлтийн шатны буюу явцын аудитууд хийгдэж байна.</w:t>
      </w:r>
    </w:p>
    <w:p w:rsidR="000E0851" w:rsidRPr="00CE060C" w:rsidRDefault="000E0851" w:rsidP="002759A3">
      <w:pPr>
        <w:pStyle w:val="Default"/>
        <w:spacing w:after="240"/>
        <w:ind w:firstLine="720"/>
        <w:jc w:val="both"/>
        <w:rPr>
          <w:rFonts w:ascii="Arial" w:hAnsi="Arial" w:cs="Arial"/>
          <w:color w:val="auto"/>
          <w:sz w:val="22"/>
          <w:szCs w:val="22"/>
          <w:lang w:val="mn-MN"/>
        </w:rPr>
      </w:pPr>
      <w:r w:rsidRPr="00CE060C">
        <w:rPr>
          <w:rFonts w:ascii="Arial" w:hAnsi="Arial" w:cs="Arial"/>
          <w:color w:val="auto"/>
          <w:sz w:val="22"/>
          <w:szCs w:val="22"/>
          <w:lang w:val="mn-MN"/>
        </w:rPr>
        <w:t xml:space="preserve"> Санхүүгийн 2018 оны тайланд аудит хийх хуваарийг аудитор бүрээр гаргаж,  Тэргүүлэх аудиторын тушаалаар баталгаажуулав.</w:t>
      </w:r>
    </w:p>
    <w:p w:rsidR="00FD6756" w:rsidRPr="00CE060C" w:rsidRDefault="00FD6756" w:rsidP="002759A3">
      <w:pPr>
        <w:pStyle w:val="Default"/>
        <w:spacing w:after="240"/>
        <w:ind w:firstLine="720"/>
        <w:jc w:val="both"/>
        <w:rPr>
          <w:rFonts w:ascii="Arial" w:hAnsi="Arial" w:cs="Arial"/>
          <w:color w:val="auto"/>
          <w:sz w:val="22"/>
          <w:szCs w:val="22"/>
          <w:lang w:val="mn-MN"/>
        </w:rPr>
      </w:pPr>
    </w:p>
    <w:tbl>
      <w:tblPr>
        <w:tblpPr w:leftFromText="180" w:rightFromText="180" w:vertAnchor="text" w:horzAnchor="margin" w:tblpY="-76"/>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5"/>
        <w:gridCol w:w="7725"/>
      </w:tblGrid>
      <w:tr w:rsidR="00D22F2D" w:rsidRPr="00CE060C" w:rsidTr="00AD6C36">
        <w:trPr>
          <w:trHeight w:val="480"/>
        </w:trPr>
        <w:tc>
          <w:tcPr>
            <w:tcW w:w="1665" w:type="dxa"/>
            <w:vMerge w:val="restart"/>
            <w:shd w:val="clear" w:color="auto" w:fill="9CC2E5"/>
          </w:tcPr>
          <w:p w:rsidR="00D22F2D" w:rsidRPr="00CE060C" w:rsidRDefault="003D362C" w:rsidP="002759A3">
            <w:pPr>
              <w:pStyle w:val="Default"/>
              <w:spacing w:after="240"/>
              <w:jc w:val="both"/>
              <w:rPr>
                <w:rFonts w:ascii="Arial" w:hAnsi="Arial" w:cs="Arial"/>
                <w:color w:val="auto"/>
                <w:sz w:val="22"/>
                <w:szCs w:val="22"/>
                <w:lang w:val="mn-MN"/>
              </w:rPr>
            </w:pPr>
            <w:r w:rsidRPr="00CE060C">
              <w:rPr>
                <w:rFonts w:ascii="Arial" w:hAnsi="Arial" w:cs="Arial"/>
                <w:bCs/>
                <w:sz w:val="22"/>
                <w:szCs w:val="22"/>
                <w:lang w:val="mn-MN"/>
              </w:rPr>
              <w:tab/>
            </w:r>
            <w:r w:rsidR="007D5BAD" w:rsidRPr="00CE060C">
              <w:rPr>
                <w:rFonts w:ascii="Arial" w:hAnsi="Arial" w:cs="Arial"/>
                <w:bCs/>
                <w:sz w:val="22"/>
                <w:szCs w:val="22"/>
                <w:lang w:val="mn-MN"/>
              </w:rPr>
              <w:t xml:space="preserve">   </w:t>
            </w:r>
          </w:p>
        </w:tc>
        <w:tc>
          <w:tcPr>
            <w:tcW w:w="7725" w:type="dxa"/>
            <w:shd w:val="clear" w:color="auto" w:fill="DEEAF6"/>
          </w:tcPr>
          <w:p w:rsidR="00D22F2D" w:rsidRPr="00CE060C" w:rsidRDefault="00B82FDA" w:rsidP="002759A3">
            <w:pPr>
              <w:pStyle w:val="Default"/>
              <w:tabs>
                <w:tab w:val="left" w:pos="3210"/>
              </w:tabs>
              <w:spacing w:after="240"/>
              <w:jc w:val="both"/>
              <w:rPr>
                <w:rFonts w:ascii="Arial" w:hAnsi="Arial" w:cs="Arial"/>
                <w:color w:val="auto"/>
                <w:sz w:val="22"/>
                <w:szCs w:val="22"/>
                <w:lang w:val="mn-MN"/>
              </w:rPr>
            </w:pPr>
            <w:r w:rsidRPr="00CE060C">
              <w:rPr>
                <w:rFonts w:ascii="Arial" w:hAnsi="Arial" w:cs="Arial"/>
                <w:bCs/>
                <w:noProof/>
                <w:sz w:val="22"/>
                <w:szCs w:val="22"/>
                <w:lang w:val="mn-MN" w:eastAsia="mn-MN"/>
              </w:rPr>
              <mc:AlternateContent>
                <mc:Choice Requires="wps">
                  <w:drawing>
                    <wp:anchor distT="0" distB="0" distL="114300" distR="114300" simplePos="0" relativeHeight="251644416" behindDoc="0" locked="0" layoutInCell="1" allowOverlap="1" wp14:anchorId="5FE687E7" wp14:editId="29F887B4">
                      <wp:simplePos x="0" y="0"/>
                      <wp:positionH relativeFrom="column">
                        <wp:posOffset>-1197610</wp:posOffset>
                      </wp:positionH>
                      <wp:positionV relativeFrom="paragraph">
                        <wp:posOffset>34924</wp:posOffset>
                      </wp:positionV>
                      <wp:extent cx="2495550" cy="542925"/>
                      <wp:effectExtent l="19050" t="19050" r="38100" b="47625"/>
                      <wp:wrapNone/>
                      <wp:docPr id="79" name="Flowchart: Sequential Access Storag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542925"/>
                              </a:xfrm>
                              <a:prstGeom prst="flowChartMagneticTape">
                                <a:avLst/>
                              </a:prstGeom>
                              <a:solidFill>
                                <a:srgbClr val="FFFFFF"/>
                              </a:solidFill>
                              <a:ln w="63500" cmpd="thickThin"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3541F" w:rsidRPr="009C4C9B" w:rsidRDefault="0093541F" w:rsidP="00D22F2D">
                                  <w:pPr>
                                    <w:pStyle w:val="NormalWeb"/>
                                    <w:kinsoku w:val="0"/>
                                    <w:overflowPunct w:val="0"/>
                                    <w:spacing w:before="0" w:beforeAutospacing="0" w:after="0" w:afterAutospacing="0"/>
                                    <w:jc w:val="center"/>
                                    <w:textAlignment w:val="baseline"/>
                                    <w:rPr>
                                      <w:rFonts w:ascii="Arial" w:hAnsi="Arial" w:cs="Arial"/>
                                      <w:b/>
                                      <w:i/>
                                    </w:rPr>
                                  </w:pPr>
                                  <w:r>
                                    <w:rPr>
                                      <w:rFonts w:ascii="Arial" w:hAnsi="Arial" w:cs="Arial"/>
                                      <w:b/>
                                      <w:i/>
                                      <w:color w:val="000000"/>
                                      <w:kern w:val="24"/>
                                      <w:lang w:val="mn-MN"/>
                                    </w:rPr>
                                    <w:t>Гуравдугаар бүлэг</w:t>
                                  </w:r>
                                  <w:r w:rsidRPr="009C4C9B">
                                    <w:rPr>
                                      <w:rFonts w:ascii="Arial" w:hAnsi="Arial" w:cs="Arial"/>
                                      <w:b/>
                                      <w:i/>
                                      <w:color w:val="000000"/>
                                      <w:kern w:val="24"/>
                                      <w:lang w:val="mn-MN"/>
                                    </w:rPr>
                                    <w:t>.</w:t>
                                  </w:r>
                                </w:p>
                                <w:p w:rsidR="0093541F" w:rsidRPr="009C4C9B" w:rsidRDefault="0093541F" w:rsidP="00D22F2D">
                                  <w:pPr>
                                    <w:pStyle w:val="NormalWeb"/>
                                    <w:kinsoku w:val="0"/>
                                    <w:overflowPunct w:val="0"/>
                                    <w:spacing w:before="0" w:beforeAutospacing="0" w:after="0" w:afterAutospacing="0"/>
                                    <w:jc w:val="center"/>
                                    <w:textAlignment w:val="baseline"/>
                                    <w:rPr>
                                      <w:rFonts w:ascii="Arial" w:hAnsi="Arial" w:cs="Arial"/>
                                      <w:b/>
                                      <w:i/>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FE687E7" id="_x0000_s1028" type="#_x0000_t131" style="position:absolute;left:0;text-align:left;margin-left:-94.3pt;margin-top:2.75pt;width:196.5pt;height:42.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" strokecolor="#0070c0" strokeweight="5pt">
                      <v:stroke linestyle="thickThin"/>
                      <v:shadow color="#868686"/>
                      <v:textbox>
                        <w:txbxContent>
                          <w:p w:rsidR="0093541F" w:rsidRPr="009C4C9B" w:rsidRDefault="0093541F" w:rsidP="00D22F2D">
                            <w:pPr>
                              <w:pStyle w:val="NormalWeb"/>
                              <w:kinsoku w:val="0"/>
                              <w:overflowPunct w:val="0"/>
                              <w:spacing w:before="0" w:beforeAutospacing="0" w:after="0" w:afterAutospacing="0"/>
                              <w:jc w:val="center"/>
                              <w:textAlignment w:val="baseline"/>
                              <w:rPr>
                                <w:rFonts w:ascii="Arial" w:hAnsi="Arial" w:cs="Arial"/>
                                <w:b/>
                                <w:i/>
                              </w:rPr>
                            </w:pPr>
                            <w:r>
                              <w:rPr>
                                <w:rFonts w:ascii="Arial" w:hAnsi="Arial" w:cs="Arial"/>
                                <w:b/>
                                <w:i/>
                                <w:color w:val="000000"/>
                                <w:kern w:val="24"/>
                                <w:lang w:val="mn-MN"/>
                              </w:rPr>
                              <w:t>Гуравдугаар бүлэг</w:t>
                            </w:r>
                            <w:r w:rsidRPr="009C4C9B">
                              <w:rPr>
                                <w:rFonts w:ascii="Arial" w:hAnsi="Arial" w:cs="Arial"/>
                                <w:b/>
                                <w:i/>
                                <w:color w:val="000000"/>
                                <w:kern w:val="24"/>
                                <w:lang w:val="mn-MN"/>
                              </w:rPr>
                              <w:t>.</w:t>
                            </w:r>
                          </w:p>
                          <w:p w:rsidR="0093541F" w:rsidRPr="009C4C9B" w:rsidRDefault="0093541F" w:rsidP="00D22F2D">
                            <w:pPr>
                              <w:pStyle w:val="NormalWeb"/>
                              <w:kinsoku w:val="0"/>
                              <w:overflowPunct w:val="0"/>
                              <w:spacing w:before="0" w:beforeAutospacing="0" w:after="0" w:afterAutospacing="0"/>
                              <w:jc w:val="center"/>
                              <w:textAlignment w:val="baseline"/>
                              <w:rPr>
                                <w:rFonts w:ascii="Arial" w:hAnsi="Arial" w:cs="Arial"/>
                                <w:b/>
                                <w:i/>
                              </w:rPr>
                            </w:pPr>
                          </w:p>
                        </w:txbxContent>
                      </v:textbox>
                    </v:shape>
                  </w:pict>
                </mc:Fallback>
              </mc:AlternateContent>
            </w:r>
            <w:r w:rsidR="00D22F2D" w:rsidRPr="00CE060C">
              <w:rPr>
                <w:rFonts w:ascii="Arial" w:hAnsi="Arial" w:cs="Arial"/>
                <w:color w:val="auto"/>
                <w:sz w:val="22"/>
                <w:szCs w:val="22"/>
                <w:lang w:val="mn-MN"/>
              </w:rPr>
              <w:tab/>
            </w:r>
          </w:p>
        </w:tc>
      </w:tr>
      <w:tr w:rsidR="00D22F2D" w:rsidRPr="00CE060C" w:rsidTr="00AD6C36">
        <w:trPr>
          <w:trHeight w:val="401"/>
        </w:trPr>
        <w:tc>
          <w:tcPr>
            <w:tcW w:w="1665" w:type="dxa"/>
            <w:vMerge/>
            <w:shd w:val="clear" w:color="auto" w:fill="9CC2E5"/>
          </w:tcPr>
          <w:p w:rsidR="00D22F2D" w:rsidRPr="00CE060C" w:rsidRDefault="00D22F2D" w:rsidP="002759A3">
            <w:pPr>
              <w:pStyle w:val="Default"/>
              <w:spacing w:after="240"/>
              <w:jc w:val="both"/>
              <w:rPr>
                <w:rFonts w:ascii="Arial" w:hAnsi="Arial" w:cs="Arial"/>
                <w:color w:val="auto"/>
                <w:sz w:val="22"/>
                <w:szCs w:val="22"/>
                <w:lang w:val="mn-MN"/>
              </w:rPr>
            </w:pPr>
          </w:p>
        </w:tc>
        <w:tc>
          <w:tcPr>
            <w:tcW w:w="7725" w:type="dxa"/>
            <w:shd w:val="clear" w:color="auto" w:fill="0070C0"/>
          </w:tcPr>
          <w:p w:rsidR="00D22F2D" w:rsidRPr="00CE060C" w:rsidRDefault="00D22F2D" w:rsidP="002759A3">
            <w:pPr>
              <w:pStyle w:val="Default"/>
              <w:tabs>
                <w:tab w:val="center" w:pos="3773"/>
                <w:tab w:val="right" w:pos="7546"/>
              </w:tabs>
              <w:spacing w:after="240"/>
              <w:jc w:val="both"/>
              <w:rPr>
                <w:rFonts w:ascii="Arial" w:hAnsi="Arial" w:cs="Arial"/>
                <w:b/>
                <w:color w:val="FFFFFF"/>
                <w:sz w:val="22"/>
                <w:szCs w:val="22"/>
                <w:lang w:val="mn-MN"/>
              </w:rPr>
            </w:pPr>
            <w:r w:rsidRPr="00CE060C">
              <w:rPr>
                <w:rFonts w:ascii="Arial" w:hAnsi="Arial" w:cs="Arial"/>
                <w:b/>
                <w:color w:val="FFFFFF"/>
                <w:sz w:val="22"/>
                <w:szCs w:val="22"/>
                <w:shd w:val="clear" w:color="auto" w:fill="0070C0"/>
                <w:lang w:val="mn-MN"/>
              </w:rPr>
              <w:tab/>
            </w:r>
            <w:r w:rsidRPr="00CE060C">
              <w:rPr>
                <w:rFonts w:ascii="Arial" w:hAnsi="Arial" w:cs="Arial"/>
                <w:b/>
                <w:color w:val="FFFFFF"/>
                <w:sz w:val="22"/>
                <w:szCs w:val="22"/>
                <w:lang w:val="mn-MN"/>
              </w:rPr>
              <w:t xml:space="preserve">              </w:t>
            </w:r>
            <w:r w:rsidR="00976F58" w:rsidRPr="00CE060C">
              <w:rPr>
                <w:rFonts w:ascii="Arial" w:hAnsi="Arial" w:cs="Arial"/>
                <w:b/>
                <w:color w:val="FFFFFF"/>
                <w:sz w:val="22"/>
                <w:szCs w:val="22"/>
                <w:lang w:val="mn-MN"/>
              </w:rPr>
              <w:t xml:space="preserve">                                       </w:t>
            </w:r>
            <w:r w:rsidRPr="00CE060C">
              <w:rPr>
                <w:rFonts w:ascii="Arial" w:hAnsi="Arial" w:cs="Arial"/>
                <w:b/>
                <w:color w:val="FFFFFF"/>
                <w:sz w:val="22"/>
                <w:szCs w:val="22"/>
                <w:lang w:val="mn-MN"/>
              </w:rPr>
              <w:t>ГҮЙЦЭТГЭЛИЙН АУДИТ</w:t>
            </w:r>
            <w:r w:rsidRPr="00CE060C">
              <w:rPr>
                <w:rFonts w:ascii="Arial" w:hAnsi="Arial" w:cs="Arial"/>
                <w:b/>
                <w:color w:val="FFFFFF"/>
                <w:sz w:val="22"/>
                <w:szCs w:val="22"/>
                <w:shd w:val="clear" w:color="auto" w:fill="0070C0"/>
                <w:lang w:val="mn-MN"/>
              </w:rPr>
              <w:t xml:space="preserve"> </w:t>
            </w:r>
            <w:r w:rsidRPr="00CE060C">
              <w:rPr>
                <w:rFonts w:ascii="Arial" w:hAnsi="Arial" w:cs="Arial"/>
                <w:b/>
                <w:color w:val="FFFFFF"/>
                <w:sz w:val="22"/>
                <w:szCs w:val="22"/>
                <w:shd w:val="clear" w:color="auto" w:fill="0070C0"/>
                <w:lang w:val="mn-MN"/>
              </w:rPr>
              <w:tab/>
            </w:r>
          </w:p>
        </w:tc>
      </w:tr>
    </w:tbl>
    <w:p w:rsidR="00EA7F94" w:rsidRPr="00CE060C" w:rsidRDefault="001607EE" w:rsidP="002759A3">
      <w:pPr>
        <w:pStyle w:val="ListParagraph"/>
        <w:shd w:val="clear" w:color="auto" w:fill="FFFFFF"/>
        <w:spacing w:after="240"/>
        <w:ind w:left="0"/>
        <w:jc w:val="both"/>
        <w:rPr>
          <w:rFonts w:ascii="Arial" w:hAnsi="Arial" w:cs="Arial"/>
          <w:sz w:val="22"/>
          <w:szCs w:val="22"/>
          <w:lang w:val="mn-MN"/>
        </w:rPr>
      </w:pPr>
      <w:r w:rsidRPr="00CE060C">
        <w:rPr>
          <w:rFonts w:ascii="Arial" w:hAnsi="Arial" w:cs="Arial"/>
          <w:sz w:val="22"/>
          <w:szCs w:val="22"/>
          <w:lang w:val="mn-MN"/>
        </w:rPr>
        <w:t xml:space="preserve">     </w:t>
      </w:r>
    </w:p>
    <w:p w:rsidR="00B76273" w:rsidRPr="00CE060C" w:rsidRDefault="00B76273" w:rsidP="002759A3">
      <w:pPr>
        <w:pStyle w:val="ListParagraph"/>
        <w:shd w:val="clear" w:color="auto" w:fill="FFFFFF"/>
        <w:spacing w:after="240"/>
        <w:ind w:left="0" w:firstLine="720"/>
        <w:jc w:val="both"/>
        <w:rPr>
          <w:rFonts w:ascii="Arial" w:hAnsi="Arial" w:cs="Arial"/>
          <w:sz w:val="22"/>
          <w:szCs w:val="22"/>
          <w:lang w:val="mn-MN"/>
        </w:rPr>
      </w:pPr>
    </w:p>
    <w:p w:rsidR="00F65E47" w:rsidRPr="00CE060C" w:rsidRDefault="00240AF0" w:rsidP="002759A3">
      <w:pPr>
        <w:pStyle w:val="ListParagraph"/>
        <w:shd w:val="clear" w:color="auto" w:fill="FFFFFF"/>
        <w:spacing w:after="240"/>
        <w:ind w:left="0" w:firstLine="720"/>
        <w:jc w:val="both"/>
        <w:rPr>
          <w:rFonts w:ascii="Arial" w:hAnsi="Arial" w:cs="Arial"/>
          <w:sz w:val="22"/>
          <w:szCs w:val="22"/>
          <w:lang w:val="mn-MN"/>
        </w:rPr>
      </w:pPr>
      <w:r w:rsidRPr="00CE060C">
        <w:rPr>
          <w:rFonts w:ascii="Arial" w:hAnsi="Arial" w:cs="Arial"/>
          <w:sz w:val="22"/>
          <w:szCs w:val="22"/>
          <w:lang w:val="mn-MN"/>
        </w:rPr>
        <w:t>Гүйцэтгэлийн аудитаар ҮАГ-ын нэгдсэн удирдамжаар</w:t>
      </w:r>
      <w:r w:rsidR="00670516" w:rsidRPr="00CE060C">
        <w:rPr>
          <w:rFonts w:ascii="Arial" w:hAnsi="Arial" w:cs="Arial"/>
          <w:sz w:val="22"/>
          <w:szCs w:val="22"/>
          <w:lang w:val="mn-MN"/>
        </w:rPr>
        <w:t xml:space="preserve"> 4 сэдвийн, </w:t>
      </w:r>
      <w:r w:rsidR="00373D0D" w:rsidRPr="00CE060C">
        <w:rPr>
          <w:rFonts w:ascii="Arial" w:hAnsi="Arial" w:cs="Arial"/>
          <w:sz w:val="22"/>
          <w:szCs w:val="22"/>
          <w:lang w:val="mn-MN"/>
        </w:rPr>
        <w:t xml:space="preserve"> аймгийн ИТХ-ын хүсэлт, захиалгаар </w:t>
      </w:r>
      <w:r w:rsidRPr="00CE060C">
        <w:rPr>
          <w:rFonts w:ascii="Arial" w:hAnsi="Arial" w:cs="Arial"/>
          <w:sz w:val="22"/>
          <w:szCs w:val="22"/>
          <w:lang w:val="mn-MN"/>
        </w:rPr>
        <w:t xml:space="preserve"> тайлант хугацаанд </w:t>
      </w:r>
      <w:r w:rsidR="0079037C" w:rsidRPr="00CE060C">
        <w:rPr>
          <w:rFonts w:ascii="Arial" w:hAnsi="Arial" w:cs="Arial"/>
          <w:sz w:val="22"/>
          <w:szCs w:val="22"/>
          <w:lang w:val="mn-MN"/>
        </w:rPr>
        <w:t xml:space="preserve"> </w:t>
      </w:r>
      <w:r w:rsidR="00670516" w:rsidRPr="00CE060C">
        <w:rPr>
          <w:rFonts w:ascii="Arial" w:hAnsi="Arial" w:cs="Arial"/>
          <w:sz w:val="22"/>
          <w:szCs w:val="22"/>
          <w:lang w:val="mn-MN"/>
        </w:rPr>
        <w:t>2</w:t>
      </w:r>
      <w:r w:rsidRPr="00CE060C">
        <w:rPr>
          <w:rFonts w:ascii="Arial" w:hAnsi="Arial" w:cs="Arial"/>
          <w:sz w:val="22"/>
          <w:szCs w:val="22"/>
          <w:lang w:val="mn-MN"/>
        </w:rPr>
        <w:t xml:space="preserve"> сэдвийн</w:t>
      </w:r>
      <w:r w:rsidR="00253D97" w:rsidRPr="00CE060C">
        <w:rPr>
          <w:rFonts w:ascii="Arial" w:hAnsi="Arial" w:cs="Arial"/>
          <w:sz w:val="22"/>
          <w:szCs w:val="22"/>
          <w:lang w:val="mn-MN"/>
        </w:rPr>
        <w:t>, өөрийн санаачлагаар 1 сэдвийн</w:t>
      </w:r>
      <w:r w:rsidRPr="00CE060C">
        <w:rPr>
          <w:rFonts w:ascii="Arial" w:hAnsi="Arial" w:cs="Arial"/>
          <w:sz w:val="22"/>
          <w:szCs w:val="22"/>
          <w:lang w:val="mn-MN"/>
        </w:rPr>
        <w:t xml:space="preserve"> хүрээнд аудит хийж, </w:t>
      </w:r>
      <w:r w:rsidR="0079037C" w:rsidRPr="00CE060C">
        <w:rPr>
          <w:rFonts w:ascii="Arial" w:hAnsi="Arial" w:cs="Arial"/>
          <w:sz w:val="22"/>
          <w:szCs w:val="22"/>
          <w:lang w:val="mn-MN"/>
        </w:rPr>
        <w:t xml:space="preserve">давхардсан тоогоор </w:t>
      </w:r>
      <w:r w:rsidR="00670516" w:rsidRPr="00CE060C">
        <w:rPr>
          <w:rFonts w:ascii="Arial" w:hAnsi="Arial" w:cs="Arial"/>
          <w:sz w:val="22"/>
          <w:szCs w:val="22"/>
          <w:lang w:val="mn-MN"/>
        </w:rPr>
        <w:t>63</w:t>
      </w:r>
      <w:r w:rsidR="00EE3661" w:rsidRPr="00CE060C">
        <w:rPr>
          <w:rFonts w:ascii="Arial" w:hAnsi="Arial" w:cs="Arial"/>
          <w:sz w:val="22"/>
          <w:szCs w:val="22"/>
          <w:lang w:val="mn-MN"/>
        </w:rPr>
        <w:t xml:space="preserve"> </w:t>
      </w:r>
      <w:r w:rsidRPr="00CE060C">
        <w:rPr>
          <w:rFonts w:ascii="Arial" w:hAnsi="Arial" w:cs="Arial"/>
          <w:sz w:val="22"/>
          <w:szCs w:val="22"/>
          <w:lang w:val="mn-MN"/>
        </w:rPr>
        <w:t xml:space="preserve"> байгууллага,</w:t>
      </w:r>
      <w:r w:rsidR="0079037C" w:rsidRPr="00CE060C">
        <w:rPr>
          <w:rFonts w:ascii="Arial" w:hAnsi="Arial" w:cs="Arial"/>
          <w:sz w:val="22"/>
          <w:szCs w:val="22"/>
          <w:lang w:val="mn-MN"/>
        </w:rPr>
        <w:t xml:space="preserve"> </w:t>
      </w:r>
      <w:r w:rsidR="009E0589" w:rsidRPr="00CE060C">
        <w:rPr>
          <w:rFonts w:ascii="Arial" w:hAnsi="Arial" w:cs="Arial"/>
          <w:sz w:val="22"/>
          <w:szCs w:val="22"/>
          <w:lang w:val="mn-MN"/>
        </w:rPr>
        <w:t>сумдыг хамруулан</w:t>
      </w:r>
      <w:r w:rsidRPr="00CE060C">
        <w:rPr>
          <w:rFonts w:ascii="Arial" w:hAnsi="Arial" w:cs="Arial"/>
          <w:sz w:val="22"/>
          <w:szCs w:val="22"/>
          <w:lang w:val="mn-MN"/>
        </w:rPr>
        <w:t xml:space="preserve"> </w:t>
      </w:r>
      <w:r w:rsidR="0059017D" w:rsidRPr="00CE060C">
        <w:rPr>
          <w:rFonts w:ascii="Arial" w:hAnsi="Arial" w:cs="Arial"/>
          <w:sz w:val="22"/>
          <w:szCs w:val="22"/>
          <w:lang w:val="mn-MN"/>
        </w:rPr>
        <w:t xml:space="preserve"> </w:t>
      </w:r>
      <w:r w:rsidR="00670516" w:rsidRPr="00CE060C">
        <w:rPr>
          <w:rFonts w:ascii="Arial" w:hAnsi="Arial" w:cs="Arial"/>
          <w:sz w:val="22"/>
          <w:szCs w:val="22"/>
          <w:lang w:val="mn-MN"/>
        </w:rPr>
        <w:t>8</w:t>
      </w:r>
      <w:r w:rsidR="00373D0D" w:rsidRPr="00CE060C">
        <w:rPr>
          <w:rFonts w:ascii="Arial" w:hAnsi="Arial" w:cs="Arial"/>
          <w:sz w:val="22"/>
          <w:szCs w:val="22"/>
          <w:lang w:val="mn-MN"/>
        </w:rPr>
        <w:t xml:space="preserve"> </w:t>
      </w:r>
      <w:r w:rsidR="0059017D" w:rsidRPr="00CE060C">
        <w:rPr>
          <w:rFonts w:ascii="Arial" w:hAnsi="Arial" w:cs="Arial"/>
          <w:sz w:val="22"/>
          <w:szCs w:val="22"/>
          <w:lang w:val="mn-MN"/>
        </w:rPr>
        <w:t>төрлийн</w:t>
      </w:r>
      <w:r w:rsidR="0079037C" w:rsidRPr="00CE060C">
        <w:rPr>
          <w:rFonts w:ascii="Arial" w:hAnsi="Arial" w:cs="Arial"/>
          <w:sz w:val="22"/>
          <w:szCs w:val="22"/>
          <w:lang w:val="mn-MN"/>
        </w:rPr>
        <w:t xml:space="preserve"> </w:t>
      </w:r>
      <w:r w:rsidR="00670516" w:rsidRPr="00CE060C">
        <w:rPr>
          <w:rFonts w:ascii="Arial" w:hAnsi="Arial" w:cs="Arial"/>
          <w:sz w:val="22"/>
          <w:szCs w:val="22"/>
          <w:lang w:val="mn-MN"/>
        </w:rPr>
        <w:t>6.9</w:t>
      </w:r>
      <w:r w:rsidR="00666650" w:rsidRPr="00CE060C">
        <w:rPr>
          <w:rFonts w:ascii="Arial" w:hAnsi="Arial" w:cs="Arial"/>
          <w:sz w:val="22"/>
          <w:szCs w:val="22"/>
          <w:lang w:val="mn-MN"/>
        </w:rPr>
        <w:t xml:space="preserve"> сая төгрөгийн акт </w:t>
      </w:r>
      <w:r w:rsidR="00BC2B5C" w:rsidRPr="00CE060C">
        <w:rPr>
          <w:rFonts w:ascii="Arial" w:hAnsi="Arial" w:cs="Arial"/>
          <w:sz w:val="22"/>
          <w:szCs w:val="22"/>
          <w:lang w:val="mn-MN"/>
        </w:rPr>
        <w:t>тавьснаас</w:t>
      </w:r>
      <w:r w:rsidR="0059017D" w:rsidRPr="00CE060C">
        <w:rPr>
          <w:rFonts w:ascii="Arial" w:hAnsi="Arial" w:cs="Arial"/>
          <w:sz w:val="22"/>
          <w:szCs w:val="22"/>
          <w:lang w:val="mn-MN"/>
        </w:rPr>
        <w:t xml:space="preserve"> </w:t>
      </w:r>
      <w:r w:rsidR="00670516" w:rsidRPr="00CE060C">
        <w:rPr>
          <w:rFonts w:ascii="Arial" w:hAnsi="Arial" w:cs="Arial"/>
          <w:sz w:val="22"/>
          <w:szCs w:val="22"/>
          <w:lang w:val="mn-MN"/>
        </w:rPr>
        <w:t>1</w:t>
      </w:r>
      <w:r w:rsidR="00666650" w:rsidRPr="00CE060C">
        <w:rPr>
          <w:rFonts w:ascii="Arial" w:hAnsi="Arial" w:cs="Arial"/>
          <w:sz w:val="22"/>
          <w:szCs w:val="22"/>
          <w:lang w:val="mn-MN"/>
        </w:rPr>
        <w:t xml:space="preserve"> төрлийн </w:t>
      </w:r>
      <w:r w:rsidR="00670516" w:rsidRPr="00CE060C">
        <w:rPr>
          <w:rFonts w:ascii="Arial" w:hAnsi="Arial" w:cs="Arial"/>
          <w:sz w:val="22"/>
          <w:szCs w:val="22"/>
          <w:lang w:val="mn-MN"/>
        </w:rPr>
        <w:t>2.6</w:t>
      </w:r>
      <w:r w:rsidR="00666650" w:rsidRPr="00CE060C">
        <w:rPr>
          <w:rFonts w:ascii="Arial" w:hAnsi="Arial" w:cs="Arial"/>
          <w:sz w:val="22"/>
          <w:szCs w:val="22"/>
          <w:lang w:val="mn-MN"/>
        </w:rPr>
        <w:t xml:space="preserve"> сая төгрөгийн актыг барагдуулан биелэлт </w:t>
      </w:r>
      <w:r w:rsidR="00670516" w:rsidRPr="00CE060C">
        <w:rPr>
          <w:rFonts w:ascii="Arial" w:hAnsi="Arial" w:cs="Arial"/>
          <w:sz w:val="22"/>
          <w:szCs w:val="22"/>
          <w:lang w:val="mn-MN"/>
        </w:rPr>
        <w:t>37.7</w:t>
      </w:r>
      <w:r w:rsidR="00666650" w:rsidRPr="00CE060C">
        <w:rPr>
          <w:rFonts w:ascii="Arial" w:hAnsi="Arial" w:cs="Arial"/>
          <w:sz w:val="22"/>
          <w:szCs w:val="22"/>
          <w:lang w:val="mn-MN"/>
        </w:rPr>
        <w:t xml:space="preserve"> хувь, </w:t>
      </w:r>
      <w:r w:rsidR="00670516" w:rsidRPr="00CE060C">
        <w:rPr>
          <w:rFonts w:ascii="Arial" w:hAnsi="Arial" w:cs="Arial"/>
          <w:sz w:val="22"/>
          <w:szCs w:val="22"/>
          <w:lang w:val="mn-MN"/>
        </w:rPr>
        <w:t>8</w:t>
      </w:r>
      <w:r w:rsidRPr="00CE060C">
        <w:rPr>
          <w:rFonts w:ascii="Arial" w:hAnsi="Arial" w:cs="Arial"/>
          <w:sz w:val="22"/>
          <w:szCs w:val="22"/>
          <w:lang w:val="mn-MN"/>
        </w:rPr>
        <w:t xml:space="preserve"> төрлийн </w:t>
      </w:r>
      <w:r w:rsidR="00670516" w:rsidRPr="00CE060C">
        <w:rPr>
          <w:rFonts w:ascii="Arial" w:hAnsi="Arial" w:cs="Arial"/>
          <w:sz w:val="22"/>
          <w:szCs w:val="22"/>
          <w:lang w:val="mn-MN"/>
        </w:rPr>
        <w:t>1353.9</w:t>
      </w:r>
      <w:r w:rsidRPr="00CE060C">
        <w:rPr>
          <w:rFonts w:ascii="Arial" w:hAnsi="Arial" w:cs="Arial"/>
          <w:sz w:val="22"/>
          <w:szCs w:val="22"/>
          <w:lang w:val="mn-MN"/>
        </w:rPr>
        <w:t xml:space="preserve"> сая төгрөгийн албан шаардлаг</w:t>
      </w:r>
      <w:r w:rsidR="00D37857" w:rsidRPr="00CE060C">
        <w:rPr>
          <w:rFonts w:ascii="Arial" w:hAnsi="Arial" w:cs="Arial"/>
          <w:sz w:val="22"/>
          <w:szCs w:val="22"/>
          <w:lang w:val="mn-MN"/>
        </w:rPr>
        <w:t>а</w:t>
      </w:r>
      <w:r w:rsidR="00666650" w:rsidRPr="00CE060C">
        <w:rPr>
          <w:rFonts w:ascii="Arial" w:hAnsi="Arial" w:cs="Arial"/>
          <w:sz w:val="22"/>
          <w:szCs w:val="22"/>
          <w:lang w:val="mn-MN"/>
        </w:rPr>
        <w:t xml:space="preserve"> </w:t>
      </w:r>
      <w:r w:rsidR="00BC2B5C" w:rsidRPr="00CE060C">
        <w:rPr>
          <w:rFonts w:ascii="Arial" w:hAnsi="Arial" w:cs="Arial"/>
          <w:sz w:val="22"/>
          <w:szCs w:val="22"/>
          <w:lang w:val="mn-MN"/>
        </w:rPr>
        <w:t xml:space="preserve">өгснөөс </w:t>
      </w:r>
      <w:r w:rsidR="00670516" w:rsidRPr="00CE060C">
        <w:rPr>
          <w:rFonts w:ascii="Arial" w:hAnsi="Arial" w:cs="Arial"/>
          <w:sz w:val="22"/>
          <w:szCs w:val="22"/>
          <w:lang w:val="mn-MN"/>
        </w:rPr>
        <w:t>7</w:t>
      </w:r>
      <w:r w:rsidR="00BC2B5C" w:rsidRPr="00CE060C">
        <w:rPr>
          <w:rFonts w:ascii="Arial" w:hAnsi="Arial" w:cs="Arial"/>
          <w:sz w:val="22"/>
          <w:szCs w:val="22"/>
          <w:lang w:val="mn-MN"/>
        </w:rPr>
        <w:t xml:space="preserve"> төрлийн </w:t>
      </w:r>
      <w:r w:rsidR="00670516" w:rsidRPr="00CE060C">
        <w:rPr>
          <w:rFonts w:ascii="Arial" w:hAnsi="Arial" w:cs="Arial"/>
          <w:sz w:val="22"/>
          <w:szCs w:val="22"/>
          <w:lang w:val="mn-MN"/>
        </w:rPr>
        <w:t>1255.9</w:t>
      </w:r>
      <w:r w:rsidR="00BC2B5C" w:rsidRPr="00CE060C">
        <w:rPr>
          <w:rFonts w:ascii="Arial" w:hAnsi="Arial" w:cs="Arial"/>
          <w:sz w:val="22"/>
          <w:szCs w:val="22"/>
          <w:lang w:val="mn-MN"/>
        </w:rPr>
        <w:t xml:space="preserve">  сая төгрөгийн албан шаардлагыг хэрэгжүүлэн биелэлт </w:t>
      </w:r>
      <w:r w:rsidR="00670516" w:rsidRPr="00CE060C">
        <w:rPr>
          <w:rFonts w:ascii="Arial" w:hAnsi="Arial" w:cs="Arial"/>
          <w:sz w:val="22"/>
          <w:szCs w:val="22"/>
          <w:lang w:val="mn-MN"/>
        </w:rPr>
        <w:t>92.8</w:t>
      </w:r>
      <w:r w:rsidR="00BC2B5C" w:rsidRPr="00CE060C">
        <w:rPr>
          <w:rFonts w:ascii="Arial" w:hAnsi="Arial" w:cs="Arial"/>
          <w:sz w:val="22"/>
          <w:szCs w:val="22"/>
          <w:lang w:val="mn-MN"/>
        </w:rPr>
        <w:t xml:space="preserve"> хувь,</w:t>
      </w:r>
      <w:r w:rsidR="0059017D" w:rsidRPr="00CE060C">
        <w:rPr>
          <w:rFonts w:ascii="Arial" w:hAnsi="Arial" w:cs="Arial"/>
          <w:sz w:val="22"/>
          <w:szCs w:val="22"/>
          <w:lang w:val="mn-MN"/>
        </w:rPr>
        <w:t xml:space="preserve"> </w:t>
      </w:r>
      <w:r w:rsidR="00D82C85" w:rsidRPr="00CE060C">
        <w:rPr>
          <w:rFonts w:ascii="Arial" w:hAnsi="Arial" w:cs="Arial"/>
          <w:sz w:val="22"/>
          <w:szCs w:val="22"/>
          <w:lang w:val="mn-MN"/>
        </w:rPr>
        <w:t>29</w:t>
      </w:r>
      <w:r w:rsidRPr="00CE060C">
        <w:rPr>
          <w:rFonts w:ascii="Arial" w:hAnsi="Arial" w:cs="Arial"/>
          <w:sz w:val="22"/>
          <w:szCs w:val="22"/>
          <w:lang w:val="mn-MN"/>
        </w:rPr>
        <w:t xml:space="preserve"> төрлийн зөвлөмж</w:t>
      </w:r>
      <w:r w:rsidR="00F65E47" w:rsidRPr="00CE060C">
        <w:rPr>
          <w:rFonts w:ascii="Arial" w:hAnsi="Arial" w:cs="Arial"/>
          <w:sz w:val="22"/>
          <w:szCs w:val="22"/>
          <w:lang w:val="mn-MN"/>
        </w:rPr>
        <w:t xml:space="preserve"> өгсн</w:t>
      </w:r>
      <w:r w:rsidR="00BC2B5C" w:rsidRPr="00CE060C">
        <w:rPr>
          <w:rFonts w:ascii="Arial" w:hAnsi="Arial" w:cs="Arial"/>
          <w:sz w:val="22"/>
          <w:szCs w:val="22"/>
          <w:lang w:val="mn-MN"/>
        </w:rPr>
        <w:t xml:space="preserve">ий </w:t>
      </w:r>
      <w:r w:rsidR="00D82C85" w:rsidRPr="00CE060C">
        <w:rPr>
          <w:rFonts w:ascii="Arial" w:hAnsi="Arial" w:cs="Arial"/>
          <w:sz w:val="22"/>
          <w:szCs w:val="22"/>
          <w:lang w:val="mn-MN"/>
        </w:rPr>
        <w:t>9</w:t>
      </w:r>
      <w:r w:rsidR="00BC2B5C" w:rsidRPr="00CE060C">
        <w:rPr>
          <w:rFonts w:ascii="Arial" w:hAnsi="Arial" w:cs="Arial"/>
          <w:sz w:val="22"/>
          <w:szCs w:val="22"/>
          <w:lang w:val="mn-MN"/>
        </w:rPr>
        <w:t xml:space="preserve"> зөвлөмжийг хэрэгжүүлэн биелэлт </w:t>
      </w:r>
      <w:r w:rsidR="00D82C85" w:rsidRPr="00CE060C">
        <w:rPr>
          <w:rFonts w:ascii="Arial" w:hAnsi="Arial" w:cs="Arial"/>
          <w:sz w:val="22"/>
          <w:szCs w:val="22"/>
          <w:lang w:val="mn-MN"/>
        </w:rPr>
        <w:t>31.0</w:t>
      </w:r>
      <w:r w:rsidR="00BC2B5C" w:rsidRPr="00CE060C">
        <w:rPr>
          <w:rFonts w:ascii="Arial" w:hAnsi="Arial" w:cs="Arial"/>
          <w:sz w:val="22"/>
          <w:szCs w:val="22"/>
          <w:lang w:val="mn-MN"/>
        </w:rPr>
        <w:t xml:space="preserve"> хувьтай гар</w:t>
      </w:r>
      <w:r w:rsidR="001508E5" w:rsidRPr="00CE060C">
        <w:rPr>
          <w:rFonts w:ascii="Arial" w:hAnsi="Arial" w:cs="Arial"/>
          <w:sz w:val="22"/>
          <w:szCs w:val="22"/>
          <w:lang w:val="mn-MN"/>
        </w:rPr>
        <w:t>сан байна</w:t>
      </w:r>
      <w:r w:rsidR="00F65E47" w:rsidRPr="00CE060C">
        <w:rPr>
          <w:rFonts w:ascii="Arial" w:hAnsi="Arial" w:cs="Arial"/>
          <w:sz w:val="22"/>
          <w:szCs w:val="22"/>
          <w:lang w:val="mn-MN"/>
        </w:rPr>
        <w:t xml:space="preserve">. </w:t>
      </w:r>
    </w:p>
    <w:p w:rsidR="008514AF" w:rsidRPr="00CE060C" w:rsidRDefault="0059017D" w:rsidP="002759A3">
      <w:pPr>
        <w:pStyle w:val="ListParagraph"/>
        <w:shd w:val="clear" w:color="auto" w:fill="FFFFFF"/>
        <w:spacing w:after="240"/>
        <w:ind w:left="0" w:firstLine="720"/>
        <w:jc w:val="both"/>
        <w:rPr>
          <w:rFonts w:ascii="Arial" w:hAnsi="Arial" w:cs="Arial"/>
          <w:sz w:val="22"/>
          <w:szCs w:val="22"/>
          <w:lang w:val="mn-MN"/>
        </w:rPr>
      </w:pPr>
      <w:r w:rsidRPr="00CE060C">
        <w:rPr>
          <w:rFonts w:ascii="Arial" w:hAnsi="Arial" w:cs="Arial"/>
          <w:sz w:val="22"/>
          <w:szCs w:val="22"/>
          <w:lang w:val="mn-MN"/>
        </w:rPr>
        <w:t xml:space="preserve">Тус аудитаар </w:t>
      </w:r>
      <w:r w:rsidR="006325F4" w:rsidRPr="00CE060C">
        <w:rPr>
          <w:rFonts w:ascii="Arial" w:hAnsi="Arial" w:cs="Arial"/>
          <w:sz w:val="22"/>
          <w:szCs w:val="22"/>
          <w:lang w:val="mn-MN"/>
        </w:rPr>
        <w:t>1163.5</w:t>
      </w:r>
      <w:r w:rsidR="00EE3661" w:rsidRPr="00CE060C">
        <w:rPr>
          <w:rFonts w:ascii="Arial" w:hAnsi="Arial" w:cs="Arial"/>
          <w:sz w:val="22"/>
          <w:szCs w:val="22"/>
          <w:lang w:val="mn-MN"/>
        </w:rPr>
        <w:t xml:space="preserve"> </w:t>
      </w:r>
      <w:r w:rsidRPr="00CE060C">
        <w:rPr>
          <w:rFonts w:ascii="Arial" w:hAnsi="Arial" w:cs="Arial"/>
          <w:sz w:val="22"/>
          <w:szCs w:val="22"/>
          <w:lang w:val="mn-MN"/>
        </w:rPr>
        <w:t xml:space="preserve">хүн </w:t>
      </w:r>
      <w:r w:rsidR="007A6E46" w:rsidRPr="00CE060C">
        <w:rPr>
          <w:rFonts w:ascii="Arial" w:hAnsi="Arial" w:cs="Arial"/>
          <w:sz w:val="22"/>
          <w:szCs w:val="22"/>
          <w:lang w:val="mn-MN"/>
        </w:rPr>
        <w:t>өдөр</w:t>
      </w:r>
      <w:r w:rsidRPr="00CE060C">
        <w:rPr>
          <w:rFonts w:ascii="Arial" w:hAnsi="Arial" w:cs="Arial"/>
          <w:sz w:val="22"/>
          <w:szCs w:val="22"/>
          <w:lang w:val="mn-MN"/>
        </w:rPr>
        <w:t xml:space="preserve"> ажиллаж, </w:t>
      </w:r>
      <w:r w:rsidR="00253D97" w:rsidRPr="00CE060C">
        <w:rPr>
          <w:rFonts w:ascii="Arial" w:hAnsi="Arial" w:cs="Arial"/>
          <w:sz w:val="22"/>
          <w:szCs w:val="22"/>
          <w:lang w:val="mn-MN"/>
        </w:rPr>
        <w:t>14</w:t>
      </w:r>
      <w:r w:rsidR="00E41BD4" w:rsidRPr="00CE060C">
        <w:rPr>
          <w:rFonts w:ascii="Arial" w:hAnsi="Arial" w:cs="Arial"/>
          <w:sz w:val="22"/>
          <w:szCs w:val="22"/>
          <w:lang w:val="mn-MN"/>
        </w:rPr>
        <w:t>04.2</w:t>
      </w:r>
      <w:r w:rsidR="00240AF0" w:rsidRPr="00CE060C">
        <w:rPr>
          <w:rFonts w:ascii="Arial" w:hAnsi="Arial" w:cs="Arial"/>
          <w:sz w:val="22"/>
          <w:szCs w:val="22"/>
          <w:lang w:val="mn-MN"/>
        </w:rPr>
        <w:t xml:space="preserve"> сая төгрөгийн үр өгөөж хүлээн зөвшөөрүүлсэн. </w:t>
      </w:r>
    </w:p>
    <w:p w:rsidR="00315520" w:rsidRPr="00CE060C" w:rsidRDefault="008B4999" w:rsidP="002759A3">
      <w:pPr>
        <w:tabs>
          <w:tab w:val="left" w:pos="288"/>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 w:val="left" w:pos="10656"/>
        </w:tabs>
        <w:spacing w:before="120" w:after="120"/>
        <w:jc w:val="both"/>
        <w:rPr>
          <w:rFonts w:ascii="Arial" w:eastAsiaTheme="minorHAnsi" w:hAnsi="Arial" w:cs="Arial"/>
          <w:color w:val="000000" w:themeColor="text1"/>
          <w:sz w:val="22"/>
          <w:szCs w:val="22"/>
          <w:lang w:val="mn-MN"/>
        </w:rPr>
      </w:pPr>
      <w:r w:rsidRPr="00CE060C">
        <w:rPr>
          <w:rFonts w:ascii="Arial" w:hAnsi="Arial" w:cs="Arial"/>
          <w:b/>
          <w:color w:val="002060"/>
          <w:sz w:val="22"/>
          <w:szCs w:val="22"/>
          <w:lang w:val="mn-MN"/>
        </w:rPr>
        <w:tab/>
      </w:r>
      <w:r w:rsidR="004A7098" w:rsidRPr="00CE060C">
        <w:rPr>
          <w:rFonts w:ascii="Arial" w:hAnsi="Arial" w:cs="Arial"/>
          <w:b/>
          <w:color w:val="002060"/>
          <w:sz w:val="22"/>
          <w:szCs w:val="22"/>
          <w:lang w:val="mn-MN"/>
        </w:rPr>
        <w:t xml:space="preserve">3.1 </w:t>
      </w:r>
      <w:r w:rsidR="007A6E46" w:rsidRPr="00CE060C">
        <w:rPr>
          <w:rFonts w:ascii="Arial" w:hAnsi="Arial" w:cs="Arial"/>
          <w:b/>
          <w:spacing w:val="-3"/>
          <w:sz w:val="22"/>
          <w:szCs w:val="22"/>
          <w:lang w:val="mn-MN" w:eastAsia="en-GB"/>
        </w:rPr>
        <w:t xml:space="preserve"> </w:t>
      </w:r>
      <w:r w:rsidR="00D270C8" w:rsidRPr="00CE060C">
        <w:rPr>
          <w:rFonts w:ascii="Arial" w:hAnsi="Arial" w:cs="Arial"/>
          <w:b/>
          <w:spacing w:val="-3"/>
          <w:sz w:val="22"/>
          <w:szCs w:val="22"/>
          <w:lang w:val="mn-MN" w:eastAsia="en-GB"/>
        </w:rPr>
        <w:t>Улсын төсвийн хөрөнгөөр 2017 онд санхүүжүүлсэн хөрөнгө оруулалтын хэрэгжилт, үр дүнд аудит хийсэн аудитаар</w:t>
      </w:r>
      <w:r w:rsidR="00D270C8" w:rsidRPr="00CE060C">
        <w:rPr>
          <w:rFonts w:ascii="Arial" w:hAnsi="Arial" w:cs="Arial"/>
          <w:spacing w:val="-3"/>
          <w:sz w:val="22"/>
          <w:szCs w:val="22"/>
          <w:lang w:val="mn-MN" w:eastAsia="en-GB"/>
        </w:rPr>
        <w:t xml:space="preserve"> </w:t>
      </w:r>
      <w:r w:rsidR="00D270C8" w:rsidRPr="00CE060C">
        <w:rPr>
          <w:rFonts w:ascii="Arial" w:eastAsiaTheme="minorHAnsi" w:hAnsi="Arial" w:cs="Arial"/>
          <w:color w:val="000000" w:themeColor="text1"/>
          <w:sz w:val="22"/>
          <w:szCs w:val="22"/>
          <w:lang w:val="mn-MN"/>
        </w:rPr>
        <w:t>Худалдан авах ажиллагааг хууль, журмын дагуу зохион байгуулаагүй, гэрээний үүргээ биелүүлээгүй гүйцэтгэгчид хариуцлага тооцоогүй, гүйцэтгээгүй ажилд санхүүжилт олгосон байна гэсэн дүгнэлтийг өгсөн.</w:t>
      </w:r>
    </w:p>
    <w:p w:rsidR="00D270C8" w:rsidRPr="00CE060C" w:rsidRDefault="00315520" w:rsidP="002759A3">
      <w:pPr>
        <w:tabs>
          <w:tab w:val="left" w:pos="288"/>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 w:val="left" w:pos="10656"/>
        </w:tabs>
        <w:spacing w:before="120" w:after="120"/>
        <w:jc w:val="both"/>
        <w:rPr>
          <w:rFonts w:ascii="Arial" w:eastAsiaTheme="minorHAnsi" w:hAnsi="Arial" w:cs="Arial"/>
          <w:color w:val="000000" w:themeColor="text1"/>
          <w:sz w:val="22"/>
          <w:szCs w:val="22"/>
          <w:lang w:val="mn-MN"/>
        </w:rPr>
      </w:pPr>
      <w:r w:rsidRPr="00CE060C">
        <w:rPr>
          <w:rFonts w:ascii="Arial" w:eastAsiaTheme="minorHAnsi" w:hAnsi="Arial" w:cs="Arial"/>
          <w:color w:val="000000" w:themeColor="text1"/>
          <w:sz w:val="22"/>
          <w:szCs w:val="22"/>
          <w:lang w:val="mn-MN"/>
        </w:rPr>
        <w:t>Улсын төсвийн хөрөнгөөр 2017 онд санхүүжүүлсэн хөрөнгө оруулалтын хэрэгжилт, үр дүнд хийсэн аудит</w:t>
      </w:r>
      <w:r w:rsidR="00D270C8" w:rsidRPr="00CE060C">
        <w:rPr>
          <w:rFonts w:ascii="Arial" w:eastAsiaTheme="minorHAnsi" w:hAnsi="Arial" w:cs="Arial"/>
          <w:color w:val="000000" w:themeColor="text1"/>
          <w:sz w:val="22"/>
          <w:szCs w:val="22"/>
          <w:lang w:val="mn-MN"/>
        </w:rPr>
        <w:t>аар 70 хүн өдөр ажилласан.</w:t>
      </w:r>
    </w:p>
    <w:p w:rsidR="00D270C8" w:rsidRPr="00CE060C" w:rsidRDefault="00D270C8" w:rsidP="002759A3">
      <w:pPr>
        <w:ind w:firstLine="720"/>
        <w:jc w:val="both"/>
        <w:rPr>
          <w:rFonts w:ascii="Arial" w:eastAsiaTheme="minorHAnsi" w:hAnsi="Arial" w:cs="Arial"/>
          <w:sz w:val="22"/>
          <w:szCs w:val="22"/>
          <w:lang w:val="mn-MN"/>
        </w:rPr>
      </w:pPr>
      <w:r w:rsidRPr="00CE060C">
        <w:rPr>
          <w:rFonts w:ascii="Arial" w:eastAsiaTheme="minorHAnsi" w:hAnsi="Arial" w:cs="Arial"/>
          <w:sz w:val="22"/>
          <w:szCs w:val="22"/>
          <w:lang w:val="mn-MN"/>
        </w:rPr>
        <w:t>Өвөрхангай аймагт 2017 онд эрх шилжин улсын төсвийн хөрөнгөөр санхүүжсэн 2 бараа, 15 их засварын ажил байгаа бөгөөд НТШ-аар</w:t>
      </w:r>
      <w:r w:rsidR="00921357" w:rsidRPr="00CE060C">
        <w:rPr>
          <w:rFonts w:ascii="Arial" w:eastAsiaTheme="minorHAnsi" w:hAnsi="Arial" w:cs="Arial"/>
          <w:sz w:val="22"/>
          <w:szCs w:val="22"/>
          <w:lang w:val="mn-MN"/>
        </w:rPr>
        <w:t xml:space="preserve"> 1</w:t>
      </w:r>
      <w:r w:rsidRPr="00CE060C">
        <w:rPr>
          <w:rFonts w:ascii="Arial" w:eastAsiaTheme="minorHAnsi" w:hAnsi="Arial" w:cs="Arial"/>
          <w:sz w:val="22"/>
          <w:szCs w:val="22"/>
          <w:lang w:val="mn-MN"/>
        </w:rPr>
        <w:t>, харьцуулалтын арг</w:t>
      </w:r>
      <w:r w:rsidR="00921357" w:rsidRPr="00CE060C">
        <w:rPr>
          <w:rFonts w:ascii="Arial" w:eastAsiaTheme="minorHAnsi" w:hAnsi="Arial" w:cs="Arial"/>
          <w:sz w:val="22"/>
          <w:szCs w:val="22"/>
          <w:lang w:val="mn-MN"/>
        </w:rPr>
        <w:t>аар 14 ажил үйлчилгээг</w:t>
      </w:r>
      <w:r w:rsidRPr="00CE060C">
        <w:rPr>
          <w:rFonts w:ascii="Arial" w:eastAsiaTheme="minorHAnsi" w:hAnsi="Arial" w:cs="Arial"/>
          <w:sz w:val="22"/>
          <w:szCs w:val="22"/>
          <w:lang w:val="mn-MN"/>
        </w:rPr>
        <w:t xml:space="preserve"> сонгож,  тендерийн зар, урилгыг цахим сайт болон  үндэсний хэмжээний өдөр тутмын сонин хэвлэл, мэдээллийн хэрэгслээр зарлан мэдээлж, нийт худалдан авалтын 58.8 хувийг цахим хэлбэрээр зохион байгуулсан байна. </w:t>
      </w:r>
    </w:p>
    <w:p w:rsidR="00D270C8" w:rsidRPr="00CE060C" w:rsidRDefault="00D270C8" w:rsidP="002759A3">
      <w:pPr>
        <w:ind w:firstLine="360"/>
        <w:jc w:val="both"/>
        <w:rPr>
          <w:rFonts w:ascii="Arial" w:eastAsiaTheme="minorHAnsi" w:hAnsi="Arial" w:cs="Arial"/>
          <w:b/>
          <w:sz w:val="22"/>
          <w:szCs w:val="22"/>
          <w:lang w:val="mn-MN"/>
        </w:rPr>
      </w:pPr>
    </w:p>
    <w:p w:rsidR="00D270C8" w:rsidRPr="00CE060C" w:rsidRDefault="00D270C8" w:rsidP="002759A3">
      <w:pPr>
        <w:ind w:firstLine="360"/>
        <w:jc w:val="both"/>
        <w:rPr>
          <w:rFonts w:ascii="Arial" w:eastAsiaTheme="minorHAnsi" w:hAnsi="Arial" w:cs="Arial"/>
          <w:sz w:val="22"/>
          <w:szCs w:val="22"/>
          <w:lang w:val="mn-MN"/>
        </w:rPr>
      </w:pPr>
      <w:r w:rsidRPr="00CE060C">
        <w:rPr>
          <w:rFonts w:ascii="Arial" w:eastAsiaTheme="minorHAnsi" w:hAnsi="Arial" w:cs="Arial"/>
          <w:sz w:val="22"/>
          <w:szCs w:val="22"/>
          <w:lang w:val="mn-MN"/>
        </w:rPr>
        <w:t xml:space="preserve">Улсын төсвийн хөрөнгөөр 2017 онд санхүүжүүлсэн хөрөнгө оруулалтын хэрэгжилт, үр дүнд </w:t>
      </w:r>
      <w:r w:rsidR="00921357" w:rsidRPr="00CE060C">
        <w:rPr>
          <w:rFonts w:ascii="Arial" w:eastAsiaTheme="minorHAnsi" w:hAnsi="Arial" w:cs="Arial"/>
          <w:sz w:val="22"/>
          <w:szCs w:val="22"/>
          <w:lang w:val="mn-MN"/>
        </w:rPr>
        <w:t xml:space="preserve">хийсэн </w:t>
      </w:r>
      <w:r w:rsidRPr="00CE060C">
        <w:rPr>
          <w:rFonts w:ascii="Arial" w:eastAsiaTheme="minorHAnsi" w:hAnsi="Arial" w:cs="Arial"/>
          <w:sz w:val="22"/>
          <w:szCs w:val="22"/>
          <w:lang w:val="mn-MN"/>
        </w:rPr>
        <w:t>аудитаар</w:t>
      </w:r>
      <w:r w:rsidRPr="00CE060C">
        <w:rPr>
          <w:rFonts w:ascii="Arial" w:eastAsiaTheme="minorHAnsi" w:hAnsi="Arial" w:cs="Arial"/>
          <w:b/>
          <w:sz w:val="22"/>
          <w:szCs w:val="22"/>
          <w:lang w:val="mn-MN"/>
        </w:rPr>
        <w:t xml:space="preserve"> </w:t>
      </w:r>
      <w:r w:rsidRPr="00CE060C">
        <w:rPr>
          <w:rFonts w:ascii="Arial" w:eastAsiaTheme="minorHAnsi" w:hAnsi="Arial" w:cs="Arial"/>
          <w:sz w:val="22"/>
          <w:szCs w:val="22"/>
          <w:lang w:val="mn-MN"/>
        </w:rPr>
        <w:t>БОЭТ-ийн хэсэгчилсэн засварын 80.0 сая төгрөгийн засварын ажил</w:t>
      </w:r>
      <w:r w:rsidR="00921357" w:rsidRPr="00CE060C">
        <w:rPr>
          <w:rFonts w:ascii="Arial" w:eastAsiaTheme="minorHAnsi" w:hAnsi="Arial" w:cs="Arial"/>
          <w:sz w:val="22"/>
          <w:szCs w:val="22"/>
          <w:lang w:val="mn-MN"/>
        </w:rPr>
        <w:t xml:space="preserve"> болон</w:t>
      </w:r>
      <w:r w:rsidRPr="00CE060C">
        <w:rPr>
          <w:rFonts w:ascii="Arial" w:eastAsiaTheme="minorHAnsi" w:hAnsi="Arial" w:cs="Arial"/>
          <w:sz w:val="22"/>
          <w:szCs w:val="22"/>
          <w:lang w:val="mn-MN"/>
        </w:rPr>
        <w:t xml:space="preserve"> сантехникийн засварын 70.0 сая төгрөгийн төсөвт өртөгтэй ажил, </w:t>
      </w:r>
      <w:r w:rsidRPr="00CE060C">
        <w:rPr>
          <w:rFonts w:ascii="Arial" w:hAnsi="Arial" w:cs="Arial"/>
          <w:bCs/>
          <w:sz w:val="22"/>
          <w:szCs w:val="22"/>
          <w:lang w:val="mn-MN"/>
        </w:rPr>
        <w:t>аймгийн ХХҮГ-ын байрны цахилгааны засварын 5</w:t>
      </w:r>
      <w:r w:rsidRPr="00CE060C">
        <w:rPr>
          <w:rFonts w:ascii="Arial" w:eastAsiaTheme="minorHAnsi" w:hAnsi="Arial" w:cs="Arial"/>
          <w:sz w:val="22"/>
          <w:szCs w:val="22"/>
          <w:lang w:val="mn-MN"/>
        </w:rPr>
        <w:t>0.0 сая төгрөгийн засварын ажил, Занабазарын музейн барилгын дээврийн засварын ажил, Төгрөг сумын Мазарын голын услалтын системийн боомтын 130.0 сая төгрөгийн төсөвт өртөгтэй засварын ажил, Бат-Өлзий сумын ЕБС</w:t>
      </w:r>
      <w:r w:rsidR="00921357" w:rsidRPr="00CE060C">
        <w:rPr>
          <w:rFonts w:ascii="Arial" w:eastAsiaTheme="minorHAnsi" w:hAnsi="Arial" w:cs="Arial"/>
          <w:sz w:val="22"/>
          <w:szCs w:val="22"/>
          <w:lang w:val="mn-MN"/>
        </w:rPr>
        <w:t>ургуулийн</w:t>
      </w:r>
      <w:r w:rsidRPr="00CE060C">
        <w:rPr>
          <w:rFonts w:ascii="Arial" w:eastAsiaTheme="minorHAnsi" w:hAnsi="Arial" w:cs="Arial"/>
          <w:sz w:val="22"/>
          <w:szCs w:val="22"/>
          <w:lang w:val="mn-MN"/>
        </w:rPr>
        <w:t xml:space="preserve"> гэрэл цахилгааны засварын ажлууд</w:t>
      </w:r>
      <w:r w:rsidR="00921357" w:rsidRPr="00CE060C">
        <w:rPr>
          <w:rFonts w:ascii="Arial" w:eastAsiaTheme="minorHAnsi" w:hAnsi="Arial" w:cs="Arial"/>
          <w:sz w:val="22"/>
          <w:szCs w:val="22"/>
          <w:lang w:val="mn-MN"/>
        </w:rPr>
        <w:t xml:space="preserve">ын худалдан авах ажиллагаа </w:t>
      </w:r>
      <w:r w:rsidRPr="00CE060C">
        <w:rPr>
          <w:rFonts w:ascii="Arial" w:eastAsiaTheme="minorHAnsi" w:hAnsi="Arial" w:cs="Arial"/>
          <w:sz w:val="22"/>
          <w:szCs w:val="22"/>
          <w:lang w:val="mn-MN"/>
        </w:rPr>
        <w:t xml:space="preserve">хуулийн </w:t>
      </w:r>
      <w:r w:rsidRPr="00CE060C">
        <w:rPr>
          <w:rFonts w:ascii="Arial" w:eastAsiaTheme="minorHAnsi" w:hAnsi="Arial" w:cs="Arial"/>
          <w:sz w:val="22"/>
          <w:szCs w:val="22"/>
          <w:lang w:val="mn-MN"/>
        </w:rPr>
        <w:lastRenderedPageBreak/>
        <w:t>дагуу явагдаагүй, ажлын чанар, хэрэгжилт хангалтгүй, гэрээт ажлыг дуусаагүй байхад санхүүжилтийг бүрэн олгосон зөрчлүүд илэрсэнд 2.6 сая төгрөгийн акт тогтоож, 214.4 сая төгрөгийн албан шаардлага бичиж, 297.0 сая төгрөгийн үр өгөөж тооц</w:t>
      </w:r>
      <w:r w:rsidR="00D4596A" w:rsidRPr="00CE060C">
        <w:rPr>
          <w:rFonts w:ascii="Arial" w:eastAsiaTheme="minorHAnsi" w:hAnsi="Arial" w:cs="Arial"/>
          <w:sz w:val="22"/>
          <w:szCs w:val="22"/>
          <w:lang w:val="mn-MN"/>
        </w:rPr>
        <w:t xml:space="preserve">соноос </w:t>
      </w:r>
      <w:r w:rsidR="00C57D16" w:rsidRPr="00CE060C">
        <w:rPr>
          <w:rFonts w:ascii="Arial" w:eastAsiaTheme="minorHAnsi" w:hAnsi="Arial" w:cs="Arial"/>
          <w:sz w:val="22"/>
          <w:szCs w:val="22"/>
          <w:lang w:val="mn-MN"/>
        </w:rPr>
        <w:t xml:space="preserve">тавьсан </w:t>
      </w:r>
      <w:r w:rsidR="00243536" w:rsidRPr="00CE060C">
        <w:rPr>
          <w:rFonts w:ascii="Arial" w:eastAsiaTheme="minorHAnsi" w:hAnsi="Arial" w:cs="Arial"/>
          <w:sz w:val="22"/>
          <w:szCs w:val="22"/>
          <w:lang w:val="mn-MN"/>
        </w:rPr>
        <w:t>акт</w:t>
      </w:r>
      <w:r w:rsidR="00C57D16" w:rsidRPr="00CE060C">
        <w:rPr>
          <w:rFonts w:ascii="Arial" w:eastAsiaTheme="minorHAnsi" w:hAnsi="Arial" w:cs="Arial"/>
          <w:sz w:val="22"/>
          <w:szCs w:val="22"/>
          <w:lang w:val="mn-MN"/>
        </w:rPr>
        <w:t>,</w:t>
      </w:r>
      <w:r w:rsidR="00243536" w:rsidRPr="00CE060C">
        <w:rPr>
          <w:rFonts w:ascii="Arial" w:eastAsiaTheme="minorHAnsi" w:hAnsi="Arial" w:cs="Arial"/>
          <w:sz w:val="22"/>
          <w:szCs w:val="22"/>
          <w:lang w:val="mn-MN"/>
        </w:rPr>
        <w:t xml:space="preserve">  албан шаардлагы</w:t>
      </w:r>
      <w:r w:rsidR="00C57D16" w:rsidRPr="00CE060C">
        <w:rPr>
          <w:rFonts w:ascii="Arial" w:eastAsiaTheme="minorHAnsi" w:hAnsi="Arial" w:cs="Arial"/>
          <w:sz w:val="22"/>
          <w:szCs w:val="22"/>
          <w:lang w:val="mn-MN"/>
        </w:rPr>
        <w:t>г бүрэн</w:t>
      </w:r>
      <w:r w:rsidR="00243536" w:rsidRPr="00CE060C">
        <w:rPr>
          <w:rFonts w:ascii="Arial" w:eastAsiaTheme="minorHAnsi" w:hAnsi="Arial" w:cs="Arial"/>
          <w:sz w:val="22"/>
          <w:szCs w:val="22"/>
          <w:lang w:val="mn-MN"/>
        </w:rPr>
        <w:t xml:space="preserve"> барагдуулсан</w:t>
      </w:r>
      <w:r w:rsidR="00C57D16" w:rsidRPr="00CE060C">
        <w:rPr>
          <w:rFonts w:ascii="Arial" w:eastAsiaTheme="minorHAnsi" w:hAnsi="Arial" w:cs="Arial"/>
          <w:sz w:val="22"/>
          <w:szCs w:val="22"/>
          <w:lang w:val="mn-MN"/>
        </w:rPr>
        <w:t>.</w:t>
      </w:r>
    </w:p>
    <w:p w:rsidR="00921357" w:rsidRPr="00CE060C" w:rsidRDefault="00921357" w:rsidP="002759A3">
      <w:pPr>
        <w:ind w:firstLine="360"/>
        <w:jc w:val="both"/>
        <w:rPr>
          <w:rFonts w:ascii="Arial" w:eastAsiaTheme="minorHAnsi" w:hAnsi="Arial" w:cs="Arial"/>
          <w:sz w:val="22"/>
          <w:szCs w:val="22"/>
          <w:lang w:val="mn-MN"/>
        </w:rPr>
      </w:pPr>
    </w:p>
    <w:p w:rsidR="00D270C8" w:rsidRPr="00CE060C" w:rsidRDefault="00D270C8" w:rsidP="002759A3">
      <w:pPr>
        <w:spacing w:after="160"/>
        <w:ind w:firstLine="360"/>
        <w:jc w:val="both"/>
        <w:rPr>
          <w:rFonts w:ascii="Arial" w:eastAsiaTheme="minorHAnsi" w:hAnsi="Arial" w:cs="Arial"/>
          <w:sz w:val="22"/>
          <w:szCs w:val="22"/>
          <w:lang w:val="mn-MN"/>
        </w:rPr>
      </w:pPr>
      <w:r w:rsidRPr="00CE060C">
        <w:rPr>
          <w:rFonts w:ascii="Arial" w:eastAsiaTheme="minorHAnsi" w:hAnsi="Arial" w:cs="Arial"/>
          <w:sz w:val="22"/>
          <w:szCs w:val="22"/>
          <w:lang w:val="mn-MN"/>
        </w:rPr>
        <w:t>Аудитаар тендерийг хууль журмын дагуу  зохион байгуулж, тендерт оролцогчдын чадварыг үнэн зөв үнэлж, гүйцэтгэгчийг сонгон шалгаруулж байх, гүйцэтгээгүй ажилд санхүүжилт илүү олгохгүй байх, төсөвт тусгагдсан ажлыг дутуу буюу чанаргүй хийсэн гүйцэтгэгч компаниудаар   ажлыг гүйцээж хийлгэх, гэрээний үүргээ хэрэгжүүлээгүй гүйцэтгэгч нарт хууль тогтоомжид заасны дагуу хариуцлага тооцож холбогдох арга хэмжээ авч байх зөвлөмжүүдийг өгсөн.</w:t>
      </w:r>
    </w:p>
    <w:p w:rsidR="00BE5704" w:rsidRPr="00CE060C" w:rsidRDefault="00BE5704" w:rsidP="002759A3">
      <w:pPr>
        <w:pStyle w:val="Header"/>
        <w:tabs>
          <w:tab w:val="center" w:pos="4320"/>
          <w:tab w:val="right" w:pos="8640"/>
        </w:tabs>
        <w:spacing w:after="240"/>
        <w:jc w:val="both"/>
        <w:rPr>
          <w:rFonts w:ascii="Arial" w:hAnsi="Arial" w:cs="Arial"/>
          <w:sz w:val="22"/>
          <w:szCs w:val="22"/>
          <w:lang w:val="mn-MN"/>
        </w:rPr>
      </w:pPr>
      <w:r w:rsidRPr="00CE060C">
        <w:rPr>
          <w:rFonts w:ascii="Arial" w:hAnsi="Arial" w:cs="Arial"/>
          <w:color w:val="1F4E79" w:themeColor="accent1" w:themeShade="80"/>
          <w:sz w:val="22"/>
          <w:szCs w:val="22"/>
          <w:lang w:val="mn-MN"/>
        </w:rPr>
        <w:t xml:space="preserve">          </w:t>
      </w:r>
      <w:r w:rsidR="00A806FE" w:rsidRPr="00CE060C">
        <w:rPr>
          <w:rFonts w:ascii="Arial" w:hAnsi="Arial" w:cs="Arial"/>
          <w:b/>
          <w:sz w:val="22"/>
          <w:szCs w:val="22"/>
          <w:lang w:val="mn-MN"/>
        </w:rPr>
        <w:t xml:space="preserve">3.2 </w:t>
      </w:r>
      <w:r w:rsidRPr="00CE060C">
        <w:rPr>
          <w:rFonts w:ascii="Arial" w:hAnsi="Arial" w:cs="Arial"/>
          <w:sz w:val="22"/>
          <w:szCs w:val="22"/>
          <w:lang w:val="mn-MN"/>
        </w:rPr>
        <w:t xml:space="preserve"> </w:t>
      </w:r>
      <w:r w:rsidRPr="00CE060C">
        <w:rPr>
          <w:rFonts w:ascii="Arial" w:hAnsi="Arial" w:cs="Arial"/>
          <w:b/>
          <w:sz w:val="22"/>
          <w:szCs w:val="22"/>
          <w:lang w:val="mn-MN"/>
        </w:rPr>
        <w:t xml:space="preserve">Аймгийн 2017 оны төсвийн гүйцэтгэлд хийсэн аудитаар: </w:t>
      </w:r>
      <w:r w:rsidRPr="00CE060C">
        <w:rPr>
          <w:rFonts w:ascii="Arial" w:hAnsi="Arial" w:cs="Arial"/>
          <w:sz w:val="22"/>
          <w:szCs w:val="22"/>
          <w:lang w:val="mn-MN"/>
        </w:rPr>
        <w:t>“Өвөрхангай аймгийн төсвийг үндэслэлтэй төлөвлөж, орлого нийт дүнгээр давж, төлөвлөсөн зардлыг хэмнэсэн байна” гэсэн дүгнэлт өгч зориулалт бусаар зарцуулсан 85.5 сая төгрөгийн зөрчилд албан шаардлага өгч, үр өгөөж тооцсон бөгөөд 85.5</w:t>
      </w:r>
      <w:r w:rsidRPr="00CE060C">
        <w:rPr>
          <w:rFonts w:ascii="Arial" w:hAnsi="Arial" w:cs="Arial"/>
          <w:color w:val="FF0000"/>
          <w:sz w:val="22"/>
          <w:szCs w:val="22"/>
          <w:lang w:val="mn-MN"/>
        </w:rPr>
        <w:t xml:space="preserve"> </w:t>
      </w:r>
      <w:r w:rsidRPr="00CE060C">
        <w:rPr>
          <w:rFonts w:ascii="Arial" w:hAnsi="Arial" w:cs="Arial"/>
          <w:sz w:val="22"/>
          <w:szCs w:val="22"/>
          <w:lang w:val="mn-MN"/>
        </w:rPr>
        <w:t>сая төгрөгийн зөрчлийг таслан зогсоосон. Аудитаар нийт 2 хүн 10 өдөр ажиллаж 1.5 сая төгрөгийн аудитын зардал гарсан байна.</w:t>
      </w:r>
    </w:p>
    <w:p w:rsidR="00BE5704" w:rsidRPr="00CE060C" w:rsidRDefault="00A806FE" w:rsidP="002759A3">
      <w:pPr>
        <w:pStyle w:val="Default"/>
        <w:spacing w:after="240"/>
        <w:ind w:firstLine="720"/>
        <w:jc w:val="both"/>
        <w:rPr>
          <w:rFonts w:ascii="Arial" w:hAnsi="Arial" w:cs="Arial"/>
          <w:color w:val="auto"/>
          <w:sz w:val="22"/>
          <w:szCs w:val="22"/>
          <w:lang w:val="mn-MN"/>
        </w:rPr>
      </w:pPr>
      <w:r w:rsidRPr="00CE060C">
        <w:rPr>
          <w:rFonts w:ascii="Arial" w:hAnsi="Arial" w:cs="Arial"/>
          <w:b/>
          <w:color w:val="auto"/>
          <w:sz w:val="22"/>
          <w:szCs w:val="22"/>
          <w:lang w:val="mn-MN"/>
        </w:rPr>
        <w:t>3</w:t>
      </w:r>
      <w:r w:rsidR="00BE5704" w:rsidRPr="00CE060C">
        <w:rPr>
          <w:rFonts w:ascii="Arial" w:hAnsi="Arial" w:cs="Arial"/>
          <w:b/>
          <w:color w:val="auto"/>
          <w:sz w:val="22"/>
          <w:szCs w:val="22"/>
          <w:lang w:val="mn-MN"/>
        </w:rPr>
        <w:t>.3</w:t>
      </w:r>
      <w:r w:rsidRPr="00CE060C">
        <w:rPr>
          <w:rFonts w:ascii="Arial" w:hAnsi="Arial" w:cs="Arial"/>
          <w:b/>
          <w:color w:val="auto"/>
          <w:sz w:val="22"/>
          <w:szCs w:val="22"/>
          <w:lang w:val="mn-MN"/>
        </w:rPr>
        <w:t xml:space="preserve"> </w:t>
      </w:r>
      <w:r w:rsidR="00BE5704" w:rsidRPr="00CE060C">
        <w:rPr>
          <w:rFonts w:ascii="Arial" w:hAnsi="Arial" w:cs="Arial"/>
          <w:b/>
          <w:color w:val="auto"/>
          <w:sz w:val="22"/>
          <w:szCs w:val="22"/>
          <w:lang w:val="mn-MN"/>
        </w:rPr>
        <w:t xml:space="preserve"> “Өвөрхангай аймгийн Төрийн сангийн тогтолцоо, үйл ажиллагааны үр дүн”</w:t>
      </w:r>
      <w:r w:rsidR="00BE5704" w:rsidRPr="00CE060C">
        <w:rPr>
          <w:rFonts w:ascii="Arial" w:hAnsi="Arial" w:cs="Arial"/>
          <w:color w:val="auto"/>
          <w:sz w:val="22"/>
          <w:szCs w:val="22"/>
          <w:lang w:val="mn-MN"/>
        </w:rPr>
        <w:t>-д /САГ-2018-03-СА/  аудитыг хийж, “Төрийн сангийн тогтолцоо оновчтой зохион байгуулагдсан хэдий ч, үйл ажиллагаа төдийлөн үр нөлөөтэй хэрэгжээгүй байна” гэсэн ерөнхий дүгнэлтийг өгөв.</w:t>
      </w:r>
    </w:p>
    <w:p w:rsidR="00BE5704" w:rsidRPr="00CE060C" w:rsidRDefault="00BE5704" w:rsidP="002759A3">
      <w:pPr>
        <w:pStyle w:val="Default"/>
        <w:spacing w:after="240"/>
        <w:ind w:firstLine="720"/>
        <w:jc w:val="both"/>
        <w:rPr>
          <w:rFonts w:ascii="Arial" w:hAnsi="Arial" w:cs="Arial"/>
          <w:color w:val="auto"/>
          <w:sz w:val="22"/>
          <w:szCs w:val="22"/>
          <w:lang w:val="mn-MN"/>
        </w:rPr>
      </w:pPr>
      <w:r w:rsidRPr="00CE060C">
        <w:rPr>
          <w:rFonts w:ascii="Arial" w:hAnsi="Arial" w:cs="Arial"/>
          <w:color w:val="auto"/>
          <w:sz w:val="22"/>
          <w:szCs w:val="22"/>
          <w:lang w:val="mn-MN"/>
        </w:rPr>
        <w:t xml:space="preserve">         Энэхүү аудитыг Өвөрхангай аймгийн Арвайхээр, Хархорин, Хужирт , Бат-Өлзий, Төгрөг, Уянга, Богд, Баруунбаян-улаан, Баянгол сумдын төрийн сан, аймгийн төрийн санд харьяалагддаг байгууллагуудыг хамруулан 2018 оны 09 дүгээр сарын 09-өөс 11 дугаар сарын 04-ний өдрүүдэд гүйцэтгэв. /80 хүн өдөр ажилласан/</w:t>
      </w:r>
    </w:p>
    <w:p w:rsidR="00BE5704" w:rsidRPr="00CE060C" w:rsidRDefault="00BE5704" w:rsidP="002759A3">
      <w:pPr>
        <w:pStyle w:val="Default"/>
        <w:spacing w:after="240"/>
        <w:ind w:firstLine="720"/>
        <w:jc w:val="both"/>
        <w:rPr>
          <w:rFonts w:ascii="Arial" w:hAnsi="Arial" w:cs="Arial"/>
          <w:color w:val="auto"/>
          <w:sz w:val="22"/>
          <w:szCs w:val="22"/>
          <w:lang w:val="mn-MN"/>
        </w:rPr>
      </w:pPr>
      <w:r w:rsidRPr="00CE060C">
        <w:rPr>
          <w:rFonts w:ascii="Arial" w:hAnsi="Arial" w:cs="Arial"/>
          <w:color w:val="auto"/>
          <w:sz w:val="22"/>
          <w:szCs w:val="22"/>
          <w:lang w:val="mn-MN"/>
        </w:rPr>
        <w:tab/>
        <w:t xml:space="preserve">Төрийн сангийн төлбөр тооцоог хууль журмын дагуу аюулгүй,  түргэн шуурхай гүйцэтгэж байгаа ч  хүчин төгөлдөр болон иж бүрэн мэдээлэлтэй төлбөрийн  хүсэлтээр гүйлгээ хийгдээгүй, алдаатай хасах залруулгын гүйлгээ, орлого бууруулах гүйлгээ дэмжих баримт дутуу, амлалтын бүртгэл хөтлөөгүй  байгаа нь үнэн зөв байдал бүрэн хангагдаагүй байжээ. </w:t>
      </w:r>
    </w:p>
    <w:p w:rsidR="00BE5704" w:rsidRPr="00CE060C" w:rsidRDefault="00BE5704" w:rsidP="002759A3">
      <w:pPr>
        <w:pStyle w:val="Default"/>
        <w:spacing w:after="240"/>
        <w:ind w:firstLine="720"/>
        <w:jc w:val="both"/>
        <w:rPr>
          <w:rFonts w:ascii="Arial" w:hAnsi="Arial" w:cs="Arial"/>
          <w:color w:val="auto"/>
          <w:sz w:val="22"/>
          <w:szCs w:val="22"/>
          <w:lang w:val="mn-MN"/>
        </w:rPr>
      </w:pPr>
      <w:r w:rsidRPr="00CE060C">
        <w:rPr>
          <w:rFonts w:ascii="Arial" w:hAnsi="Arial" w:cs="Arial"/>
          <w:color w:val="auto"/>
          <w:sz w:val="22"/>
          <w:szCs w:val="22"/>
          <w:lang w:val="mn-MN"/>
        </w:rPr>
        <w:t xml:space="preserve">Аудитаар 11 төрийн сангийн 110 байгууллагын 207 дансны 500.0 мянган төгрөгөөс дээших  19558 гүйлгээг анхан шатны баримтаас түүвэрлэн үзэхэд шаардлага хангахгүй 204 гүйлгээ гарчээ.  </w:t>
      </w:r>
    </w:p>
    <w:p w:rsidR="00BE5704" w:rsidRPr="00CE060C" w:rsidRDefault="00BE5704" w:rsidP="002759A3">
      <w:pPr>
        <w:pStyle w:val="Default"/>
        <w:spacing w:after="240"/>
        <w:ind w:firstLine="720"/>
        <w:jc w:val="both"/>
        <w:rPr>
          <w:rFonts w:ascii="Arial" w:hAnsi="Arial" w:cs="Arial"/>
          <w:color w:val="auto"/>
          <w:sz w:val="22"/>
          <w:szCs w:val="22"/>
          <w:lang w:val="mn-MN"/>
        </w:rPr>
      </w:pPr>
      <w:r w:rsidRPr="00CE060C">
        <w:rPr>
          <w:rFonts w:ascii="Arial" w:hAnsi="Arial" w:cs="Arial"/>
          <w:color w:val="auto"/>
          <w:sz w:val="22"/>
          <w:szCs w:val="22"/>
          <w:lang w:val="mn-MN"/>
        </w:rPr>
        <w:t xml:space="preserve">Дээрх шаардлага хангахгүй 204 гүйлгээнээс 102 гүйлгээ хүчин төгөлдөр болон иж бүрэн мэдээлэлтэй төлбөрийн  хүсэлтээр гүйлгээ хийгдээгүй , 4 гүйлгээ төлбөрийн болон  анхан шатны  дэмжих баримт нь төрийн сангийн тэмдэглэгээтэй тохирохгүй  байгаа , 41 орлого бууруулах  гүйлгээ дэмжих баримт дутуу хийгдсэн,  55 гүйлгээ залруулсан боловч төлбөрийн хүсэлт хавсаргаагүй, 2 гүйлгээ төлбөрийн хүсэлт бичигдсэн өдрөөс хойш ажлын 4-7 хоногийн дараа хийгдсэн  байна. </w:t>
      </w:r>
    </w:p>
    <w:p w:rsidR="00BE5704" w:rsidRPr="00CE060C" w:rsidRDefault="00BE5704" w:rsidP="002759A3">
      <w:pPr>
        <w:pStyle w:val="Default"/>
        <w:spacing w:after="240"/>
        <w:ind w:firstLine="720"/>
        <w:jc w:val="both"/>
        <w:rPr>
          <w:rFonts w:ascii="Arial" w:hAnsi="Arial" w:cs="Arial"/>
          <w:color w:val="auto"/>
          <w:sz w:val="22"/>
          <w:szCs w:val="22"/>
          <w:lang w:val="mn-MN"/>
        </w:rPr>
      </w:pPr>
      <w:r w:rsidRPr="00CE060C">
        <w:rPr>
          <w:rFonts w:ascii="Arial" w:hAnsi="Arial" w:cs="Arial"/>
          <w:color w:val="auto"/>
          <w:sz w:val="22"/>
          <w:szCs w:val="22"/>
          <w:lang w:val="mn-MN"/>
        </w:rPr>
        <w:t xml:space="preserve">Аудитаар аймгийн ЗДТГ-ын СТСХ-ийн дарга, Ерөнхий нягтлан бодогч, сумдын Санхүүгийн Албаны дарга нарт: Төсвийн байгууллагын  бүртгэлийн данснаас гүйлгээ хийхдээ байгууллагын баталгаат гарын үсэг, байгууллагын тамга, тэмдгээр баталгаажуулсан төлбөрийн хүсэлтийг хянаж  байх, төлбөрийн хүсэлтийг үндэслэх анхан шатны болон дэмжих баримыг  төрийн сангийн тэмдэглэгээтэй тохирч байгаа эсэхэд хяналт тавьж ажиллах, ажлын 3 хоногт багтаан гүйлгээ хийх, орлого бууруулсан залруулга хийхдээ орлогын хуулгыг үндэслэн гүйлгээ хийж, ажлын баримтад хавсаргах,  амлалтын бүртгэлийг хөтөлж хяналт тавьж байх, нэмэлт санхүүжилтийн эрхийг дэмжих баримтыг  үндэслэн хянан олгох, нэмэлт санхүүжилтийн материалыг архивын нэгж болгон хүлээлгэн өгөх, сумдын төрийн сангуудад төсвийн хэрэгжилт, мөнгөн хөрөнгийн удирдлагад тавих дотоод хяналтыг </w:t>
      </w:r>
      <w:r w:rsidRPr="00CE060C">
        <w:rPr>
          <w:rFonts w:ascii="Arial" w:hAnsi="Arial" w:cs="Arial"/>
          <w:color w:val="auto"/>
          <w:sz w:val="22"/>
          <w:szCs w:val="22"/>
          <w:lang w:val="mn-MN"/>
        </w:rPr>
        <w:lastRenderedPageBreak/>
        <w:t>төлөвлөгөөний дагуу  бүрэн хэрэгжүүлж ажиллах, буруу шивсэн, баталгаажаагүй зарлагын гүйлгээг залруулахдаа  төлбөрийн хүсэлтийг  хавсаргаж байх гэсэн 10 зөвлөмжийг өгсөн ба тайланг тушаалаар баталгаажуулан хувийг  ҮАГ-ын Санхүүгийн аудитын газар, аймгийн ИТХурал, аймгийн Засаг дарга, аймгийн ЗДТГ-ын СТСХэлтэст тус тус хүргүүлэв.</w:t>
      </w:r>
    </w:p>
    <w:p w:rsidR="00BE5704" w:rsidRPr="00CE060C" w:rsidRDefault="00A806FE" w:rsidP="002759A3">
      <w:pPr>
        <w:pStyle w:val="Default"/>
        <w:spacing w:after="240"/>
        <w:ind w:firstLine="720"/>
        <w:jc w:val="both"/>
        <w:rPr>
          <w:rFonts w:ascii="Arial" w:hAnsi="Arial" w:cs="Arial"/>
          <w:color w:val="FF0000"/>
          <w:sz w:val="22"/>
          <w:szCs w:val="22"/>
          <w:lang w:val="mn-MN"/>
        </w:rPr>
      </w:pPr>
      <w:r w:rsidRPr="00CE060C">
        <w:rPr>
          <w:rFonts w:ascii="Arial" w:hAnsi="Arial" w:cs="Arial"/>
          <w:b/>
          <w:color w:val="auto"/>
          <w:sz w:val="22"/>
          <w:szCs w:val="22"/>
          <w:lang w:val="mn-MN"/>
        </w:rPr>
        <w:t>3</w:t>
      </w:r>
      <w:r w:rsidR="00BE5704" w:rsidRPr="00CE060C">
        <w:rPr>
          <w:rFonts w:ascii="Arial" w:hAnsi="Arial" w:cs="Arial"/>
          <w:b/>
          <w:color w:val="auto"/>
          <w:sz w:val="22"/>
          <w:szCs w:val="22"/>
          <w:lang w:val="mn-MN"/>
        </w:rPr>
        <w:t>.4  2018 оны “Төсвийн тухай хуулийн хэрэгжилтийн явц” /САГ-2018/02-СА/-д хийсэн</w:t>
      </w:r>
      <w:r w:rsidR="00BE5704" w:rsidRPr="00CE060C">
        <w:rPr>
          <w:rFonts w:ascii="Arial" w:hAnsi="Arial" w:cs="Arial"/>
          <w:color w:val="auto"/>
          <w:sz w:val="22"/>
          <w:szCs w:val="22"/>
          <w:lang w:val="mn-MN"/>
        </w:rPr>
        <w:t xml:space="preserve"> аудитаар Өвөрхангай аймгийн хэмжээнд 2018 оны төсвийн төлөвлөлт  түүний хэрэгжилт хангалттай, ТЕЗ-дын хэрэгжүүлж буй хөтөлбөр нь  хүрэх үр дүн зорилтот түвшинд нийцэж, төсвийг зориулалтын дагуу зарцуулж байна гэсэн дүгнэлтийг өгөв. </w:t>
      </w:r>
    </w:p>
    <w:p w:rsidR="00BE5704" w:rsidRPr="00CE060C" w:rsidRDefault="00BE5704" w:rsidP="002759A3">
      <w:pPr>
        <w:spacing w:line="276" w:lineRule="auto"/>
        <w:ind w:firstLine="720"/>
        <w:jc w:val="both"/>
        <w:rPr>
          <w:rFonts w:ascii="Arial" w:eastAsia="Calibri" w:hAnsi="Arial" w:cs="Arial"/>
          <w:sz w:val="22"/>
          <w:szCs w:val="22"/>
          <w:lang w:val="mn-MN" w:eastAsia="en-GB"/>
        </w:rPr>
      </w:pPr>
      <w:r w:rsidRPr="00CE060C">
        <w:rPr>
          <w:rFonts w:ascii="Arial" w:eastAsia="Calibri" w:hAnsi="Arial" w:cs="Arial"/>
          <w:sz w:val="22"/>
          <w:szCs w:val="22"/>
          <w:lang w:val="mn-MN" w:eastAsia="en-GB"/>
        </w:rPr>
        <w:t>Аудитыг 2018 оны 09 дүгээр сарын 17-ноос 11 дүгээр сарын 04-ний өдрүүдэд хийж гүйцэтгэв. /70 хүн өдөр ажилласан/</w:t>
      </w:r>
    </w:p>
    <w:p w:rsidR="00BE5704" w:rsidRPr="00CE060C" w:rsidRDefault="00BE5704" w:rsidP="002759A3">
      <w:pPr>
        <w:autoSpaceDE w:val="0"/>
        <w:autoSpaceDN w:val="0"/>
        <w:adjustRightInd w:val="0"/>
        <w:spacing w:line="276" w:lineRule="auto"/>
        <w:jc w:val="both"/>
        <w:rPr>
          <w:rFonts w:ascii="Arial" w:eastAsia="Calibri" w:hAnsi="Arial" w:cs="Arial"/>
          <w:sz w:val="22"/>
          <w:szCs w:val="22"/>
          <w:lang w:val="mn-MN"/>
        </w:rPr>
      </w:pPr>
    </w:p>
    <w:p w:rsidR="00BE5704" w:rsidRPr="00CE060C" w:rsidRDefault="00BE5704" w:rsidP="002759A3">
      <w:pPr>
        <w:spacing w:line="276" w:lineRule="auto"/>
        <w:ind w:firstLine="360"/>
        <w:jc w:val="both"/>
        <w:rPr>
          <w:rFonts w:ascii="Arial" w:eastAsia="Calibri" w:hAnsi="Arial" w:cs="Arial"/>
          <w:sz w:val="22"/>
          <w:szCs w:val="22"/>
          <w:lang w:val="mn-MN" w:eastAsia="en-GB"/>
        </w:rPr>
      </w:pPr>
      <w:r w:rsidRPr="00CE060C">
        <w:rPr>
          <w:rFonts w:ascii="Arial" w:eastAsia="Calibri" w:hAnsi="Arial" w:cs="Arial"/>
          <w:sz w:val="22"/>
          <w:szCs w:val="22"/>
          <w:lang w:val="mn-MN" w:eastAsia="en-GB"/>
        </w:rPr>
        <w:t>Аймгийн  төсөвт орох татварын болон татварын бус орлогыг  8264.1 сая төгрөгөөр төлөвлөж  эхний 9 сарын гүйцэтгэлээр 8204.2 сая төгрөг оруулж орлогын төлөвлөгөөний биелэлт 99.2 хувийн биелэлттэй.</w:t>
      </w:r>
    </w:p>
    <w:p w:rsidR="00BE5704" w:rsidRPr="00CE060C" w:rsidRDefault="00BE5704" w:rsidP="002759A3">
      <w:pPr>
        <w:spacing w:line="276" w:lineRule="auto"/>
        <w:ind w:firstLine="360"/>
        <w:jc w:val="both"/>
        <w:rPr>
          <w:rFonts w:ascii="Arial" w:eastAsia="Calibri" w:hAnsi="Arial" w:cs="Arial"/>
          <w:sz w:val="22"/>
          <w:szCs w:val="22"/>
          <w:lang w:val="mn-MN" w:eastAsia="en-GB"/>
        </w:rPr>
      </w:pPr>
      <w:r w:rsidRPr="00CE060C">
        <w:rPr>
          <w:rFonts w:ascii="Arial" w:eastAsia="Calibri" w:hAnsi="Arial" w:cs="Arial"/>
          <w:sz w:val="22"/>
          <w:szCs w:val="22"/>
          <w:lang w:val="mn-MN" w:eastAsia="en-GB"/>
        </w:rPr>
        <w:t xml:space="preserve">Сумын төсөвт орох татварын орлогоор 3199.5 сая төгрөг оруулахаас эхний 9 сарын гүйцэтгэлээр 2928.4 сая төгрөг оруулж 91.5 хувийн биелэлттэй байна. </w:t>
      </w:r>
    </w:p>
    <w:p w:rsidR="00BE5704" w:rsidRPr="00CE060C" w:rsidRDefault="00BE5704" w:rsidP="002759A3">
      <w:pPr>
        <w:autoSpaceDE w:val="0"/>
        <w:autoSpaceDN w:val="0"/>
        <w:adjustRightInd w:val="0"/>
        <w:spacing w:line="276" w:lineRule="auto"/>
        <w:ind w:firstLine="720"/>
        <w:jc w:val="both"/>
        <w:rPr>
          <w:rFonts w:ascii="Arial" w:eastAsia="Calibri" w:hAnsi="Arial" w:cs="Arial"/>
          <w:sz w:val="22"/>
          <w:szCs w:val="22"/>
          <w:lang w:val="mn-MN"/>
        </w:rPr>
      </w:pPr>
      <w:r w:rsidRPr="00CE060C">
        <w:rPr>
          <w:rFonts w:ascii="Arial" w:eastAsia="Calibri" w:hAnsi="Arial" w:cs="Arial"/>
          <w:sz w:val="22"/>
          <w:szCs w:val="22"/>
          <w:lang w:val="mn-MN"/>
        </w:rPr>
        <w:t>Орон нутгийн төсөвт орсон нийт татварын орлогын 73.6 хувийг аймгийн төсөвт, 26.4 хувийг сумын төсөвт оруулсан байна.</w:t>
      </w:r>
    </w:p>
    <w:p w:rsidR="00BE5704" w:rsidRPr="00CE060C" w:rsidRDefault="00BE5704" w:rsidP="002759A3">
      <w:pPr>
        <w:spacing w:line="276" w:lineRule="auto"/>
        <w:ind w:firstLine="720"/>
        <w:jc w:val="both"/>
        <w:rPr>
          <w:rFonts w:ascii="Arial" w:eastAsia="Calibri" w:hAnsi="Arial" w:cs="Arial"/>
          <w:caps/>
          <w:color w:val="002060"/>
          <w:sz w:val="22"/>
          <w:szCs w:val="22"/>
          <w:u w:val="single"/>
          <w:lang w:val="mn-MN" w:eastAsia="en-GB"/>
        </w:rPr>
      </w:pPr>
      <w:r w:rsidRPr="00CE060C">
        <w:rPr>
          <w:rFonts w:ascii="Arial" w:eastAsia="Calibri" w:hAnsi="Arial" w:cs="Arial"/>
          <w:caps/>
          <w:color w:val="002060"/>
          <w:sz w:val="22"/>
          <w:szCs w:val="22"/>
          <w:u w:val="single"/>
          <w:lang w:val="mn-MN" w:eastAsia="en-GB"/>
        </w:rPr>
        <w:t xml:space="preserve">  </w:t>
      </w:r>
    </w:p>
    <w:p w:rsidR="00BE5704" w:rsidRPr="00CE060C" w:rsidRDefault="00BE5704" w:rsidP="002759A3">
      <w:pPr>
        <w:spacing w:line="276" w:lineRule="auto"/>
        <w:jc w:val="both"/>
        <w:rPr>
          <w:rFonts w:ascii="Arial" w:eastAsia="Calibri" w:hAnsi="Arial" w:cs="Arial"/>
          <w:sz w:val="22"/>
          <w:szCs w:val="22"/>
          <w:lang w:val="mn-MN" w:eastAsia="en-GB"/>
        </w:rPr>
      </w:pPr>
      <w:r w:rsidRPr="00CE060C">
        <w:rPr>
          <w:rFonts w:ascii="Arial" w:eastAsia="Calibri" w:hAnsi="Arial" w:cs="Arial"/>
          <w:noProof/>
          <w:color w:val="000080"/>
          <w:sz w:val="22"/>
          <w:szCs w:val="22"/>
          <w:lang w:val="mn-MN" w:eastAsia="mn-MN"/>
        </w:rPr>
        <w:drawing>
          <wp:anchor distT="0" distB="0" distL="114300" distR="114300" simplePos="0" relativeHeight="251725312" behindDoc="0" locked="0" layoutInCell="1" allowOverlap="1" wp14:anchorId="6647479F" wp14:editId="579381AA">
            <wp:simplePos x="0" y="0"/>
            <wp:positionH relativeFrom="column">
              <wp:posOffset>-3810</wp:posOffset>
            </wp:positionH>
            <wp:positionV relativeFrom="paragraph">
              <wp:posOffset>0</wp:posOffset>
            </wp:positionV>
            <wp:extent cx="3343275" cy="1971675"/>
            <wp:effectExtent l="0" t="0" r="9525" b="9525"/>
            <wp:wrapSquare wrapText="bothSides"/>
            <wp:docPr id="24" name="Chart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CE060C">
        <w:rPr>
          <w:rFonts w:ascii="Arial" w:eastAsia="Calibri" w:hAnsi="Arial" w:cs="Arial"/>
          <w:sz w:val="22"/>
          <w:szCs w:val="22"/>
          <w:lang w:val="mn-MN" w:eastAsia="en-GB"/>
        </w:rPr>
        <w:t xml:space="preserve">Өмнөх хоёр оны орлогын гүйцэтгэл жилээс жилд өсөлттэй байхад 2018 оны төлөвлөгөөг 2017 оны гүйцэтгэлээс 957.6 сая төгрөгөөр бууруулж баталсан нь аймгийн төсвийн орлогын төлөвлөгөөг дутуу төлөвлөсөн байх магадлалтай гэж үзсэн байна. </w:t>
      </w:r>
    </w:p>
    <w:p w:rsidR="00BE5704" w:rsidRPr="00CE060C" w:rsidRDefault="00BE5704" w:rsidP="002759A3">
      <w:pPr>
        <w:spacing w:line="276" w:lineRule="auto"/>
        <w:ind w:firstLine="720"/>
        <w:jc w:val="both"/>
        <w:rPr>
          <w:rFonts w:ascii="Arial" w:eastAsia="Calibri" w:hAnsi="Arial" w:cs="Arial"/>
          <w:sz w:val="22"/>
          <w:szCs w:val="22"/>
          <w:lang w:val="mn-MN" w:eastAsia="en-GB"/>
        </w:rPr>
      </w:pPr>
    </w:p>
    <w:p w:rsidR="00BE5704" w:rsidRPr="00CE060C" w:rsidRDefault="00BE5704" w:rsidP="002759A3">
      <w:pPr>
        <w:spacing w:line="276" w:lineRule="auto"/>
        <w:ind w:firstLine="360"/>
        <w:jc w:val="both"/>
        <w:rPr>
          <w:rFonts w:ascii="Arial" w:eastAsia="Calibri" w:hAnsi="Arial" w:cs="Arial"/>
          <w:sz w:val="22"/>
          <w:szCs w:val="22"/>
          <w:lang w:val="mn-MN" w:eastAsia="en-GB"/>
        </w:rPr>
      </w:pPr>
      <w:r w:rsidRPr="00CE060C">
        <w:rPr>
          <w:rFonts w:ascii="Arial" w:eastAsia="Calibri" w:hAnsi="Arial" w:cs="Arial"/>
          <w:sz w:val="22"/>
          <w:szCs w:val="22"/>
          <w:lang w:val="mn-MN" w:eastAsia="en-GB"/>
        </w:rPr>
        <w:t>Сумын татварын орлогын төлөвлөгөөг өмнөх оны гүйцэтгэлтэй харьцуулж үзэхэд нийт дүнгээр 1390,7 сая төгрөгөөр илүү төлөвлөгдсөн ч торгуулийн орлого 82.5 сая төгрөг, ус ашигласны төлбөр 2.8 сая төгрөг, ан амьтны нөөц ашигласны төлбөр 10.3 сая төгрөг, ойн нөөцийн төлбөр 454.3 сая төгрөгөөр тус тус буурч батлагджээ.</w:t>
      </w:r>
    </w:p>
    <w:p w:rsidR="00BE5704" w:rsidRPr="00CE060C" w:rsidRDefault="00BE5704" w:rsidP="002759A3">
      <w:pPr>
        <w:widowControl w:val="0"/>
        <w:spacing w:after="246" w:line="14" w:lineRule="exact"/>
        <w:jc w:val="both"/>
        <w:rPr>
          <w:rFonts w:ascii="Arial" w:eastAsia="Tahoma" w:hAnsi="Arial" w:cs="Arial"/>
          <w:color w:val="000000"/>
          <w:sz w:val="22"/>
          <w:szCs w:val="22"/>
          <w:lang w:val="mn-MN" w:eastAsia="mn-MN" w:bidi="mn-MN"/>
        </w:rPr>
      </w:pPr>
    </w:p>
    <w:p w:rsidR="00BE5704" w:rsidRPr="00CE060C" w:rsidRDefault="00BE5704" w:rsidP="002759A3">
      <w:pPr>
        <w:spacing w:line="276" w:lineRule="auto"/>
        <w:ind w:firstLine="360"/>
        <w:jc w:val="both"/>
        <w:rPr>
          <w:rFonts w:ascii="Arial" w:eastAsia="Calibri" w:hAnsi="Arial" w:cs="Arial"/>
          <w:sz w:val="22"/>
          <w:szCs w:val="22"/>
          <w:lang w:val="mn-MN" w:eastAsia="en-GB"/>
        </w:rPr>
      </w:pPr>
      <w:r w:rsidRPr="00CE060C">
        <w:rPr>
          <w:rFonts w:ascii="Arial" w:eastAsia="Calibri" w:hAnsi="Arial" w:cs="Arial"/>
          <w:sz w:val="22"/>
          <w:szCs w:val="22"/>
          <w:lang w:val="mn-MN" w:eastAsia="en-GB"/>
        </w:rPr>
        <w:t xml:space="preserve">2018 оны аймгийн төсвийн орлого нийт дүнгээрээ 78857.9 сая төгрөгөөр батлагдаж, эхний 9 сарын гүйцэтгэлээр 58353.8 сая төгрөг буюу 74.6 хувийн гүйцэтгэлтэй байна. </w:t>
      </w:r>
    </w:p>
    <w:p w:rsidR="00BE5704" w:rsidRPr="00CE060C" w:rsidRDefault="00BE5704" w:rsidP="002759A3">
      <w:pPr>
        <w:spacing w:line="276" w:lineRule="auto"/>
        <w:jc w:val="both"/>
        <w:rPr>
          <w:rFonts w:ascii="Arial" w:eastAsia="Calibri" w:hAnsi="Arial" w:cs="Arial"/>
          <w:sz w:val="22"/>
          <w:szCs w:val="22"/>
          <w:lang w:val="mn-MN" w:eastAsia="en-GB"/>
        </w:rPr>
      </w:pPr>
      <w:r w:rsidRPr="00CE060C">
        <w:rPr>
          <w:rFonts w:ascii="Arial" w:eastAsia="Calibri" w:hAnsi="Arial" w:cs="Arial"/>
          <w:sz w:val="22"/>
          <w:szCs w:val="22"/>
          <w:lang w:val="mn-MN" w:eastAsia="en-GB"/>
        </w:rPr>
        <w:t xml:space="preserve">     Аймгийн төсвийн орлогын бүрдүүлэлт</w:t>
      </w:r>
      <w:r w:rsidRPr="00CE060C">
        <w:rPr>
          <w:rFonts w:ascii="Arial" w:eastAsia="Calibri" w:hAnsi="Arial" w:cs="Arial"/>
          <w:b/>
          <w:color w:val="FF0000"/>
          <w:sz w:val="22"/>
          <w:szCs w:val="22"/>
          <w:lang w:val="mn-MN" w:eastAsia="en-GB"/>
        </w:rPr>
        <w:t xml:space="preserve">                     </w:t>
      </w:r>
      <w:r w:rsidRPr="00CE060C">
        <w:rPr>
          <w:rFonts w:ascii="Arial" w:eastAsia="Calibri" w:hAnsi="Arial" w:cs="Arial"/>
          <w:sz w:val="22"/>
          <w:szCs w:val="22"/>
          <w:lang w:val="mn-MN" w:eastAsia="en-GB"/>
        </w:rPr>
        <w:t xml:space="preserve">                         </w:t>
      </w:r>
    </w:p>
    <w:p w:rsidR="00BE5704" w:rsidRPr="00CE060C" w:rsidRDefault="00BE5704" w:rsidP="002759A3">
      <w:pPr>
        <w:spacing w:line="276" w:lineRule="auto"/>
        <w:ind w:left="6480"/>
        <w:jc w:val="both"/>
        <w:rPr>
          <w:rFonts w:ascii="Arial" w:eastAsia="Calibri" w:hAnsi="Arial" w:cs="Arial"/>
          <w:sz w:val="20"/>
          <w:szCs w:val="20"/>
          <w:lang w:val="mn-MN" w:eastAsia="en-GB"/>
        </w:rPr>
      </w:pPr>
      <w:r w:rsidRPr="00CE060C">
        <w:rPr>
          <w:rFonts w:ascii="Arial" w:eastAsia="Calibri" w:hAnsi="Arial" w:cs="Arial"/>
          <w:sz w:val="20"/>
          <w:szCs w:val="20"/>
          <w:lang w:val="mn-MN" w:eastAsia="en-GB"/>
        </w:rPr>
        <w:t xml:space="preserve">                /сая төгрөгөөр/ </w:t>
      </w:r>
    </w:p>
    <w:tbl>
      <w:tblPr>
        <w:tblW w:w="9648" w:type="dxa"/>
        <w:tblBorders>
          <w:top w:val="single" w:sz="12" w:space="0" w:color="008000"/>
          <w:left w:val="single" w:sz="6" w:space="0" w:color="008000"/>
          <w:bottom w:val="single" w:sz="12" w:space="0" w:color="008000"/>
          <w:right w:val="single" w:sz="6" w:space="0" w:color="008000"/>
          <w:insideH w:val="single" w:sz="6" w:space="0" w:color="000000"/>
        </w:tblBorders>
        <w:tblLayout w:type="fixed"/>
        <w:tblLook w:val="0180" w:firstRow="0" w:lastRow="0" w:firstColumn="1" w:lastColumn="1" w:noHBand="0" w:noVBand="0"/>
      </w:tblPr>
      <w:tblGrid>
        <w:gridCol w:w="3348"/>
        <w:gridCol w:w="1260"/>
        <w:gridCol w:w="1260"/>
        <w:gridCol w:w="1170"/>
        <w:gridCol w:w="1260"/>
        <w:gridCol w:w="1350"/>
      </w:tblGrid>
      <w:tr w:rsidR="00BE5704" w:rsidRPr="00CE060C" w:rsidTr="00555319">
        <w:trPr>
          <w:trHeight w:val="501"/>
        </w:trPr>
        <w:tc>
          <w:tcPr>
            <w:tcW w:w="3348" w:type="dxa"/>
            <w:tcBorders>
              <w:right w:val="single" w:sz="4" w:space="0" w:color="2E74B5"/>
            </w:tcBorders>
            <w:shd w:val="clear" w:color="auto" w:fill="FFE599"/>
          </w:tcPr>
          <w:p w:rsidR="00BE5704" w:rsidRPr="00CE060C" w:rsidRDefault="00BE5704" w:rsidP="002759A3">
            <w:pPr>
              <w:spacing w:line="276" w:lineRule="auto"/>
              <w:jc w:val="both"/>
              <w:rPr>
                <w:rFonts w:ascii="Arial" w:eastAsia="Calibri" w:hAnsi="Arial" w:cs="Arial"/>
                <w:b/>
                <w:bCs/>
                <w:sz w:val="20"/>
                <w:szCs w:val="20"/>
                <w:lang w:val="mn-MN" w:eastAsia="en-GB"/>
              </w:rPr>
            </w:pPr>
            <w:r w:rsidRPr="00CE060C">
              <w:rPr>
                <w:rFonts w:ascii="Arial" w:eastAsia="Calibri" w:hAnsi="Arial" w:cs="Arial"/>
                <w:b/>
                <w:bCs/>
                <w:sz w:val="20"/>
                <w:szCs w:val="20"/>
                <w:lang w:val="mn-MN" w:eastAsia="en-GB"/>
              </w:rPr>
              <w:t>Орлогын нэр төрөл</w:t>
            </w:r>
          </w:p>
        </w:tc>
        <w:tc>
          <w:tcPr>
            <w:tcW w:w="1260" w:type="dxa"/>
            <w:tcBorders>
              <w:left w:val="single" w:sz="4" w:space="0" w:color="2E74B5"/>
              <w:right w:val="single" w:sz="4" w:space="0" w:color="2E74B5"/>
            </w:tcBorders>
            <w:shd w:val="clear" w:color="auto" w:fill="FFE599"/>
          </w:tcPr>
          <w:p w:rsidR="00BE5704" w:rsidRPr="00CE060C" w:rsidRDefault="00BE5704" w:rsidP="002759A3">
            <w:pPr>
              <w:spacing w:line="276" w:lineRule="auto"/>
              <w:jc w:val="both"/>
              <w:rPr>
                <w:rFonts w:ascii="Arial" w:eastAsia="Calibri" w:hAnsi="Arial" w:cs="Arial"/>
                <w:b/>
                <w:sz w:val="20"/>
                <w:szCs w:val="20"/>
                <w:lang w:val="mn-MN" w:eastAsia="en-GB"/>
              </w:rPr>
            </w:pPr>
            <w:r w:rsidRPr="00CE060C">
              <w:rPr>
                <w:rFonts w:ascii="Arial" w:eastAsia="Calibri" w:hAnsi="Arial" w:cs="Arial"/>
                <w:b/>
                <w:sz w:val="20"/>
                <w:szCs w:val="20"/>
                <w:lang w:val="mn-MN" w:eastAsia="en-GB"/>
              </w:rPr>
              <w:t>Төлөвлөгөө жилээр</w:t>
            </w:r>
          </w:p>
        </w:tc>
        <w:tc>
          <w:tcPr>
            <w:tcW w:w="1260" w:type="dxa"/>
            <w:tcBorders>
              <w:left w:val="single" w:sz="4" w:space="0" w:color="2E74B5"/>
              <w:right w:val="single" w:sz="4" w:space="0" w:color="2E74B5"/>
            </w:tcBorders>
            <w:shd w:val="clear" w:color="auto" w:fill="FFE599"/>
          </w:tcPr>
          <w:p w:rsidR="00BE5704" w:rsidRPr="00CE060C" w:rsidRDefault="00BE5704" w:rsidP="002759A3">
            <w:pPr>
              <w:spacing w:line="276" w:lineRule="auto"/>
              <w:jc w:val="both"/>
              <w:rPr>
                <w:rFonts w:ascii="Arial" w:eastAsia="Calibri" w:hAnsi="Arial" w:cs="Arial"/>
                <w:b/>
                <w:sz w:val="20"/>
                <w:szCs w:val="20"/>
                <w:lang w:val="mn-MN" w:eastAsia="en-GB"/>
              </w:rPr>
            </w:pPr>
            <w:r w:rsidRPr="00CE060C">
              <w:rPr>
                <w:rFonts w:ascii="Arial" w:eastAsia="Calibri" w:hAnsi="Arial" w:cs="Arial"/>
                <w:b/>
                <w:sz w:val="20"/>
                <w:szCs w:val="20"/>
                <w:lang w:val="mn-MN" w:eastAsia="en-GB"/>
              </w:rPr>
              <w:t>Төлөвлөгөө 9.30</w:t>
            </w:r>
          </w:p>
        </w:tc>
        <w:tc>
          <w:tcPr>
            <w:tcW w:w="1170" w:type="dxa"/>
            <w:tcBorders>
              <w:left w:val="single" w:sz="4" w:space="0" w:color="2E74B5"/>
              <w:right w:val="single" w:sz="4" w:space="0" w:color="2E74B5"/>
            </w:tcBorders>
            <w:shd w:val="clear" w:color="auto" w:fill="FFE599"/>
          </w:tcPr>
          <w:p w:rsidR="00BE5704" w:rsidRPr="00CE060C" w:rsidRDefault="00BE5704" w:rsidP="002759A3">
            <w:pPr>
              <w:spacing w:line="276" w:lineRule="auto"/>
              <w:jc w:val="both"/>
              <w:rPr>
                <w:rFonts w:ascii="Arial" w:eastAsia="Calibri" w:hAnsi="Arial" w:cs="Arial"/>
                <w:b/>
                <w:sz w:val="20"/>
                <w:szCs w:val="20"/>
                <w:lang w:val="mn-MN" w:eastAsia="en-GB"/>
              </w:rPr>
            </w:pPr>
            <w:r w:rsidRPr="00CE060C">
              <w:rPr>
                <w:rFonts w:ascii="Arial" w:eastAsia="Calibri" w:hAnsi="Arial" w:cs="Arial"/>
                <w:b/>
                <w:sz w:val="20"/>
                <w:szCs w:val="20"/>
                <w:lang w:val="mn-MN" w:eastAsia="en-GB"/>
              </w:rPr>
              <w:t>Гүйцэтгэл 9.30</w:t>
            </w:r>
          </w:p>
        </w:tc>
        <w:tc>
          <w:tcPr>
            <w:tcW w:w="1260" w:type="dxa"/>
            <w:tcBorders>
              <w:left w:val="single" w:sz="4" w:space="0" w:color="2E74B5"/>
            </w:tcBorders>
            <w:shd w:val="clear" w:color="auto" w:fill="FFE599"/>
          </w:tcPr>
          <w:p w:rsidR="00BE5704" w:rsidRPr="00CE060C" w:rsidRDefault="00BE5704" w:rsidP="002759A3">
            <w:pPr>
              <w:spacing w:line="276" w:lineRule="auto"/>
              <w:jc w:val="both"/>
              <w:rPr>
                <w:rFonts w:ascii="Arial" w:eastAsia="Calibri" w:hAnsi="Arial" w:cs="Arial"/>
                <w:bCs/>
                <w:sz w:val="20"/>
                <w:szCs w:val="20"/>
                <w:lang w:val="mn-MN" w:eastAsia="en-GB"/>
              </w:rPr>
            </w:pPr>
            <w:r w:rsidRPr="00CE060C">
              <w:rPr>
                <w:rFonts w:ascii="Arial" w:eastAsia="Calibri" w:hAnsi="Arial" w:cs="Arial"/>
                <w:bCs/>
                <w:sz w:val="20"/>
                <w:szCs w:val="20"/>
                <w:lang w:val="mn-MN" w:eastAsia="en-GB"/>
              </w:rPr>
              <w:t>Гүйцэтгэлийн явц %</w:t>
            </w:r>
          </w:p>
        </w:tc>
        <w:tc>
          <w:tcPr>
            <w:tcW w:w="1350" w:type="dxa"/>
            <w:tcBorders>
              <w:left w:val="single" w:sz="4" w:space="0" w:color="2E74B5"/>
            </w:tcBorders>
            <w:shd w:val="clear" w:color="auto" w:fill="FFE599"/>
          </w:tcPr>
          <w:p w:rsidR="00BE5704" w:rsidRPr="00CE060C" w:rsidRDefault="00BE5704" w:rsidP="002759A3">
            <w:pPr>
              <w:spacing w:line="276" w:lineRule="auto"/>
              <w:jc w:val="both"/>
              <w:rPr>
                <w:rFonts w:ascii="Arial" w:eastAsia="Calibri" w:hAnsi="Arial" w:cs="Arial"/>
                <w:b/>
                <w:bCs/>
                <w:sz w:val="20"/>
                <w:szCs w:val="20"/>
                <w:lang w:val="mn-MN" w:eastAsia="en-GB"/>
              </w:rPr>
            </w:pPr>
            <w:r w:rsidRPr="00CE060C">
              <w:rPr>
                <w:rFonts w:ascii="Arial" w:eastAsia="Calibri" w:hAnsi="Arial" w:cs="Arial"/>
                <w:b/>
                <w:bCs/>
                <w:sz w:val="20"/>
                <w:szCs w:val="20"/>
                <w:lang w:val="mn-MN" w:eastAsia="en-GB"/>
              </w:rPr>
              <w:t>9 сарын 30-ны гүйцэтгэл %</w:t>
            </w:r>
          </w:p>
        </w:tc>
      </w:tr>
      <w:tr w:rsidR="00BE5704" w:rsidRPr="00CE060C" w:rsidTr="00555319">
        <w:trPr>
          <w:trHeight w:val="372"/>
        </w:trPr>
        <w:tc>
          <w:tcPr>
            <w:tcW w:w="3348" w:type="dxa"/>
            <w:tcBorders>
              <w:right w:val="single" w:sz="4" w:space="0" w:color="2E74B5"/>
            </w:tcBorders>
            <w:shd w:val="pct25" w:color="FFFF00" w:fill="FFFFFF"/>
          </w:tcPr>
          <w:p w:rsidR="00BE5704" w:rsidRPr="00CE060C" w:rsidRDefault="00BE5704" w:rsidP="002759A3">
            <w:pPr>
              <w:spacing w:line="276" w:lineRule="auto"/>
              <w:jc w:val="both"/>
              <w:rPr>
                <w:rFonts w:ascii="Arial" w:eastAsia="Calibri" w:hAnsi="Arial" w:cs="Arial"/>
                <w:b/>
                <w:bCs/>
                <w:sz w:val="20"/>
                <w:szCs w:val="20"/>
                <w:lang w:val="mn-MN" w:eastAsia="en-GB"/>
              </w:rPr>
            </w:pPr>
            <w:r w:rsidRPr="00CE060C">
              <w:rPr>
                <w:rFonts w:ascii="Arial" w:eastAsia="Calibri" w:hAnsi="Arial" w:cs="Arial"/>
                <w:b/>
                <w:bCs/>
                <w:sz w:val="20"/>
                <w:szCs w:val="20"/>
                <w:lang w:val="mn-MN" w:eastAsia="en-GB"/>
              </w:rPr>
              <w:t xml:space="preserve">Тусгай зориулалттай шилжүүлгээс санхүүжих </w:t>
            </w:r>
          </w:p>
        </w:tc>
        <w:tc>
          <w:tcPr>
            <w:tcW w:w="1260" w:type="dxa"/>
            <w:tcBorders>
              <w:left w:val="single" w:sz="4" w:space="0" w:color="2E74B5"/>
              <w:right w:val="single" w:sz="4" w:space="0" w:color="2E74B5"/>
            </w:tcBorders>
            <w:shd w:val="pct25" w:color="FFFF00" w:fill="FFFFFF"/>
          </w:tcPr>
          <w:p w:rsidR="00BE5704" w:rsidRPr="00CE060C" w:rsidRDefault="00BE5704" w:rsidP="002759A3">
            <w:pPr>
              <w:spacing w:line="276" w:lineRule="auto"/>
              <w:jc w:val="both"/>
              <w:rPr>
                <w:rFonts w:ascii="Arial" w:eastAsia="Calibri" w:hAnsi="Arial" w:cs="Arial"/>
                <w:sz w:val="20"/>
                <w:szCs w:val="20"/>
                <w:lang w:val="mn-MN" w:eastAsia="en-GB"/>
              </w:rPr>
            </w:pPr>
            <w:r w:rsidRPr="00CE060C">
              <w:rPr>
                <w:rFonts w:ascii="Arial" w:eastAsia="Calibri" w:hAnsi="Arial" w:cs="Arial"/>
                <w:sz w:val="20"/>
                <w:szCs w:val="20"/>
                <w:lang w:val="mn-MN" w:eastAsia="en-GB"/>
              </w:rPr>
              <w:t>45706.5</w:t>
            </w:r>
          </w:p>
        </w:tc>
        <w:tc>
          <w:tcPr>
            <w:tcW w:w="1260" w:type="dxa"/>
            <w:tcBorders>
              <w:left w:val="single" w:sz="4" w:space="0" w:color="2E74B5"/>
              <w:right w:val="single" w:sz="4" w:space="0" w:color="2E74B5"/>
            </w:tcBorders>
            <w:shd w:val="pct25" w:color="FFFF00" w:fill="FFFFFF"/>
          </w:tcPr>
          <w:p w:rsidR="00BE5704" w:rsidRPr="00CE060C" w:rsidRDefault="00BE5704" w:rsidP="002759A3">
            <w:pPr>
              <w:spacing w:line="276" w:lineRule="auto"/>
              <w:jc w:val="both"/>
              <w:rPr>
                <w:rFonts w:ascii="Arial" w:eastAsia="Calibri" w:hAnsi="Arial" w:cs="Arial"/>
                <w:sz w:val="20"/>
                <w:szCs w:val="20"/>
                <w:lang w:val="mn-MN" w:eastAsia="en-GB"/>
              </w:rPr>
            </w:pPr>
            <w:r w:rsidRPr="00CE060C">
              <w:rPr>
                <w:rFonts w:ascii="Arial" w:eastAsia="Calibri" w:hAnsi="Arial" w:cs="Arial"/>
                <w:sz w:val="20"/>
                <w:szCs w:val="20"/>
                <w:lang w:val="mn-MN" w:eastAsia="en-GB"/>
              </w:rPr>
              <w:t>33115.2</w:t>
            </w:r>
          </w:p>
        </w:tc>
        <w:tc>
          <w:tcPr>
            <w:tcW w:w="1170" w:type="dxa"/>
            <w:tcBorders>
              <w:left w:val="single" w:sz="4" w:space="0" w:color="2E74B5"/>
              <w:right w:val="single" w:sz="4" w:space="0" w:color="2E74B5"/>
            </w:tcBorders>
            <w:shd w:val="pct25" w:color="FFFF00" w:fill="FFFFFF"/>
          </w:tcPr>
          <w:p w:rsidR="00BE5704" w:rsidRPr="00CE060C" w:rsidRDefault="00BE5704" w:rsidP="002759A3">
            <w:pPr>
              <w:spacing w:line="276" w:lineRule="auto"/>
              <w:jc w:val="both"/>
              <w:rPr>
                <w:rFonts w:ascii="Arial" w:eastAsia="Calibri" w:hAnsi="Arial" w:cs="Arial"/>
                <w:sz w:val="20"/>
                <w:szCs w:val="20"/>
                <w:lang w:val="mn-MN" w:eastAsia="en-GB"/>
              </w:rPr>
            </w:pPr>
            <w:r w:rsidRPr="00CE060C">
              <w:rPr>
                <w:rFonts w:ascii="Arial" w:eastAsia="Calibri" w:hAnsi="Arial" w:cs="Arial"/>
                <w:sz w:val="20"/>
                <w:szCs w:val="20"/>
                <w:lang w:val="mn-MN" w:eastAsia="en-GB"/>
              </w:rPr>
              <w:t>33065.2</w:t>
            </w:r>
          </w:p>
        </w:tc>
        <w:tc>
          <w:tcPr>
            <w:tcW w:w="1260" w:type="dxa"/>
            <w:tcBorders>
              <w:left w:val="single" w:sz="4" w:space="0" w:color="2E74B5"/>
            </w:tcBorders>
            <w:shd w:val="pct25" w:color="FFFF00" w:fill="FFFFFF"/>
          </w:tcPr>
          <w:p w:rsidR="00BE5704" w:rsidRPr="00CE060C" w:rsidRDefault="00BE5704" w:rsidP="002759A3">
            <w:pPr>
              <w:spacing w:line="276" w:lineRule="auto"/>
              <w:jc w:val="both"/>
              <w:rPr>
                <w:rFonts w:ascii="Arial" w:eastAsia="Calibri" w:hAnsi="Arial" w:cs="Arial"/>
                <w:bCs/>
                <w:sz w:val="20"/>
                <w:szCs w:val="20"/>
                <w:lang w:val="mn-MN" w:eastAsia="en-GB"/>
              </w:rPr>
            </w:pPr>
            <w:r w:rsidRPr="00CE060C">
              <w:rPr>
                <w:rFonts w:ascii="Arial" w:eastAsia="Calibri" w:hAnsi="Arial" w:cs="Arial"/>
                <w:bCs/>
                <w:sz w:val="20"/>
                <w:szCs w:val="20"/>
                <w:lang w:val="mn-MN" w:eastAsia="en-GB"/>
              </w:rPr>
              <w:t>72.3%</w:t>
            </w:r>
          </w:p>
        </w:tc>
        <w:tc>
          <w:tcPr>
            <w:tcW w:w="1350" w:type="dxa"/>
            <w:tcBorders>
              <w:left w:val="single" w:sz="4" w:space="0" w:color="2E74B5"/>
            </w:tcBorders>
            <w:shd w:val="pct25" w:color="FFFF00" w:fill="FFFFFF"/>
          </w:tcPr>
          <w:p w:rsidR="00BE5704" w:rsidRPr="00CE060C" w:rsidRDefault="00BE5704" w:rsidP="002759A3">
            <w:pPr>
              <w:spacing w:line="276" w:lineRule="auto"/>
              <w:jc w:val="both"/>
              <w:rPr>
                <w:rFonts w:ascii="Arial" w:eastAsia="Calibri" w:hAnsi="Arial" w:cs="Arial"/>
                <w:bCs/>
                <w:sz w:val="20"/>
                <w:szCs w:val="20"/>
                <w:lang w:val="mn-MN" w:eastAsia="en-GB"/>
              </w:rPr>
            </w:pPr>
            <w:r w:rsidRPr="00CE060C">
              <w:rPr>
                <w:rFonts w:ascii="Arial" w:eastAsia="Calibri" w:hAnsi="Arial" w:cs="Arial"/>
                <w:bCs/>
                <w:sz w:val="20"/>
                <w:szCs w:val="20"/>
                <w:lang w:val="mn-MN" w:eastAsia="en-GB"/>
              </w:rPr>
              <w:t>99.8%</w:t>
            </w:r>
          </w:p>
        </w:tc>
      </w:tr>
      <w:tr w:rsidR="00BE5704" w:rsidRPr="00CE060C" w:rsidTr="00555319">
        <w:trPr>
          <w:trHeight w:val="282"/>
        </w:trPr>
        <w:tc>
          <w:tcPr>
            <w:tcW w:w="3348" w:type="dxa"/>
            <w:tcBorders>
              <w:right w:val="single" w:sz="4" w:space="0" w:color="2E74B5"/>
            </w:tcBorders>
            <w:shd w:val="pct20" w:color="000000" w:fill="FFFFFF"/>
          </w:tcPr>
          <w:p w:rsidR="00BE5704" w:rsidRPr="00CE060C" w:rsidRDefault="00BE5704" w:rsidP="002759A3">
            <w:pPr>
              <w:spacing w:line="276" w:lineRule="auto"/>
              <w:jc w:val="both"/>
              <w:rPr>
                <w:rFonts w:ascii="Arial" w:eastAsia="Calibri" w:hAnsi="Arial" w:cs="Arial"/>
                <w:b/>
                <w:bCs/>
                <w:sz w:val="20"/>
                <w:szCs w:val="20"/>
                <w:lang w:val="mn-MN" w:eastAsia="en-GB"/>
              </w:rPr>
            </w:pPr>
            <w:r w:rsidRPr="00CE060C">
              <w:rPr>
                <w:rFonts w:ascii="Arial" w:eastAsia="Calibri" w:hAnsi="Arial" w:cs="Arial"/>
                <w:b/>
                <w:bCs/>
                <w:sz w:val="20"/>
                <w:szCs w:val="20"/>
                <w:lang w:val="mn-MN" w:eastAsia="en-GB"/>
              </w:rPr>
              <w:t>Орон нутгийн төсвөөс санхүүжих</w:t>
            </w:r>
          </w:p>
        </w:tc>
        <w:tc>
          <w:tcPr>
            <w:tcW w:w="1260" w:type="dxa"/>
            <w:tcBorders>
              <w:left w:val="single" w:sz="4" w:space="0" w:color="2E74B5"/>
              <w:right w:val="single" w:sz="4" w:space="0" w:color="2E74B5"/>
            </w:tcBorders>
            <w:shd w:val="pct20" w:color="000000" w:fill="FFFFFF"/>
          </w:tcPr>
          <w:p w:rsidR="00BE5704" w:rsidRPr="00CE060C" w:rsidRDefault="00BE5704" w:rsidP="002759A3">
            <w:pPr>
              <w:spacing w:line="276" w:lineRule="auto"/>
              <w:jc w:val="both"/>
              <w:rPr>
                <w:rFonts w:ascii="Arial" w:eastAsia="Calibri" w:hAnsi="Arial" w:cs="Arial"/>
                <w:sz w:val="20"/>
                <w:szCs w:val="20"/>
                <w:lang w:val="mn-MN" w:eastAsia="en-GB"/>
              </w:rPr>
            </w:pPr>
            <w:r w:rsidRPr="00CE060C">
              <w:rPr>
                <w:rFonts w:ascii="Arial" w:eastAsia="Calibri" w:hAnsi="Arial" w:cs="Arial"/>
                <w:sz w:val="20"/>
                <w:szCs w:val="20"/>
                <w:lang w:val="mn-MN" w:eastAsia="en-GB"/>
              </w:rPr>
              <w:t>25586.5</w:t>
            </w:r>
          </w:p>
        </w:tc>
        <w:tc>
          <w:tcPr>
            <w:tcW w:w="1260" w:type="dxa"/>
            <w:tcBorders>
              <w:left w:val="single" w:sz="4" w:space="0" w:color="2E74B5"/>
              <w:right w:val="single" w:sz="4" w:space="0" w:color="2E74B5"/>
            </w:tcBorders>
            <w:shd w:val="pct20" w:color="000000" w:fill="FFFFFF"/>
          </w:tcPr>
          <w:p w:rsidR="00BE5704" w:rsidRPr="00CE060C" w:rsidRDefault="00BE5704" w:rsidP="002759A3">
            <w:pPr>
              <w:spacing w:line="276" w:lineRule="auto"/>
              <w:jc w:val="both"/>
              <w:rPr>
                <w:rFonts w:ascii="Arial" w:eastAsia="Calibri" w:hAnsi="Arial" w:cs="Arial"/>
                <w:sz w:val="20"/>
                <w:szCs w:val="20"/>
                <w:lang w:val="mn-MN" w:eastAsia="en-GB"/>
              </w:rPr>
            </w:pPr>
            <w:r w:rsidRPr="00CE060C">
              <w:rPr>
                <w:rFonts w:ascii="Arial" w:eastAsia="Calibri" w:hAnsi="Arial" w:cs="Arial"/>
                <w:sz w:val="20"/>
                <w:szCs w:val="20"/>
                <w:lang w:val="mn-MN" w:eastAsia="en-GB"/>
              </w:rPr>
              <w:t>19008.9</w:t>
            </w:r>
          </w:p>
        </w:tc>
        <w:tc>
          <w:tcPr>
            <w:tcW w:w="1170" w:type="dxa"/>
            <w:tcBorders>
              <w:left w:val="single" w:sz="4" w:space="0" w:color="2E74B5"/>
              <w:right w:val="single" w:sz="4" w:space="0" w:color="2E74B5"/>
            </w:tcBorders>
            <w:shd w:val="pct20" w:color="000000" w:fill="FFFFFF"/>
          </w:tcPr>
          <w:p w:rsidR="00BE5704" w:rsidRPr="00CE060C" w:rsidRDefault="00BE5704" w:rsidP="002759A3">
            <w:pPr>
              <w:spacing w:line="276" w:lineRule="auto"/>
              <w:jc w:val="both"/>
              <w:rPr>
                <w:rFonts w:ascii="Arial" w:eastAsia="Calibri" w:hAnsi="Arial" w:cs="Arial"/>
                <w:sz w:val="20"/>
                <w:szCs w:val="20"/>
                <w:lang w:val="mn-MN" w:eastAsia="en-GB"/>
              </w:rPr>
            </w:pPr>
            <w:r w:rsidRPr="00CE060C">
              <w:rPr>
                <w:rFonts w:ascii="Arial" w:eastAsia="Calibri" w:hAnsi="Arial" w:cs="Arial"/>
                <w:sz w:val="20"/>
                <w:szCs w:val="20"/>
                <w:lang w:val="mn-MN" w:eastAsia="en-GB"/>
              </w:rPr>
              <w:t>20020.4</w:t>
            </w:r>
          </w:p>
        </w:tc>
        <w:tc>
          <w:tcPr>
            <w:tcW w:w="1260" w:type="dxa"/>
            <w:tcBorders>
              <w:left w:val="single" w:sz="4" w:space="0" w:color="2E74B5"/>
            </w:tcBorders>
            <w:shd w:val="pct20" w:color="000000" w:fill="FFFFFF"/>
          </w:tcPr>
          <w:p w:rsidR="00BE5704" w:rsidRPr="00CE060C" w:rsidRDefault="00BE5704" w:rsidP="002759A3">
            <w:pPr>
              <w:spacing w:line="276" w:lineRule="auto"/>
              <w:jc w:val="both"/>
              <w:rPr>
                <w:rFonts w:ascii="Arial" w:eastAsia="Calibri" w:hAnsi="Arial" w:cs="Arial"/>
                <w:bCs/>
                <w:sz w:val="20"/>
                <w:szCs w:val="20"/>
                <w:lang w:val="mn-MN" w:eastAsia="en-GB"/>
              </w:rPr>
            </w:pPr>
            <w:r w:rsidRPr="00CE060C">
              <w:rPr>
                <w:rFonts w:ascii="Arial" w:eastAsia="Calibri" w:hAnsi="Arial" w:cs="Arial"/>
                <w:bCs/>
                <w:sz w:val="20"/>
                <w:szCs w:val="20"/>
                <w:lang w:val="mn-MN" w:eastAsia="en-GB"/>
              </w:rPr>
              <w:t>78.2%</w:t>
            </w:r>
          </w:p>
        </w:tc>
        <w:tc>
          <w:tcPr>
            <w:tcW w:w="1350" w:type="dxa"/>
            <w:tcBorders>
              <w:left w:val="single" w:sz="4" w:space="0" w:color="2E74B5"/>
            </w:tcBorders>
            <w:shd w:val="pct20" w:color="000000" w:fill="FFFFFF"/>
          </w:tcPr>
          <w:p w:rsidR="00BE5704" w:rsidRPr="00CE060C" w:rsidRDefault="00BE5704" w:rsidP="002759A3">
            <w:pPr>
              <w:spacing w:line="276" w:lineRule="auto"/>
              <w:jc w:val="both"/>
              <w:rPr>
                <w:rFonts w:ascii="Arial" w:eastAsia="Calibri" w:hAnsi="Arial" w:cs="Arial"/>
                <w:bCs/>
                <w:sz w:val="20"/>
                <w:szCs w:val="20"/>
                <w:lang w:val="mn-MN" w:eastAsia="en-GB"/>
              </w:rPr>
            </w:pPr>
            <w:r w:rsidRPr="00CE060C">
              <w:rPr>
                <w:rFonts w:ascii="Arial" w:eastAsia="Calibri" w:hAnsi="Arial" w:cs="Arial"/>
                <w:bCs/>
                <w:sz w:val="20"/>
                <w:szCs w:val="20"/>
                <w:lang w:val="mn-MN" w:eastAsia="en-GB"/>
              </w:rPr>
              <w:t>105.3%</w:t>
            </w:r>
          </w:p>
        </w:tc>
      </w:tr>
      <w:tr w:rsidR="00BE5704" w:rsidRPr="00CE060C" w:rsidTr="00555319">
        <w:trPr>
          <w:trHeight w:val="334"/>
        </w:trPr>
        <w:tc>
          <w:tcPr>
            <w:tcW w:w="3348" w:type="dxa"/>
            <w:tcBorders>
              <w:right w:val="single" w:sz="4" w:space="0" w:color="2E74B5"/>
            </w:tcBorders>
            <w:shd w:val="pct25" w:color="FFFF00" w:fill="FFFFFF"/>
          </w:tcPr>
          <w:p w:rsidR="00BE5704" w:rsidRPr="00CE060C" w:rsidRDefault="00BE5704" w:rsidP="002759A3">
            <w:pPr>
              <w:spacing w:line="276" w:lineRule="auto"/>
              <w:jc w:val="both"/>
              <w:rPr>
                <w:rFonts w:ascii="Arial" w:eastAsia="Calibri" w:hAnsi="Arial" w:cs="Arial"/>
                <w:b/>
                <w:bCs/>
                <w:sz w:val="20"/>
                <w:szCs w:val="20"/>
                <w:lang w:val="mn-MN" w:eastAsia="en-GB"/>
              </w:rPr>
            </w:pPr>
            <w:r w:rsidRPr="00CE060C">
              <w:rPr>
                <w:rFonts w:ascii="Arial" w:eastAsia="Calibri" w:hAnsi="Arial" w:cs="Arial"/>
                <w:b/>
                <w:bCs/>
                <w:sz w:val="20"/>
                <w:szCs w:val="20"/>
                <w:lang w:val="mn-MN" w:eastAsia="en-GB"/>
              </w:rPr>
              <w:t>Орон нутгийн хөгжлийн нэгдсэн сангаас санхүүжих</w:t>
            </w:r>
          </w:p>
        </w:tc>
        <w:tc>
          <w:tcPr>
            <w:tcW w:w="1260" w:type="dxa"/>
            <w:tcBorders>
              <w:left w:val="single" w:sz="4" w:space="0" w:color="2E74B5"/>
              <w:right w:val="single" w:sz="4" w:space="0" w:color="2E74B5"/>
            </w:tcBorders>
            <w:shd w:val="pct25" w:color="FFFF00" w:fill="FFFFFF"/>
          </w:tcPr>
          <w:p w:rsidR="00BE5704" w:rsidRPr="00CE060C" w:rsidRDefault="00BE5704" w:rsidP="002759A3">
            <w:pPr>
              <w:spacing w:line="276" w:lineRule="auto"/>
              <w:jc w:val="both"/>
              <w:rPr>
                <w:rFonts w:ascii="Arial" w:eastAsia="Calibri" w:hAnsi="Arial" w:cs="Arial"/>
                <w:sz w:val="20"/>
                <w:szCs w:val="20"/>
                <w:lang w:val="mn-MN" w:eastAsia="en-GB"/>
              </w:rPr>
            </w:pPr>
            <w:r w:rsidRPr="00CE060C">
              <w:rPr>
                <w:rFonts w:ascii="Arial" w:eastAsia="Calibri" w:hAnsi="Arial" w:cs="Arial"/>
                <w:sz w:val="20"/>
                <w:szCs w:val="20"/>
                <w:lang w:val="mn-MN" w:eastAsia="en-GB"/>
              </w:rPr>
              <w:t>4374.2</w:t>
            </w:r>
          </w:p>
        </w:tc>
        <w:tc>
          <w:tcPr>
            <w:tcW w:w="1260" w:type="dxa"/>
            <w:tcBorders>
              <w:left w:val="single" w:sz="4" w:space="0" w:color="2E74B5"/>
              <w:right w:val="single" w:sz="4" w:space="0" w:color="2E74B5"/>
            </w:tcBorders>
            <w:shd w:val="pct25" w:color="FFFF00" w:fill="FFFFFF"/>
          </w:tcPr>
          <w:p w:rsidR="00BE5704" w:rsidRPr="00CE060C" w:rsidRDefault="00BE5704" w:rsidP="002759A3">
            <w:pPr>
              <w:spacing w:line="276" w:lineRule="auto"/>
              <w:jc w:val="both"/>
              <w:rPr>
                <w:rFonts w:ascii="Arial" w:eastAsia="Calibri" w:hAnsi="Arial" w:cs="Arial"/>
                <w:sz w:val="20"/>
                <w:szCs w:val="20"/>
                <w:lang w:val="mn-MN" w:eastAsia="en-GB"/>
              </w:rPr>
            </w:pPr>
            <w:r w:rsidRPr="00CE060C">
              <w:rPr>
                <w:rFonts w:ascii="Arial" w:eastAsia="Calibri" w:hAnsi="Arial" w:cs="Arial"/>
                <w:sz w:val="20"/>
                <w:szCs w:val="20"/>
                <w:lang w:val="mn-MN" w:eastAsia="en-GB"/>
              </w:rPr>
              <w:t>3329.2</w:t>
            </w:r>
          </w:p>
        </w:tc>
        <w:tc>
          <w:tcPr>
            <w:tcW w:w="1170" w:type="dxa"/>
            <w:tcBorders>
              <w:left w:val="single" w:sz="4" w:space="0" w:color="2E74B5"/>
              <w:right w:val="single" w:sz="4" w:space="0" w:color="2E74B5"/>
            </w:tcBorders>
            <w:shd w:val="pct25" w:color="FFFF00" w:fill="FFFFFF"/>
          </w:tcPr>
          <w:p w:rsidR="00BE5704" w:rsidRPr="00CE060C" w:rsidRDefault="00BE5704" w:rsidP="002759A3">
            <w:pPr>
              <w:spacing w:line="276" w:lineRule="auto"/>
              <w:jc w:val="both"/>
              <w:rPr>
                <w:rFonts w:ascii="Arial" w:eastAsia="Calibri" w:hAnsi="Arial" w:cs="Arial"/>
                <w:sz w:val="20"/>
                <w:szCs w:val="20"/>
                <w:lang w:val="mn-MN" w:eastAsia="en-GB"/>
              </w:rPr>
            </w:pPr>
            <w:r w:rsidRPr="00CE060C">
              <w:rPr>
                <w:rFonts w:ascii="Arial" w:eastAsia="Calibri" w:hAnsi="Arial" w:cs="Arial"/>
                <w:sz w:val="20"/>
                <w:szCs w:val="20"/>
                <w:lang w:val="mn-MN" w:eastAsia="en-GB"/>
              </w:rPr>
              <w:t>3180.0</w:t>
            </w:r>
          </w:p>
        </w:tc>
        <w:tc>
          <w:tcPr>
            <w:tcW w:w="1260" w:type="dxa"/>
            <w:tcBorders>
              <w:left w:val="single" w:sz="4" w:space="0" w:color="2E74B5"/>
            </w:tcBorders>
            <w:shd w:val="pct25" w:color="FFFF00" w:fill="FFFFFF"/>
          </w:tcPr>
          <w:p w:rsidR="00BE5704" w:rsidRPr="00CE060C" w:rsidRDefault="00BE5704" w:rsidP="002759A3">
            <w:pPr>
              <w:spacing w:line="276" w:lineRule="auto"/>
              <w:jc w:val="both"/>
              <w:rPr>
                <w:rFonts w:ascii="Arial" w:eastAsia="Calibri" w:hAnsi="Arial" w:cs="Arial"/>
                <w:bCs/>
                <w:sz w:val="20"/>
                <w:szCs w:val="20"/>
                <w:lang w:val="mn-MN" w:eastAsia="en-GB"/>
              </w:rPr>
            </w:pPr>
            <w:r w:rsidRPr="00CE060C">
              <w:rPr>
                <w:rFonts w:ascii="Arial" w:eastAsia="Calibri" w:hAnsi="Arial" w:cs="Arial"/>
                <w:bCs/>
                <w:sz w:val="20"/>
                <w:szCs w:val="20"/>
                <w:lang w:val="mn-MN" w:eastAsia="en-GB"/>
              </w:rPr>
              <w:t>72.6%</w:t>
            </w:r>
          </w:p>
        </w:tc>
        <w:tc>
          <w:tcPr>
            <w:tcW w:w="1350" w:type="dxa"/>
            <w:tcBorders>
              <w:left w:val="single" w:sz="4" w:space="0" w:color="2E74B5"/>
            </w:tcBorders>
            <w:shd w:val="pct25" w:color="FFFF00" w:fill="FFFFFF"/>
          </w:tcPr>
          <w:p w:rsidR="00BE5704" w:rsidRPr="00CE060C" w:rsidRDefault="00BE5704" w:rsidP="002759A3">
            <w:pPr>
              <w:spacing w:line="276" w:lineRule="auto"/>
              <w:jc w:val="both"/>
              <w:rPr>
                <w:rFonts w:ascii="Arial" w:eastAsia="Calibri" w:hAnsi="Arial" w:cs="Arial"/>
                <w:bCs/>
                <w:sz w:val="20"/>
                <w:szCs w:val="20"/>
                <w:lang w:val="mn-MN" w:eastAsia="en-GB"/>
              </w:rPr>
            </w:pPr>
            <w:r w:rsidRPr="00CE060C">
              <w:rPr>
                <w:rFonts w:ascii="Arial" w:eastAsia="Calibri" w:hAnsi="Arial" w:cs="Arial"/>
                <w:bCs/>
                <w:sz w:val="20"/>
                <w:szCs w:val="20"/>
                <w:lang w:val="mn-MN" w:eastAsia="en-GB"/>
              </w:rPr>
              <w:t>95.5%</w:t>
            </w:r>
          </w:p>
        </w:tc>
      </w:tr>
      <w:tr w:rsidR="00BE5704" w:rsidRPr="00CE060C" w:rsidTr="00555319">
        <w:trPr>
          <w:trHeight w:val="391"/>
        </w:trPr>
        <w:tc>
          <w:tcPr>
            <w:tcW w:w="3348" w:type="dxa"/>
            <w:tcBorders>
              <w:right w:val="single" w:sz="4" w:space="0" w:color="2E74B5"/>
            </w:tcBorders>
            <w:shd w:val="pct20" w:color="000000" w:fill="FFFFFF"/>
          </w:tcPr>
          <w:p w:rsidR="00BE5704" w:rsidRPr="00CE060C" w:rsidRDefault="00BE5704" w:rsidP="002759A3">
            <w:pPr>
              <w:spacing w:line="276" w:lineRule="auto"/>
              <w:jc w:val="both"/>
              <w:rPr>
                <w:rFonts w:ascii="Arial" w:eastAsia="Calibri" w:hAnsi="Arial" w:cs="Arial"/>
                <w:b/>
                <w:bCs/>
                <w:sz w:val="20"/>
                <w:szCs w:val="20"/>
                <w:lang w:val="mn-MN" w:eastAsia="en-GB"/>
              </w:rPr>
            </w:pPr>
            <w:r w:rsidRPr="00CE060C">
              <w:rPr>
                <w:rFonts w:ascii="Arial" w:eastAsia="Calibri" w:hAnsi="Arial" w:cs="Arial"/>
                <w:b/>
                <w:bCs/>
                <w:sz w:val="20"/>
                <w:szCs w:val="20"/>
                <w:lang w:val="mn-MN" w:eastAsia="en-GB"/>
              </w:rPr>
              <w:lastRenderedPageBreak/>
              <w:t xml:space="preserve">Төсөвт байгууллагын үйл ажиллагаа, СХСангийн зээлийн эх үүсвэр, урьд оны үлдэгдлээс </w:t>
            </w:r>
          </w:p>
        </w:tc>
        <w:tc>
          <w:tcPr>
            <w:tcW w:w="1260" w:type="dxa"/>
            <w:tcBorders>
              <w:left w:val="single" w:sz="4" w:space="0" w:color="2E74B5"/>
              <w:right w:val="single" w:sz="4" w:space="0" w:color="2E74B5"/>
            </w:tcBorders>
            <w:shd w:val="pct20" w:color="000000" w:fill="FFFFFF"/>
          </w:tcPr>
          <w:p w:rsidR="00BE5704" w:rsidRPr="00CE060C" w:rsidRDefault="00BE5704" w:rsidP="002759A3">
            <w:pPr>
              <w:spacing w:line="276" w:lineRule="auto"/>
              <w:jc w:val="both"/>
              <w:rPr>
                <w:rFonts w:ascii="Arial" w:eastAsia="Calibri" w:hAnsi="Arial" w:cs="Arial"/>
                <w:sz w:val="20"/>
                <w:szCs w:val="20"/>
                <w:lang w:val="mn-MN" w:eastAsia="en-GB"/>
              </w:rPr>
            </w:pPr>
            <w:r w:rsidRPr="00CE060C">
              <w:rPr>
                <w:rFonts w:ascii="Arial" w:eastAsia="Calibri" w:hAnsi="Arial" w:cs="Arial"/>
                <w:sz w:val="20"/>
                <w:szCs w:val="20"/>
                <w:lang w:val="mn-MN" w:eastAsia="en-GB"/>
              </w:rPr>
              <w:t>3190.7</w:t>
            </w:r>
          </w:p>
        </w:tc>
        <w:tc>
          <w:tcPr>
            <w:tcW w:w="1260" w:type="dxa"/>
            <w:tcBorders>
              <w:left w:val="single" w:sz="4" w:space="0" w:color="2E74B5"/>
              <w:right w:val="single" w:sz="4" w:space="0" w:color="2E74B5"/>
            </w:tcBorders>
            <w:shd w:val="pct20" w:color="000000" w:fill="FFFFFF"/>
          </w:tcPr>
          <w:p w:rsidR="00BE5704" w:rsidRPr="00CE060C" w:rsidRDefault="00BE5704" w:rsidP="002759A3">
            <w:pPr>
              <w:spacing w:line="276" w:lineRule="auto"/>
              <w:jc w:val="both"/>
              <w:rPr>
                <w:rFonts w:ascii="Arial" w:eastAsia="Calibri" w:hAnsi="Arial" w:cs="Arial"/>
                <w:sz w:val="20"/>
                <w:szCs w:val="20"/>
                <w:lang w:val="mn-MN" w:eastAsia="en-GB"/>
              </w:rPr>
            </w:pPr>
            <w:r w:rsidRPr="00CE060C">
              <w:rPr>
                <w:rFonts w:ascii="Arial" w:eastAsia="Calibri" w:hAnsi="Arial" w:cs="Arial"/>
                <w:sz w:val="20"/>
                <w:szCs w:val="20"/>
                <w:lang w:val="mn-MN" w:eastAsia="en-GB"/>
              </w:rPr>
              <w:t>2900.5</w:t>
            </w:r>
          </w:p>
        </w:tc>
        <w:tc>
          <w:tcPr>
            <w:tcW w:w="1170" w:type="dxa"/>
            <w:tcBorders>
              <w:left w:val="single" w:sz="4" w:space="0" w:color="2E74B5"/>
              <w:right w:val="single" w:sz="4" w:space="0" w:color="2E74B5"/>
            </w:tcBorders>
            <w:shd w:val="pct20" w:color="000000" w:fill="FFFFFF"/>
          </w:tcPr>
          <w:p w:rsidR="00BE5704" w:rsidRPr="00CE060C" w:rsidRDefault="00BE5704" w:rsidP="002759A3">
            <w:pPr>
              <w:spacing w:line="276" w:lineRule="auto"/>
              <w:jc w:val="both"/>
              <w:rPr>
                <w:rFonts w:ascii="Arial" w:eastAsia="Calibri" w:hAnsi="Arial" w:cs="Arial"/>
                <w:sz w:val="20"/>
                <w:szCs w:val="20"/>
                <w:lang w:val="mn-MN" w:eastAsia="en-GB"/>
              </w:rPr>
            </w:pPr>
            <w:r w:rsidRPr="00CE060C">
              <w:rPr>
                <w:rFonts w:ascii="Arial" w:eastAsia="Calibri" w:hAnsi="Arial" w:cs="Arial"/>
                <w:sz w:val="20"/>
                <w:szCs w:val="20"/>
                <w:lang w:val="mn-MN" w:eastAsia="en-GB"/>
              </w:rPr>
              <w:t>2593.6</w:t>
            </w:r>
          </w:p>
        </w:tc>
        <w:tc>
          <w:tcPr>
            <w:tcW w:w="1260" w:type="dxa"/>
            <w:tcBorders>
              <w:left w:val="single" w:sz="4" w:space="0" w:color="2E74B5"/>
            </w:tcBorders>
            <w:shd w:val="pct20" w:color="000000" w:fill="FFFFFF"/>
          </w:tcPr>
          <w:p w:rsidR="00BE5704" w:rsidRPr="00CE060C" w:rsidRDefault="00BE5704" w:rsidP="002759A3">
            <w:pPr>
              <w:spacing w:line="276" w:lineRule="auto"/>
              <w:jc w:val="both"/>
              <w:rPr>
                <w:rFonts w:ascii="Arial" w:eastAsia="Calibri" w:hAnsi="Arial" w:cs="Arial"/>
                <w:bCs/>
                <w:sz w:val="20"/>
                <w:szCs w:val="20"/>
                <w:lang w:val="mn-MN" w:eastAsia="en-GB"/>
              </w:rPr>
            </w:pPr>
            <w:r w:rsidRPr="00CE060C">
              <w:rPr>
                <w:rFonts w:ascii="Arial" w:eastAsia="Calibri" w:hAnsi="Arial" w:cs="Arial"/>
                <w:bCs/>
                <w:sz w:val="20"/>
                <w:szCs w:val="20"/>
                <w:lang w:val="mn-MN" w:eastAsia="en-GB"/>
              </w:rPr>
              <w:t>81.2%</w:t>
            </w:r>
          </w:p>
        </w:tc>
        <w:tc>
          <w:tcPr>
            <w:tcW w:w="1350" w:type="dxa"/>
            <w:tcBorders>
              <w:left w:val="single" w:sz="4" w:space="0" w:color="2E74B5"/>
            </w:tcBorders>
            <w:shd w:val="pct20" w:color="000000" w:fill="FFFFFF"/>
          </w:tcPr>
          <w:p w:rsidR="00BE5704" w:rsidRPr="00CE060C" w:rsidRDefault="00BE5704" w:rsidP="002759A3">
            <w:pPr>
              <w:spacing w:line="276" w:lineRule="auto"/>
              <w:jc w:val="both"/>
              <w:rPr>
                <w:rFonts w:ascii="Arial" w:eastAsia="Calibri" w:hAnsi="Arial" w:cs="Arial"/>
                <w:bCs/>
                <w:sz w:val="20"/>
                <w:szCs w:val="20"/>
                <w:lang w:val="mn-MN" w:eastAsia="en-GB"/>
              </w:rPr>
            </w:pPr>
            <w:r w:rsidRPr="00CE060C">
              <w:rPr>
                <w:rFonts w:ascii="Arial" w:eastAsia="Calibri" w:hAnsi="Arial" w:cs="Arial"/>
                <w:bCs/>
                <w:sz w:val="20"/>
                <w:szCs w:val="20"/>
                <w:lang w:val="mn-MN" w:eastAsia="en-GB"/>
              </w:rPr>
              <w:t>89.4%</w:t>
            </w:r>
          </w:p>
        </w:tc>
      </w:tr>
      <w:tr w:rsidR="00BE5704" w:rsidRPr="00CE060C" w:rsidTr="00555319">
        <w:trPr>
          <w:trHeight w:val="292"/>
        </w:trPr>
        <w:tc>
          <w:tcPr>
            <w:tcW w:w="3348" w:type="dxa"/>
            <w:tcBorders>
              <w:right w:val="single" w:sz="4" w:space="0" w:color="2E74B5"/>
            </w:tcBorders>
            <w:shd w:val="pct25" w:color="FFFF00" w:fill="FFFFFF"/>
          </w:tcPr>
          <w:p w:rsidR="00BE5704" w:rsidRPr="00CE060C" w:rsidRDefault="00BE5704" w:rsidP="002759A3">
            <w:pPr>
              <w:spacing w:line="276" w:lineRule="auto"/>
              <w:jc w:val="both"/>
              <w:rPr>
                <w:rFonts w:ascii="Arial" w:eastAsia="Calibri" w:hAnsi="Arial" w:cs="Arial"/>
                <w:b/>
                <w:bCs/>
                <w:sz w:val="20"/>
                <w:szCs w:val="20"/>
                <w:lang w:val="mn-MN" w:eastAsia="en-GB"/>
              </w:rPr>
            </w:pPr>
            <w:r w:rsidRPr="00CE060C">
              <w:rPr>
                <w:rFonts w:ascii="Arial" w:eastAsia="Calibri" w:hAnsi="Arial" w:cs="Arial"/>
                <w:b/>
                <w:bCs/>
                <w:sz w:val="20"/>
                <w:szCs w:val="20"/>
                <w:lang w:val="mn-MN" w:eastAsia="en-GB"/>
              </w:rPr>
              <w:t xml:space="preserve">Дүн </w:t>
            </w:r>
          </w:p>
        </w:tc>
        <w:tc>
          <w:tcPr>
            <w:tcW w:w="1260" w:type="dxa"/>
            <w:tcBorders>
              <w:left w:val="single" w:sz="4" w:space="0" w:color="2E74B5"/>
              <w:right w:val="single" w:sz="4" w:space="0" w:color="2E74B5"/>
            </w:tcBorders>
            <w:shd w:val="pct25" w:color="FFFF00" w:fill="FFFFFF"/>
          </w:tcPr>
          <w:p w:rsidR="00BE5704" w:rsidRPr="00CE060C" w:rsidRDefault="00BE5704" w:rsidP="002759A3">
            <w:pPr>
              <w:spacing w:line="276" w:lineRule="auto"/>
              <w:jc w:val="both"/>
              <w:rPr>
                <w:rFonts w:ascii="Arial" w:eastAsia="Calibri" w:hAnsi="Arial" w:cs="Arial"/>
                <w:b/>
                <w:sz w:val="20"/>
                <w:szCs w:val="20"/>
                <w:lang w:val="mn-MN" w:eastAsia="en-GB"/>
              </w:rPr>
            </w:pPr>
            <w:r w:rsidRPr="00CE060C">
              <w:rPr>
                <w:rFonts w:ascii="Arial" w:eastAsia="Calibri" w:hAnsi="Arial" w:cs="Arial"/>
                <w:b/>
                <w:sz w:val="20"/>
                <w:szCs w:val="20"/>
                <w:lang w:val="mn-MN" w:eastAsia="en-GB"/>
              </w:rPr>
              <w:t>78857.9</w:t>
            </w:r>
          </w:p>
        </w:tc>
        <w:tc>
          <w:tcPr>
            <w:tcW w:w="1260" w:type="dxa"/>
            <w:tcBorders>
              <w:left w:val="single" w:sz="4" w:space="0" w:color="2E74B5"/>
              <w:right w:val="single" w:sz="4" w:space="0" w:color="2E74B5"/>
            </w:tcBorders>
            <w:shd w:val="pct25" w:color="FFFF00" w:fill="FFFFFF"/>
          </w:tcPr>
          <w:p w:rsidR="00BE5704" w:rsidRPr="00CE060C" w:rsidRDefault="00BE5704" w:rsidP="002759A3">
            <w:pPr>
              <w:spacing w:line="276" w:lineRule="auto"/>
              <w:jc w:val="both"/>
              <w:rPr>
                <w:rFonts w:ascii="Arial" w:eastAsia="Calibri" w:hAnsi="Arial" w:cs="Arial"/>
                <w:b/>
                <w:sz w:val="20"/>
                <w:szCs w:val="20"/>
                <w:lang w:val="mn-MN" w:eastAsia="en-GB"/>
              </w:rPr>
            </w:pPr>
            <w:r w:rsidRPr="00CE060C">
              <w:rPr>
                <w:rFonts w:ascii="Arial" w:eastAsia="Calibri" w:hAnsi="Arial" w:cs="Arial"/>
                <w:b/>
                <w:sz w:val="20"/>
                <w:szCs w:val="20"/>
                <w:lang w:val="mn-MN" w:eastAsia="en-GB"/>
              </w:rPr>
              <w:t>58353.8</w:t>
            </w:r>
          </w:p>
        </w:tc>
        <w:tc>
          <w:tcPr>
            <w:tcW w:w="1170" w:type="dxa"/>
            <w:tcBorders>
              <w:left w:val="single" w:sz="4" w:space="0" w:color="2E74B5"/>
              <w:right w:val="single" w:sz="4" w:space="0" w:color="2E74B5"/>
            </w:tcBorders>
            <w:shd w:val="pct25" w:color="FFFF00" w:fill="FFFFFF"/>
          </w:tcPr>
          <w:p w:rsidR="00BE5704" w:rsidRPr="00CE060C" w:rsidRDefault="00BE5704" w:rsidP="002759A3">
            <w:pPr>
              <w:spacing w:line="276" w:lineRule="auto"/>
              <w:jc w:val="both"/>
              <w:rPr>
                <w:rFonts w:ascii="Arial" w:eastAsia="Calibri" w:hAnsi="Arial" w:cs="Arial"/>
                <w:b/>
                <w:sz w:val="20"/>
                <w:szCs w:val="20"/>
                <w:lang w:val="mn-MN" w:eastAsia="en-GB"/>
              </w:rPr>
            </w:pPr>
            <w:r w:rsidRPr="00CE060C">
              <w:rPr>
                <w:rFonts w:ascii="Arial" w:eastAsia="Calibri" w:hAnsi="Arial" w:cs="Arial"/>
                <w:b/>
                <w:sz w:val="20"/>
                <w:szCs w:val="20"/>
                <w:lang w:val="mn-MN" w:eastAsia="en-GB"/>
              </w:rPr>
              <w:t>58859.2</w:t>
            </w:r>
          </w:p>
        </w:tc>
        <w:tc>
          <w:tcPr>
            <w:tcW w:w="1260" w:type="dxa"/>
            <w:tcBorders>
              <w:left w:val="single" w:sz="4" w:space="0" w:color="2E74B5"/>
            </w:tcBorders>
            <w:shd w:val="pct25" w:color="FFFF00" w:fill="FFFFFF"/>
          </w:tcPr>
          <w:p w:rsidR="00BE5704" w:rsidRPr="00CE060C" w:rsidRDefault="00BE5704" w:rsidP="002759A3">
            <w:pPr>
              <w:spacing w:line="276" w:lineRule="auto"/>
              <w:jc w:val="both"/>
              <w:rPr>
                <w:rFonts w:ascii="Arial" w:eastAsia="Calibri" w:hAnsi="Arial" w:cs="Arial"/>
                <w:b/>
                <w:bCs/>
                <w:sz w:val="20"/>
                <w:szCs w:val="20"/>
                <w:lang w:val="mn-MN" w:eastAsia="en-GB"/>
              </w:rPr>
            </w:pPr>
            <w:r w:rsidRPr="00CE060C">
              <w:rPr>
                <w:rFonts w:ascii="Arial" w:eastAsia="Calibri" w:hAnsi="Arial" w:cs="Arial"/>
                <w:b/>
                <w:bCs/>
                <w:sz w:val="20"/>
                <w:szCs w:val="20"/>
                <w:lang w:val="mn-MN" w:eastAsia="en-GB"/>
              </w:rPr>
              <w:t>74.6%</w:t>
            </w:r>
          </w:p>
        </w:tc>
        <w:tc>
          <w:tcPr>
            <w:tcW w:w="1350" w:type="dxa"/>
            <w:tcBorders>
              <w:left w:val="single" w:sz="4" w:space="0" w:color="2E74B5"/>
            </w:tcBorders>
            <w:shd w:val="pct25" w:color="FFFF00" w:fill="FFFFFF"/>
          </w:tcPr>
          <w:p w:rsidR="00BE5704" w:rsidRPr="00CE060C" w:rsidRDefault="00BE5704" w:rsidP="002759A3">
            <w:pPr>
              <w:spacing w:line="276" w:lineRule="auto"/>
              <w:jc w:val="both"/>
              <w:rPr>
                <w:rFonts w:ascii="Arial" w:eastAsia="Calibri" w:hAnsi="Arial" w:cs="Arial"/>
                <w:b/>
                <w:bCs/>
                <w:sz w:val="20"/>
                <w:szCs w:val="20"/>
                <w:lang w:val="mn-MN" w:eastAsia="en-GB"/>
              </w:rPr>
            </w:pPr>
            <w:r w:rsidRPr="00CE060C">
              <w:rPr>
                <w:rFonts w:ascii="Arial" w:eastAsia="Calibri" w:hAnsi="Arial" w:cs="Arial"/>
                <w:b/>
                <w:bCs/>
                <w:sz w:val="20"/>
                <w:szCs w:val="20"/>
                <w:lang w:val="mn-MN" w:eastAsia="en-GB"/>
              </w:rPr>
              <w:t>100.8%</w:t>
            </w:r>
          </w:p>
        </w:tc>
      </w:tr>
    </w:tbl>
    <w:p w:rsidR="00BE5704" w:rsidRPr="00CE060C" w:rsidRDefault="00BE5704" w:rsidP="002759A3">
      <w:pPr>
        <w:ind w:firstLine="720"/>
        <w:jc w:val="both"/>
        <w:rPr>
          <w:rFonts w:ascii="Arial" w:eastAsia="Calibri" w:hAnsi="Arial" w:cs="Arial"/>
          <w:sz w:val="22"/>
          <w:szCs w:val="22"/>
          <w:lang w:val="mn-MN" w:eastAsia="en-GB"/>
        </w:rPr>
      </w:pPr>
    </w:p>
    <w:p w:rsidR="00BE5704" w:rsidRPr="00CE060C" w:rsidRDefault="00BE5704" w:rsidP="002759A3">
      <w:pPr>
        <w:ind w:firstLine="720"/>
        <w:jc w:val="both"/>
        <w:rPr>
          <w:rFonts w:ascii="Arial" w:eastAsia="Calibri" w:hAnsi="Arial" w:cs="Arial"/>
          <w:sz w:val="22"/>
          <w:szCs w:val="22"/>
          <w:lang w:val="mn-MN" w:eastAsia="en-GB"/>
        </w:rPr>
      </w:pPr>
      <w:r w:rsidRPr="00CE060C">
        <w:rPr>
          <w:rFonts w:ascii="Arial" w:eastAsia="Calibri" w:hAnsi="Arial" w:cs="Arial"/>
          <w:sz w:val="22"/>
          <w:szCs w:val="22"/>
          <w:lang w:val="mn-MN" w:eastAsia="en-GB"/>
        </w:rPr>
        <w:t>Аймагт төвлөрүүлэх орлого 9 дүгээр сарын 30-ны байдлаар 76.3 хувийн гүйцэтгэлтэй байна. Улсын тэмдэгтийн хураамж, газрын төлбөрийн орлогын гүйцэтгэл харьцангуй бага байна.</w:t>
      </w:r>
    </w:p>
    <w:p w:rsidR="00BE5704" w:rsidRPr="00CE060C" w:rsidRDefault="00BE5704" w:rsidP="002759A3">
      <w:pPr>
        <w:spacing w:line="276" w:lineRule="auto"/>
        <w:ind w:firstLine="720"/>
        <w:jc w:val="both"/>
        <w:rPr>
          <w:rFonts w:ascii="Arial" w:eastAsia="Calibri" w:hAnsi="Arial" w:cs="Arial"/>
          <w:sz w:val="22"/>
          <w:szCs w:val="22"/>
          <w:lang w:val="mn-MN" w:eastAsia="en-GB"/>
        </w:rPr>
      </w:pPr>
      <w:r w:rsidRPr="00CE060C">
        <w:rPr>
          <w:rFonts w:ascii="Arial" w:eastAsia="Calibri" w:hAnsi="Arial" w:cs="Arial"/>
          <w:sz w:val="22"/>
          <w:szCs w:val="22"/>
          <w:lang w:val="mn-MN" w:eastAsia="en-GB"/>
        </w:rPr>
        <w:t xml:space="preserve">Сумын орлогын гүйцэтгэл нийт дүнгээр 91.5 хувийн биелэлттэй байна. Үйл ажиллагааны орлого,  бууны албан татвар, хог хаягдлын үйлчилгээний хураамж, нохойны татвар зэрэг орлогууд 70-аас доош хувийн гүйцэтгэлтэй байгаад анхаарч үзэх шаардлагатай байна. </w:t>
      </w:r>
    </w:p>
    <w:p w:rsidR="00BE5704" w:rsidRPr="00CE060C" w:rsidRDefault="00BE5704" w:rsidP="002759A3">
      <w:pPr>
        <w:spacing w:line="276" w:lineRule="auto"/>
        <w:jc w:val="both"/>
        <w:rPr>
          <w:rFonts w:ascii="Arial" w:eastAsia="Calibri" w:hAnsi="Arial" w:cs="Arial"/>
          <w:sz w:val="22"/>
          <w:szCs w:val="22"/>
          <w:lang w:val="mn-MN" w:eastAsia="en-GB"/>
        </w:rPr>
      </w:pPr>
      <w:r w:rsidRPr="00CE060C">
        <w:rPr>
          <w:rFonts w:ascii="Arial" w:eastAsia="Calibri" w:hAnsi="Arial" w:cs="Arial"/>
          <w:sz w:val="22"/>
          <w:szCs w:val="22"/>
          <w:lang w:val="mn-MN" w:eastAsia="en-GB"/>
        </w:rPr>
        <w:tab/>
        <w:t xml:space="preserve">НД-ын сангийн орлогын гүйцэтгэл 73.5 хувьтай, зарлагын гүйцэтгэл 69.0 хувьтай байна. </w:t>
      </w:r>
    </w:p>
    <w:p w:rsidR="00BE5704" w:rsidRPr="00CE060C" w:rsidRDefault="00BE5704" w:rsidP="002759A3">
      <w:pPr>
        <w:spacing w:line="276" w:lineRule="auto"/>
        <w:ind w:left="6480" w:firstLine="720"/>
        <w:jc w:val="both"/>
        <w:rPr>
          <w:rFonts w:ascii="Arial" w:eastAsia="Calibri" w:hAnsi="Arial" w:cs="Arial"/>
          <w:sz w:val="22"/>
          <w:szCs w:val="22"/>
          <w:lang w:val="mn-MN" w:eastAsia="en-GB"/>
        </w:rPr>
      </w:pPr>
    </w:p>
    <w:p w:rsidR="00BE5704" w:rsidRPr="00CE060C" w:rsidRDefault="00BE5704" w:rsidP="002759A3">
      <w:pPr>
        <w:spacing w:line="276" w:lineRule="auto"/>
        <w:jc w:val="both"/>
        <w:rPr>
          <w:rFonts w:ascii="Arial" w:eastAsia="Calibri" w:hAnsi="Arial" w:cs="Arial"/>
          <w:sz w:val="22"/>
          <w:szCs w:val="22"/>
          <w:lang w:val="mn-MN" w:eastAsia="en-GB"/>
        </w:rPr>
      </w:pPr>
      <w:r w:rsidRPr="00CE060C">
        <w:rPr>
          <w:rFonts w:ascii="Arial" w:eastAsia="Calibri" w:hAnsi="Arial" w:cs="Arial"/>
          <w:sz w:val="22"/>
          <w:szCs w:val="22"/>
          <w:lang w:val="mn-MN" w:eastAsia="en-GB"/>
        </w:rPr>
        <w:t>Төсөвт болон төрийн өмчийн оролцоотой байгууллагуудад 9.0 сая төгрөгийн орлого нэмэгдүүлэх боломж байжээ.</w:t>
      </w:r>
    </w:p>
    <w:p w:rsidR="00BE5704" w:rsidRPr="00CE060C" w:rsidRDefault="00BE5704" w:rsidP="002759A3">
      <w:pPr>
        <w:spacing w:line="276" w:lineRule="auto"/>
        <w:ind w:firstLine="720"/>
        <w:jc w:val="both"/>
        <w:rPr>
          <w:rFonts w:ascii="Arial" w:eastAsia="Calibri" w:hAnsi="Arial" w:cs="Arial"/>
          <w:sz w:val="22"/>
          <w:szCs w:val="22"/>
          <w:lang w:val="mn-MN" w:eastAsia="en-GB"/>
        </w:rPr>
      </w:pPr>
      <w:r w:rsidRPr="00CE060C">
        <w:rPr>
          <w:rFonts w:ascii="Arial" w:eastAsia="Calibri" w:hAnsi="Arial" w:cs="Arial"/>
          <w:sz w:val="22"/>
          <w:szCs w:val="22"/>
          <w:lang w:val="mn-MN" w:eastAsia="en-GB"/>
        </w:rPr>
        <w:t>Аймгийн төсвийн нийт зарлагыг 2018 онд 78857.9</w:t>
      </w:r>
      <w:r w:rsidRPr="00CE060C">
        <w:rPr>
          <w:rFonts w:ascii="Arial" w:eastAsia="Calibri" w:hAnsi="Arial" w:cs="Arial"/>
          <w:color w:val="8DB3E2"/>
          <w:sz w:val="22"/>
          <w:szCs w:val="22"/>
          <w:lang w:val="mn-MN" w:eastAsia="en-GB"/>
        </w:rPr>
        <w:t xml:space="preserve"> </w:t>
      </w:r>
      <w:r w:rsidRPr="00CE060C">
        <w:rPr>
          <w:rFonts w:ascii="Arial" w:eastAsia="Calibri" w:hAnsi="Arial" w:cs="Arial"/>
          <w:sz w:val="22"/>
          <w:szCs w:val="22"/>
          <w:lang w:val="mn-MN" w:eastAsia="en-GB"/>
        </w:rPr>
        <w:t>сая төгрөгөөр баталж, 9 сарын 30-ны гүйцэтгэлээр</w:t>
      </w:r>
      <w:r w:rsidRPr="00CE060C">
        <w:rPr>
          <w:rFonts w:ascii="Arial" w:eastAsia="Calibri" w:hAnsi="Arial" w:cs="Arial"/>
          <w:color w:val="8DB3E2"/>
          <w:sz w:val="22"/>
          <w:szCs w:val="22"/>
          <w:lang w:val="mn-MN" w:eastAsia="en-GB"/>
        </w:rPr>
        <w:t xml:space="preserve"> </w:t>
      </w:r>
      <w:r w:rsidRPr="00CE060C">
        <w:rPr>
          <w:rFonts w:ascii="Arial" w:eastAsia="Calibri" w:hAnsi="Arial" w:cs="Arial"/>
          <w:sz w:val="22"/>
          <w:szCs w:val="22"/>
          <w:lang w:val="mn-MN" w:eastAsia="en-GB"/>
        </w:rPr>
        <w:t>52255.3</w:t>
      </w:r>
      <w:r w:rsidRPr="00CE060C">
        <w:rPr>
          <w:rFonts w:ascii="Arial" w:eastAsia="Calibri" w:hAnsi="Arial" w:cs="Arial"/>
          <w:color w:val="8DB3E2"/>
          <w:sz w:val="22"/>
          <w:szCs w:val="22"/>
          <w:lang w:val="mn-MN" w:eastAsia="en-GB"/>
        </w:rPr>
        <w:t xml:space="preserve"> </w:t>
      </w:r>
      <w:r w:rsidRPr="00CE060C">
        <w:rPr>
          <w:rFonts w:ascii="Arial" w:eastAsia="Calibri" w:hAnsi="Arial" w:cs="Arial"/>
          <w:sz w:val="22"/>
          <w:szCs w:val="22"/>
          <w:lang w:val="mn-MN" w:eastAsia="en-GB"/>
        </w:rPr>
        <w:t>сая төгрөг зарцуулан</w:t>
      </w:r>
      <w:r w:rsidRPr="00CE060C">
        <w:rPr>
          <w:rFonts w:ascii="Arial" w:eastAsia="Calibri" w:hAnsi="Arial" w:cs="Arial"/>
          <w:color w:val="8DB3E2"/>
          <w:sz w:val="22"/>
          <w:szCs w:val="22"/>
          <w:lang w:val="mn-MN" w:eastAsia="en-GB"/>
        </w:rPr>
        <w:t xml:space="preserve"> </w:t>
      </w:r>
      <w:r w:rsidRPr="00CE060C">
        <w:rPr>
          <w:rFonts w:ascii="Arial" w:eastAsia="Calibri" w:hAnsi="Arial" w:cs="Arial"/>
          <w:sz w:val="22"/>
          <w:szCs w:val="22"/>
          <w:lang w:val="mn-MN" w:eastAsia="en-GB"/>
        </w:rPr>
        <w:t>66.2 хувийн гүйцэтгэлтэй байна. Зарлагын гүйцэтгэлийг 9 сарын төлөвлөгөөтэй харьцуулахад</w:t>
      </w:r>
      <w:r w:rsidRPr="00CE060C">
        <w:rPr>
          <w:rFonts w:ascii="Arial" w:eastAsia="Calibri" w:hAnsi="Arial" w:cs="Arial"/>
          <w:color w:val="8DB3E2"/>
          <w:sz w:val="22"/>
          <w:szCs w:val="22"/>
          <w:lang w:val="mn-MN" w:eastAsia="en-GB"/>
        </w:rPr>
        <w:t xml:space="preserve"> </w:t>
      </w:r>
      <w:r w:rsidRPr="00CE060C">
        <w:rPr>
          <w:rFonts w:ascii="Arial" w:eastAsia="Calibri" w:hAnsi="Arial" w:cs="Arial"/>
          <w:sz w:val="22"/>
          <w:szCs w:val="22"/>
          <w:lang w:val="mn-MN" w:eastAsia="en-GB"/>
        </w:rPr>
        <w:t>6833.8</w:t>
      </w:r>
      <w:r w:rsidRPr="00CE060C">
        <w:rPr>
          <w:rFonts w:ascii="Arial" w:eastAsia="Calibri" w:hAnsi="Arial" w:cs="Arial"/>
          <w:color w:val="8DB3E2"/>
          <w:sz w:val="22"/>
          <w:szCs w:val="22"/>
          <w:lang w:val="mn-MN" w:eastAsia="en-GB"/>
        </w:rPr>
        <w:t xml:space="preserve"> </w:t>
      </w:r>
      <w:r w:rsidRPr="00CE060C">
        <w:rPr>
          <w:rFonts w:ascii="Arial" w:eastAsia="Calibri" w:hAnsi="Arial" w:cs="Arial"/>
          <w:sz w:val="22"/>
          <w:szCs w:val="22"/>
          <w:lang w:val="mn-MN" w:eastAsia="en-GB"/>
        </w:rPr>
        <w:t>сая төгрөгийн хэмнэлттэй буюу 88.4 хувийн гүйцэтгэлтэй байв.</w:t>
      </w:r>
    </w:p>
    <w:p w:rsidR="00BE5704" w:rsidRPr="00CE060C" w:rsidRDefault="00BE5704" w:rsidP="002759A3">
      <w:pPr>
        <w:spacing w:line="276" w:lineRule="auto"/>
        <w:ind w:left="6480"/>
        <w:jc w:val="both"/>
        <w:rPr>
          <w:rFonts w:ascii="Arial" w:eastAsia="Calibri" w:hAnsi="Arial" w:cs="Arial"/>
          <w:sz w:val="20"/>
          <w:szCs w:val="20"/>
          <w:lang w:val="mn-MN" w:eastAsia="en-GB"/>
        </w:rPr>
      </w:pPr>
      <w:r w:rsidRPr="00CE060C">
        <w:rPr>
          <w:rFonts w:ascii="Arial" w:eastAsia="Calibri" w:hAnsi="Arial" w:cs="Arial"/>
          <w:sz w:val="20"/>
          <w:szCs w:val="20"/>
          <w:lang w:val="mn-MN" w:eastAsia="en-GB"/>
        </w:rPr>
        <w:t xml:space="preserve">    /сая төгрөгөөр/</w:t>
      </w:r>
    </w:p>
    <w:tbl>
      <w:tblPr>
        <w:tblW w:w="9558" w:type="dxa"/>
        <w:tblBorders>
          <w:top w:val="single" w:sz="4" w:space="0" w:color="C5E0B3"/>
          <w:left w:val="single" w:sz="4" w:space="0" w:color="C5E0B3"/>
          <w:bottom w:val="single" w:sz="4" w:space="0" w:color="C5E0B3"/>
          <w:right w:val="single" w:sz="4" w:space="0" w:color="C5E0B3"/>
          <w:insideH w:val="single" w:sz="6" w:space="0" w:color="C5E0B3"/>
          <w:insideV w:val="single" w:sz="6" w:space="0" w:color="C5E0B3"/>
        </w:tblBorders>
        <w:tblLayout w:type="fixed"/>
        <w:tblLook w:val="0080" w:firstRow="0" w:lastRow="0" w:firstColumn="1" w:lastColumn="0" w:noHBand="0" w:noVBand="0"/>
      </w:tblPr>
      <w:tblGrid>
        <w:gridCol w:w="558"/>
        <w:gridCol w:w="3240"/>
        <w:gridCol w:w="1080"/>
        <w:gridCol w:w="1080"/>
        <w:gridCol w:w="1080"/>
        <w:gridCol w:w="840"/>
        <w:gridCol w:w="780"/>
        <w:gridCol w:w="900"/>
      </w:tblGrid>
      <w:tr w:rsidR="00BE5704" w:rsidRPr="00CE060C" w:rsidTr="00555319">
        <w:trPr>
          <w:trHeight w:val="238"/>
        </w:trPr>
        <w:tc>
          <w:tcPr>
            <w:tcW w:w="558" w:type="dxa"/>
            <w:tcBorders>
              <w:top w:val="single" w:sz="4" w:space="0" w:color="2E74B5"/>
              <w:left w:val="single" w:sz="4" w:space="0" w:color="2E74B5"/>
              <w:bottom w:val="single" w:sz="4" w:space="0" w:color="2E74B5"/>
              <w:right w:val="single" w:sz="4" w:space="0" w:color="2E74B5"/>
            </w:tcBorders>
            <w:shd w:val="clear" w:color="auto" w:fill="FFD966"/>
          </w:tcPr>
          <w:p w:rsidR="00BE5704" w:rsidRPr="00CE060C" w:rsidRDefault="00BE5704" w:rsidP="002759A3">
            <w:pPr>
              <w:jc w:val="both"/>
              <w:rPr>
                <w:rFonts w:ascii="Arial" w:eastAsia="Calibri" w:hAnsi="Arial" w:cs="Arial"/>
                <w:b/>
                <w:bCs/>
                <w:noProof/>
                <w:sz w:val="20"/>
                <w:szCs w:val="20"/>
                <w:lang w:val="mn-MN" w:eastAsia="en-GB"/>
              </w:rPr>
            </w:pPr>
          </w:p>
        </w:tc>
        <w:tc>
          <w:tcPr>
            <w:tcW w:w="3240" w:type="dxa"/>
            <w:tcBorders>
              <w:top w:val="single" w:sz="4" w:space="0" w:color="2E74B5"/>
              <w:left w:val="single" w:sz="4" w:space="0" w:color="2E74B5"/>
              <w:bottom w:val="single" w:sz="4" w:space="0" w:color="2E74B5"/>
              <w:right w:val="single" w:sz="4" w:space="0" w:color="2E74B5"/>
            </w:tcBorders>
            <w:shd w:val="clear" w:color="auto" w:fill="FFD966"/>
          </w:tcPr>
          <w:p w:rsidR="00BE5704" w:rsidRPr="00CE060C" w:rsidRDefault="00BE5704" w:rsidP="002759A3">
            <w:pPr>
              <w:jc w:val="both"/>
              <w:rPr>
                <w:rFonts w:ascii="Arial" w:eastAsia="Calibri" w:hAnsi="Arial" w:cs="Arial"/>
                <w:bCs/>
                <w:noProof/>
                <w:sz w:val="20"/>
                <w:szCs w:val="20"/>
                <w:lang w:val="mn-MN" w:eastAsia="en-GB"/>
              </w:rPr>
            </w:pPr>
            <w:r w:rsidRPr="00CE060C">
              <w:rPr>
                <w:rFonts w:ascii="Arial" w:eastAsia="Calibri" w:hAnsi="Arial" w:cs="Arial"/>
                <w:b/>
                <w:noProof/>
                <w:sz w:val="20"/>
                <w:szCs w:val="20"/>
                <w:lang w:val="mn-MN" w:eastAsia="en-GB"/>
              </w:rPr>
              <w:t xml:space="preserve">                                                                                                           Төсвийн зарлага</w:t>
            </w:r>
          </w:p>
        </w:tc>
        <w:tc>
          <w:tcPr>
            <w:tcW w:w="1080" w:type="dxa"/>
            <w:tcBorders>
              <w:top w:val="single" w:sz="4" w:space="0" w:color="2E74B5"/>
              <w:left w:val="single" w:sz="4" w:space="0" w:color="2E74B5"/>
              <w:bottom w:val="single" w:sz="4" w:space="0" w:color="2E74B5"/>
              <w:right w:val="single" w:sz="4" w:space="0" w:color="2E74B5"/>
            </w:tcBorders>
            <w:shd w:val="clear" w:color="auto" w:fill="FFD966"/>
          </w:tcPr>
          <w:p w:rsidR="00BE5704" w:rsidRPr="00CE060C" w:rsidRDefault="00BE5704" w:rsidP="002759A3">
            <w:pPr>
              <w:jc w:val="both"/>
              <w:rPr>
                <w:rFonts w:ascii="Arial" w:eastAsia="Calibri" w:hAnsi="Arial" w:cs="Arial"/>
                <w:b/>
                <w:noProof/>
                <w:sz w:val="20"/>
                <w:szCs w:val="20"/>
                <w:lang w:val="mn-MN" w:eastAsia="en-GB"/>
              </w:rPr>
            </w:pPr>
            <w:r w:rsidRPr="00CE060C">
              <w:rPr>
                <w:rFonts w:ascii="Arial" w:eastAsia="Calibri" w:hAnsi="Arial" w:cs="Arial"/>
                <w:b/>
                <w:noProof/>
                <w:sz w:val="20"/>
                <w:szCs w:val="20"/>
                <w:lang w:val="mn-MN" w:eastAsia="en-GB"/>
              </w:rPr>
              <w:t>2018 оны төлөвлөлт</w:t>
            </w:r>
          </w:p>
        </w:tc>
        <w:tc>
          <w:tcPr>
            <w:tcW w:w="1080" w:type="dxa"/>
            <w:tcBorders>
              <w:top w:val="single" w:sz="4" w:space="0" w:color="2E74B5"/>
              <w:left w:val="single" w:sz="4" w:space="0" w:color="2E74B5"/>
              <w:bottom w:val="single" w:sz="4" w:space="0" w:color="2E74B5"/>
              <w:right w:val="single" w:sz="4" w:space="0" w:color="2E74B5"/>
            </w:tcBorders>
            <w:shd w:val="clear" w:color="auto" w:fill="FFD966"/>
          </w:tcPr>
          <w:p w:rsidR="00BE5704" w:rsidRPr="00CE060C" w:rsidRDefault="00BE5704" w:rsidP="002759A3">
            <w:pPr>
              <w:jc w:val="both"/>
              <w:rPr>
                <w:rFonts w:ascii="Arial" w:eastAsia="Calibri" w:hAnsi="Arial" w:cs="Arial"/>
                <w:b/>
                <w:noProof/>
                <w:sz w:val="20"/>
                <w:szCs w:val="20"/>
                <w:lang w:val="mn-MN" w:eastAsia="en-GB"/>
              </w:rPr>
            </w:pPr>
            <w:r w:rsidRPr="00CE060C">
              <w:rPr>
                <w:rFonts w:ascii="Arial" w:eastAsia="Calibri" w:hAnsi="Arial" w:cs="Arial"/>
                <w:b/>
                <w:noProof/>
                <w:sz w:val="20"/>
                <w:szCs w:val="20"/>
                <w:lang w:val="mn-MN" w:eastAsia="en-GB"/>
              </w:rPr>
              <w:t>9.30-ны төлөвлөлт</w:t>
            </w:r>
          </w:p>
        </w:tc>
        <w:tc>
          <w:tcPr>
            <w:tcW w:w="1080" w:type="dxa"/>
            <w:tcBorders>
              <w:top w:val="single" w:sz="4" w:space="0" w:color="2E74B5"/>
              <w:left w:val="single" w:sz="4" w:space="0" w:color="2E74B5"/>
              <w:bottom w:val="single" w:sz="4" w:space="0" w:color="2E74B5"/>
              <w:right w:val="single" w:sz="4" w:space="0" w:color="2E74B5"/>
            </w:tcBorders>
            <w:shd w:val="clear" w:color="auto" w:fill="FFD966"/>
          </w:tcPr>
          <w:p w:rsidR="00BE5704" w:rsidRPr="00CE060C" w:rsidRDefault="00BE5704" w:rsidP="002759A3">
            <w:pPr>
              <w:jc w:val="both"/>
              <w:rPr>
                <w:rFonts w:ascii="Arial" w:eastAsia="Calibri" w:hAnsi="Arial" w:cs="Arial"/>
                <w:b/>
                <w:noProof/>
                <w:sz w:val="20"/>
                <w:szCs w:val="20"/>
                <w:lang w:val="mn-MN" w:eastAsia="en-GB"/>
              </w:rPr>
            </w:pPr>
            <w:r w:rsidRPr="00CE060C">
              <w:rPr>
                <w:rFonts w:ascii="Arial" w:eastAsia="Calibri" w:hAnsi="Arial" w:cs="Arial"/>
                <w:b/>
                <w:noProof/>
                <w:sz w:val="20"/>
                <w:szCs w:val="20"/>
                <w:lang w:val="mn-MN" w:eastAsia="en-GB"/>
              </w:rPr>
              <w:t>9.30-ны гүйцэтгэл</w:t>
            </w:r>
          </w:p>
        </w:tc>
        <w:tc>
          <w:tcPr>
            <w:tcW w:w="840" w:type="dxa"/>
            <w:tcBorders>
              <w:top w:val="single" w:sz="4" w:space="0" w:color="2E74B5"/>
              <w:left w:val="single" w:sz="4" w:space="0" w:color="2E74B5"/>
              <w:bottom w:val="single" w:sz="4" w:space="0" w:color="2E74B5"/>
              <w:right w:val="single" w:sz="4" w:space="0" w:color="2E74B5"/>
            </w:tcBorders>
            <w:shd w:val="clear" w:color="auto" w:fill="FFD966"/>
          </w:tcPr>
          <w:p w:rsidR="00BE5704" w:rsidRPr="00CE060C" w:rsidRDefault="00BE5704" w:rsidP="002759A3">
            <w:pPr>
              <w:jc w:val="both"/>
              <w:rPr>
                <w:rFonts w:ascii="Arial" w:eastAsia="Calibri" w:hAnsi="Arial" w:cs="Arial"/>
                <w:b/>
                <w:noProof/>
                <w:sz w:val="20"/>
                <w:szCs w:val="20"/>
                <w:lang w:val="mn-MN" w:eastAsia="en-GB"/>
              </w:rPr>
            </w:pPr>
            <w:r w:rsidRPr="00CE060C">
              <w:rPr>
                <w:rFonts w:ascii="Arial" w:eastAsia="Calibri" w:hAnsi="Arial" w:cs="Arial"/>
                <w:b/>
                <w:noProof/>
                <w:sz w:val="20"/>
                <w:szCs w:val="20"/>
                <w:lang w:val="mn-MN" w:eastAsia="en-GB"/>
              </w:rPr>
              <w:t>Зөрүү</w:t>
            </w:r>
          </w:p>
        </w:tc>
        <w:tc>
          <w:tcPr>
            <w:tcW w:w="780" w:type="dxa"/>
            <w:tcBorders>
              <w:top w:val="single" w:sz="4" w:space="0" w:color="2E74B5"/>
              <w:left w:val="single" w:sz="4" w:space="0" w:color="2E74B5"/>
              <w:bottom w:val="single" w:sz="4" w:space="0" w:color="2E74B5"/>
              <w:right w:val="single" w:sz="4" w:space="0" w:color="2E74B5"/>
            </w:tcBorders>
            <w:shd w:val="clear" w:color="auto" w:fill="FFD966"/>
          </w:tcPr>
          <w:p w:rsidR="00BE5704" w:rsidRPr="00CE060C" w:rsidRDefault="00BE5704" w:rsidP="002759A3">
            <w:pPr>
              <w:jc w:val="both"/>
              <w:rPr>
                <w:rFonts w:ascii="Arial" w:eastAsia="Calibri" w:hAnsi="Arial" w:cs="Arial"/>
                <w:b/>
                <w:noProof/>
                <w:sz w:val="20"/>
                <w:szCs w:val="20"/>
                <w:lang w:val="mn-MN" w:eastAsia="en-GB"/>
              </w:rPr>
            </w:pPr>
            <w:r w:rsidRPr="00CE060C">
              <w:rPr>
                <w:rFonts w:ascii="Arial" w:eastAsia="Calibri" w:hAnsi="Arial" w:cs="Arial"/>
                <w:b/>
                <w:noProof/>
                <w:sz w:val="20"/>
                <w:szCs w:val="20"/>
                <w:lang w:val="mn-MN" w:eastAsia="en-GB"/>
              </w:rPr>
              <w:t>Гүйц-л</w:t>
            </w:r>
          </w:p>
          <w:p w:rsidR="00BE5704" w:rsidRPr="00CE060C" w:rsidRDefault="00BE5704" w:rsidP="002759A3">
            <w:pPr>
              <w:jc w:val="both"/>
              <w:rPr>
                <w:rFonts w:ascii="Arial" w:eastAsia="Calibri" w:hAnsi="Arial" w:cs="Arial"/>
                <w:b/>
                <w:noProof/>
                <w:sz w:val="20"/>
                <w:szCs w:val="20"/>
                <w:lang w:val="mn-MN" w:eastAsia="en-GB"/>
              </w:rPr>
            </w:pPr>
            <w:r w:rsidRPr="00CE060C">
              <w:rPr>
                <w:rFonts w:ascii="Arial" w:eastAsia="Calibri" w:hAnsi="Arial" w:cs="Arial"/>
                <w:b/>
                <w:noProof/>
                <w:sz w:val="20"/>
                <w:szCs w:val="20"/>
                <w:lang w:val="mn-MN" w:eastAsia="en-GB"/>
              </w:rPr>
              <w:t>жил</w:t>
            </w:r>
          </w:p>
        </w:tc>
        <w:tc>
          <w:tcPr>
            <w:tcW w:w="900" w:type="dxa"/>
            <w:tcBorders>
              <w:top w:val="single" w:sz="4" w:space="0" w:color="2E74B5"/>
              <w:left w:val="single" w:sz="4" w:space="0" w:color="2E74B5"/>
              <w:bottom w:val="single" w:sz="4" w:space="0" w:color="2E74B5"/>
              <w:right w:val="single" w:sz="4" w:space="0" w:color="2E74B5"/>
            </w:tcBorders>
            <w:shd w:val="clear" w:color="auto" w:fill="FFD966"/>
          </w:tcPr>
          <w:p w:rsidR="00BE5704" w:rsidRPr="00CE060C" w:rsidRDefault="00BE5704" w:rsidP="002759A3">
            <w:pPr>
              <w:jc w:val="both"/>
              <w:rPr>
                <w:rFonts w:ascii="Arial" w:eastAsia="Calibri" w:hAnsi="Arial" w:cs="Arial"/>
                <w:b/>
                <w:noProof/>
                <w:sz w:val="20"/>
                <w:szCs w:val="20"/>
                <w:lang w:val="mn-MN" w:eastAsia="en-GB"/>
              </w:rPr>
            </w:pPr>
            <w:r w:rsidRPr="00CE060C">
              <w:rPr>
                <w:rFonts w:ascii="Arial" w:eastAsia="Calibri" w:hAnsi="Arial" w:cs="Arial"/>
                <w:b/>
                <w:noProof/>
                <w:sz w:val="20"/>
                <w:szCs w:val="20"/>
                <w:lang w:val="mn-MN" w:eastAsia="en-GB"/>
              </w:rPr>
              <w:t>Гүйц-л 9.30</w:t>
            </w:r>
          </w:p>
        </w:tc>
      </w:tr>
      <w:tr w:rsidR="00BE5704" w:rsidRPr="00CE060C" w:rsidTr="00555319">
        <w:trPr>
          <w:trHeight w:val="269"/>
        </w:trPr>
        <w:tc>
          <w:tcPr>
            <w:tcW w:w="558" w:type="dxa"/>
            <w:tcBorders>
              <w:top w:val="single" w:sz="4" w:space="0" w:color="2E74B5"/>
              <w:left w:val="single" w:sz="4" w:space="0" w:color="2E74B5"/>
              <w:bottom w:val="single" w:sz="4" w:space="0" w:color="2E74B5"/>
              <w:right w:val="single" w:sz="4" w:space="0" w:color="2E74B5"/>
            </w:tcBorders>
            <w:shd w:val="clear" w:color="auto" w:fill="auto"/>
          </w:tcPr>
          <w:p w:rsidR="00BE5704" w:rsidRPr="00CE060C" w:rsidRDefault="00BE5704" w:rsidP="002759A3">
            <w:pPr>
              <w:jc w:val="both"/>
              <w:rPr>
                <w:rFonts w:ascii="Arial" w:eastAsia="Calibri" w:hAnsi="Arial" w:cs="Arial"/>
                <w:bCs/>
                <w:noProof/>
                <w:sz w:val="20"/>
                <w:szCs w:val="20"/>
                <w:lang w:val="mn-MN" w:eastAsia="en-GB"/>
              </w:rPr>
            </w:pPr>
            <w:r w:rsidRPr="00CE060C">
              <w:rPr>
                <w:rFonts w:ascii="Arial" w:eastAsia="Calibri" w:hAnsi="Arial" w:cs="Arial"/>
                <w:b/>
                <w:bCs/>
                <w:noProof/>
                <w:sz w:val="20"/>
                <w:szCs w:val="20"/>
                <w:lang w:val="mn-MN" w:eastAsia="en-GB"/>
              </w:rPr>
              <w:t>1</w:t>
            </w:r>
          </w:p>
        </w:tc>
        <w:tc>
          <w:tcPr>
            <w:tcW w:w="3240" w:type="dxa"/>
            <w:tcBorders>
              <w:top w:val="single" w:sz="4" w:space="0" w:color="2E74B5"/>
              <w:left w:val="single" w:sz="4" w:space="0" w:color="2E74B5"/>
              <w:bottom w:val="single" w:sz="4" w:space="0" w:color="2E74B5"/>
              <w:right w:val="single" w:sz="4" w:space="0" w:color="2E74B5"/>
            </w:tcBorders>
            <w:shd w:val="clear" w:color="auto" w:fill="auto"/>
          </w:tcPr>
          <w:p w:rsidR="00BE5704" w:rsidRPr="00CE060C" w:rsidRDefault="00BE5704" w:rsidP="002759A3">
            <w:pPr>
              <w:jc w:val="both"/>
              <w:rPr>
                <w:rFonts w:ascii="Arial" w:eastAsia="Calibri" w:hAnsi="Arial" w:cs="Arial"/>
                <w:bCs/>
                <w:noProof/>
                <w:sz w:val="20"/>
                <w:szCs w:val="20"/>
                <w:lang w:val="mn-MN" w:eastAsia="en-GB"/>
              </w:rPr>
            </w:pPr>
            <w:r w:rsidRPr="00CE060C">
              <w:rPr>
                <w:rFonts w:ascii="Arial" w:eastAsia="Calibri" w:hAnsi="Arial" w:cs="Arial"/>
                <w:noProof/>
                <w:sz w:val="20"/>
                <w:szCs w:val="20"/>
                <w:lang w:val="mn-MN" w:eastAsia="en-GB"/>
              </w:rPr>
              <w:t>Цалин хөлс болон нэмэгдэл урамшил</w:t>
            </w:r>
          </w:p>
        </w:tc>
        <w:tc>
          <w:tcPr>
            <w:tcW w:w="1080" w:type="dxa"/>
            <w:tcBorders>
              <w:top w:val="single" w:sz="4" w:space="0" w:color="2E74B5"/>
              <w:left w:val="single" w:sz="4" w:space="0" w:color="2E74B5"/>
              <w:bottom w:val="single" w:sz="4" w:space="0" w:color="2E74B5"/>
              <w:right w:val="single" w:sz="4" w:space="0" w:color="2E74B5"/>
            </w:tcBorders>
          </w:tcPr>
          <w:p w:rsidR="00BE5704" w:rsidRPr="00CE060C" w:rsidRDefault="00BE5704" w:rsidP="002759A3">
            <w:pPr>
              <w:jc w:val="both"/>
              <w:rPr>
                <w:rFonts w:ascii="Arial" w:eastAsia="Calibri" w:hAnsi="Arial" w:cs="Arial"/>
                <w:noProof/>
                <w:sz w:val="20"/>
                <w:szCs w:val="20"/>
                <w:lang w:val="mn-MN" w:eastAsia="en-GB"/>
              </w:rPr>
            </w:pPr>
            <w:r w:rsidRPr="00CE060C">
              <w:rPr>
                <w:rFonts w:ascii="Arial" w:eastAsia="Calibri" w:hAnsi="Arial" w:cs="Arial"/>
                <w:noProof/>
                <w:sz w:val="20"/>
                <w:szCs w:val="20"/>
                <w:lang w:val="mn-MN" w:eastAsia="en-GB"/>
              </w:rPr>
              <w:t>34538.6</w:t>
            </w:r>
          </w:p>
        </w:tc>
        <w:tc>
          <w:tcPr>
            <w:tcW w:w="1080" w:type="dxa"/>
            <w:tcBorders>
              <w:top w:val="single" w:sz="4" w:space="0" w:color="2E74B5"/>
              <w:left w:val="single" w:sz="4" w:space="0" w:color="2E74B5"/>
              <w:bottom w:val="single" w:sz="4" w:space="0" w:color="2E74B5"/>
              <w:right w:val="single" w:sz="4" w:space="0" w:color="2E74B5"/>
            </w:tcBorders>
            <w:shd w:val="clear" w:color="auto" w:fill="auto"/>
          </w:tcPr>
          <w:p w:rsidR="00BE5704" w:rsidRPr="00CE060C" w:rsidRDefault="00BE5704" w:rsidP="002759A3">
            <w:pPr>
              <w:jc w:val="both"/>
              <w:rPr>
                <w:rFonts w:ascii="Arial" w:eastAsia="Calibri" w:hAnsi="Arial" w:cs="Arial"/>
                <w:noProof/>
                <w:sz w:val="20"/>
                <w:szCs w:val="20"/>
                <w:lang w:val="mn-MN" w:eastAsia="en-GB"/>
              </w:rPr>
            </w:pPr>
            <w:r w:rsidRPr="00CE060C">
              <w:rPr>
                <w:rFonts w:ascii="Arial" w:eastAsia="Calibri" w:hAnsi="Arial" w:cs="Arial"/>
                <w:noProof/>
                <w:sz w:val="20"/>
                <w:szCs w:val="20"/>
                <w:lang w:val="mn-MN" w:eastAsia="en-GB"/>
              </w:rPr>
              <w:t>25540.3</w:t>
            </w:r>
          </w:p>
        </w:tc>
        <w:tc>
          <w:tcPr>
            <w:tcW w:w="1080" w:type="dxa"/>
            <w:tcBorders>
              <w:top w:val="single" w:sz="4" w:space="0" w:color="2E74B5"/>
              <w:left w:val="single" w:sz="4" w:space="0" w:color="2E74B5"/>
              <w:bottom w:val="single" w:sz="4" w:space="0" w:color="2E74B5"/>
              <w:right w:val="single" w:sz="4" w:space="0" w:color="2E74B5"/>
            </w:tcBorders>
            <w:shd w:val="clear" w:color="auto" w:fill="auto"/>
          </w:tcPr>
          <w:p w:rsidR="00BE5704" w:rsidRPr="00CE060C" w:rsidRDefault="00BE5704" w:rsidP="002759A3">
            <w:pPr>
              <w:jc w:val="both"/>
              <w:rPr>
                <w:rFonts w:ascii="Arial" w:eastAsia="Calibri" w:hAnsi="Arial" w:cs="Arial"/>
                <w:noProof/>
                <w:sz w:val="20"/>
                <w:szCs w:val="20"/>
                <w:lang w:val="mn-MN" w:eastAsia="en-GB"/>
              </w:rPr>
            </w:pPr>
            <w:r w:rsidRPr="00CE060C">
              <w:rPr>
                <w:rFonts w:ascii="Arial" w:eastAsia="Calibri" w:hAnsi="Arial" w:cs="Arial"/>
                <w:noProof/>
                <w:sz w:val="20"/>
                <w:szCs w:val="20"/>
                <w:lang w:val="mn-MN" w:eastAsia="en-GB"/>
              </w:rPr>
              <w:t>24659.1</w:t>
            </w:r>
          </w:p>
        </w:tc>
        <w:tc>
          <w:tcPr>
            <w:tcW w:w="840" w:type="dxa"/>
            <w:tcBorders>
              <w:top w:val="single" w:sz="4" w:space="0" w:color="2E74B5"/>
              <w:left w:val="single" w:sz="4" w:space="0" w:color="2E74B5"/>
              <w:bottom w:val="single" w:sz="4" w:space="0" w:color="2E74B5"/>
              <w:right w:val="single" w:sz="4" w:space="0" w:color="2E74B5"/>
            </w:tcBorders>
            <w:shd w:val="clear" w:color="auto" w:fill="auto"/>
          </w:tcPr>
          <w:p w:rsidR="00BE5704" w:rsidRPr="00CE060C" w:rsidRDefault="00BE5704" w:rsidP="002759A3">
            <w:pPr>
              <w:jc w:val="both"/>
              <w:rPr>
                <w:rFonts w:ascii="Arial" w:eastAsia="Calibri" w:hAnsi="Arial" w:cs="Arial"/>
                <w:noProof/>
                <w:sz w:val="20"/>
                <w:szCs w:val="20"/>
                <w:lang w:val="mn-MN" w:eastAsia="en-GB"/>
              </w:rPr>
            </w:pPr>
            <w:r w:rsidRPr="00CE060C">
              <w:rPr>
                <w:rFonts w:ascii="Arial" w:eastAsia="Calibri" w:hAnsi="Arial" w:cs="Arial"/>
                <w:noProof/>
                <w:sz w:val="20"/>
                <w:szCs w:val="20"/>
                <w:lang w:val="mn-MN" w:eastAsia="en-GB"/>
              </w:rPr>
              <w:t>-881.2</w:t>
            </w:r>
          </w:p>
        </w:tc>
        <w:tc>
          <w:tcPr>
            <w:tcW w:w="780" w:type="dxa"/>
            <w:tcBorders>
              <w:top w:val="single" w:sz="4" w:space="0" w:color="2E74B5"/>
              <w:left w:val="single" w:sz="4" w:space="0" w:color="2E74B5"/>
              <w:bottom w:val="single" w:sz="4" w:space="0" w:color="2E74B5"/>
              <w:right w:val="single" w:sz="4" w:space="0" w:color="2E74B5"/>
            </w:tcBorders>
            <w:shd w:val="clear" w:color="auto" w:fill="auto"/>
          </w:tcPr>
          <w:p w:rsidR="00BE5704" w:rsidRPr="00CE060C" w:rsidRDefault="00BE5704" w:rsidP="002759A3">
            <w:pPr>
              <w:jc w:val="both"/>
              <w:rPr>
                <w:rFonts w:ascii="Arial" w:eastAsia="Calibri" w:hAnsi="Arial" w:cs="Arial"/>
                <w:noProof/>
                <w:sz w:val="20"/>
                <w:szCs w:val="20"/>
                <w:lang w:val="mn-MN" w:eastAsia="en-GB"/>
              </w:rPr>
            </w:pPr>
            <w:r w:rsidRPr="00CE060C">
              <w:rPr>
                <w:rFonts w:ascii="Arial" w:eastAsia="Calibri" w:hAnsi="Arial" w:cs="Arial"/>
                <w:noProof/>
                <w:sz w:val="20"/>
                <w:szCs w:val="20"/>
                <w:lang w:val="mn-MN" w:eastAsia="en-GB"/>
              </w:rPr>
              <w:t>71.4%</w:t>
            </w:r>
          </w:p>
        </w:tc>
        <w:tc>
          <w:tcPr>
            <w:tcW w:w="900" w:type="dxa"/>
            <w:tcBorders>
              <w:top w:val="single" w:sz="4" w:space="0" w:color="2E74B5"/>
              <w:left w:val="single" w:sz="4" w:space="0" w:color="2E74B5"/>
              <w:bottom w:val="single" w:sz="4" w:space="0" w:color="2E74B5"/>
              <w:right w:val="single" w:sz="4" w:space="0" w:color="2E74B5"/>
            </w:tcBorders>
            <w:shd w:val="clear" w:color="auto" w:fill="auto"/>
          </w:tcPr>
          <w:p w:rsidR="00BE5704" w:rsidRPr="00CE060C" w:rsidRDefault="00BE5704" w:rsidP="002759A3">
            <w:pPr>
              <w:jc w:val="both"/>
              <w:rPr>
                <w:rFonts w:ascii="Arial" w:eastAsia="Calibri" w:hAnsi="Arial" w:cs="Arial"/>
                <w:noProof/>
                <w:sz w:val="20"/>
                <w:szCs w:val="20"/>
                <w:lang w:val="mn-MN" w:eastAsia="en-GB"/>
              </w:rPr>
            </w:pPr>
            <w:r w:rsidRPr="00CE060C">
              <w:rPr>
                <w:rFonts w:ascii="Arial" w:eastAsia="Calibri" w:hAnsi="Arial" w:cs="Arial"/>
                <w:noProof/>
                <w:sz w:val="20"/>
                <w:szCs w:val="20"/>
                <w:lang w:val="mn-MN" w:eastAsia="en-GB"/>
              </w:rPr>
              <w:t>96.5%</w:t>
            </w:r>
          </w:p>
        </w:tc>
      </w:tr>
      <w:tr w:rsidR="00BE5704" w:rsidRPr="00CE060C" w:rsidTr="00555319">
        <w:trPr>
          <w:trHeight w:val="262"/>
        </w:trPr>
        <w:tc>
          <w:tcPr>
            <w:tcW w:w="558" w:type="dxa"/>
            <w:tcBorders>
              <w:top w:val="single" w:sz="4" w:space="0" w:color="2E74B5"/>
              <w:left w:val="single" w:sz="4" w:space="0" w:color="2E74B5"/>
              <w:bottom w:val="single" w:sz="4" w:space="0" w:color="2E74B5"/>
              <w:right w:val="single" w:sz="4" w:space="0" w:color="2E74B5"/>
            </w:tcBorders>
            <w:shd w:val="clear" w:color="auto" w:fill="auto"/>
          </w:tcPr>
          <w:p w:rsidR="00BE5704" w:rsidRPr="00CE060C" w:rsidRDefault="00BE5704" w:rsidP="002759A3">
            <w:pPr>
              <w:jc w:val="both"/>
              <w:rPr>
                <w:rFonts w:ascii="Arial" w:eastAsia="Calibri" w:hAnsi="Arial" w:cs="Arial"/>
                <w:bCs/>
                <w:noProof/>
                <w:sz w:val="20"/>
                <w:szCs w:val="20"/>
                <w:lang w:val="mn-MN" w:eastAsia="en-GB"/>
              </w:rPr>
            </w:pPr>
            <w:r w:rsidRPr="00CE060C">
              <w:rPr>
                <w:rFonts w:ascii="Arial" w:eastAsia="Calibri" w:hAnsi="Arial" w:cs="Arial"/>
                <w:b/>
                <w:bCs/>
                <w:noProof/>
                <w:sz w:val="20"/>
                <w:szCs w:val="20"/>
                <w:lang w:val="mn-MN" w:eastAsia="en-GB"/>
              </w:rPr>
              <w:t>2</w:t>
            </w:r>
          </w:p>
        </w:tc>
        <w:tc>
          <w:tcPr>
            <w:tcW w:w="3240" w:type="dxa"/>
            <w:tcBorders>
              <w:top w:val="single" w:sz="4" w:space="0" w:color="2E74B5"/>
              <w:left w:val="single" w:sz="4" w:space="0" w:color="2E74B5"/>
              <w:bottom w:val="single" w:sz="4" w:space="0" w:color="2E74B5"/>
              <w:right w:val="single" w:sz="4" w:space="0" w:color="2E74B5"/>
            </w:tcBorders>
            <w:shd w:val="clear" w:color="auto" w:fill="auto"/>
          </w:tcPr>
          <w:p w:rsidR="00BE5704" w:rsidRPr="00CE060C" w:rsidRDefault="00BE5704" w:rsidP="002759A3">
            <w:pPr>
              <w:jc w:val="both"/>
              <w:rPr>
                <w:rFonts w:ascii="Arial" w:eastAsia="Calibri" w:hAnsi="Arial" w:cs="Arial"/>
                <w:bCs/>
                <w:noProof/>
                <w:sz w:val="20"/>
                <w:szCs w:val="20"/>
                <w:lang w:val="mn-MN" w:eastAsia="en-GB"/>
              </w:rPr>
            </w:pPr>
            <w:r w:rsidRPr="00CE060C">
              <w:rPr>
                <w:rFonts w:ascii="Arial" w:eastAsia="Calibri" w:hAnsi="Arial" w:cs="Arial"/>
                <w:noProof/>
                <w:sz w:val="20"/>
                <w:szCs w:val="20"/>
                <w:lang w:val="mn-MN" w:eastAsia="en-GB"/>
              </w:rPr>
              <w:t>Ажил олгогчоос нийгмийн даатгалд төлөх шимтгэл</w:t>
            </w:r>
          </w:p>
        </w:tc>
        <w:tc>
          <w:tcPr>
            <w:tcW w:w="1080" w:type="dxa"/>
            <w:tcBorders>
              <w:top w:val="single" w:sz="4" w:space="0" w:color="2E74B5"/>
              <w:left w:val="single" w:sz="4" w:space="0" w:color="2E74B5"/>
              <w:bottom w:val="single" w:sz="4" w:space="0" w:color="2E74B5"/>
              <w:right w:val="single" w:sz="4" w:space="0" w:color="2E74B5"/>
            </w:tcBorders>
          </w:tcPr>
          <w:p w:rsidR="00BE5704" w:rsidRPr="00CE060C" w:rsidRDefault="00BE5704" w:rsidP="002759A3">
            <w:pPr>
              <w:jc w:val="both"/>
              <w:rPr>
                <w:rFonts w:ascii="Arial" w:eastAsia="Calibri" w:hAnsi="Arial" w:cs="Arial"/>
                <w:noProof/>
                <w:sz w:val="20"/>
                <w:szCs w:val="20"/>
                <w:lang w:val="mn-MN" w:eastAsia="en-GB"/>
              </w:rPr>
            </w:pPr>
            <w:r w:rsidRPr="00CE060C">
              <w:rPr>
                <w:rFonts w:ascii="Arial" w:eastAsia="Calibri" w:hAnsi="Arial" w:cs="Arial"/>
                <w:noProof/>
                <w:sz w:val="20"/>
                <w:szCs w:val="20"/>
                <w:lang w:val="mn-MN" w:eastAsia="en-GB"/>
              </w:rPr>
              <w:t>4177.3</w:t>
            </w:r>
          </w:p>
        </w:tc>
        <w:tc>
          <w:tcPr>
            <w:tcW w:w="1080" w:type="dxa"/>
            <w:tcBorders>
              <w:top w:val="single" w:sz="4" w:space="0" w:color="2E74B5"/>
              <w:left w:val="single" w:sz="4" w:space="0" w:color="2E74B5"/>
              <w:bottom w:val="single" w:sz="4" w:space="0" w:color="2E74B5"/>
              <w:right w:val="single" w:sz="4" w:space="0" w:color="2E74B5"/>
            </w:tcBorders>
            <w:shd w:val="clear" w:color="auto" w:fill="auto"/>
          </w:tcPr>
          <w:p w:rsidR="00BE5704" w:rsidRPr="00CE060C" w:rsidRDefault="00BE5704" w:rsidP="002759A3">
            <w:pPr>
              <w:jc w:val="both"/>
              <w:rPr>
                <w:rFonts w:ascii="Arial" w:eastAsia="Calibri" w:hAnsi="Arial" w:cs="Arial"/>
                <w:noProof/>
                <w:sz w:val="20"/>
                <w:szCs w:val="20"/>
                <w:lang w:val="mn-MN" w:eastAsia="en-GB"/>
              </w:rPr>
            </w:pPr>
            <w:r w:rsidRPr="00CE060C">
              <w:rPr>
                <w:rFonts w:ascii="Arial" w:eastAsia="Calibri" w:hAnsi="Arial" w:cs="Arial"/>
                <w:noProof/>
                <w:sz w:val="20"/>
                <w:szCs w:val="20"/>
                <w:lang w:val="mn-MN" w:eastAsia="en-GB"/>
              </w:rPr>
              <w:t>3095.2</w:t>
            </w:r>
          </w:p>
        </w:tc>
        <w:tc>
          <w:tcPr>
            <w:tcW w:w="1080" w:type="dxa"/>
            <w:tcBorders>
              <w:top w:val="single" w:sz="4" w:space="0" w:color="2E74B5"/>
              <w:left w:val="single" w:sz="4" w:space="0" w:color="2E74B5"/>
              <w:bottom w:val="single" w:sz="4" w:space="0" w:color="2E74B5"/>
              <w:right w:val="single" w:sz="4" w:space="0" w:color="2E74B5"/>
            </w:tcBorders>
            <w:shd w:val="clear" w:color="auto" w:fill="auto"/>
          </w:tcPr>
          <w:p w:rsidR="00BE5704" w:rsidRPr="00CE060C" w:rsidRDefault="00BE5704" w:rsidP="002759A3">
            <w:pPr>
              <w:jc w:val="both"/>
              <w:rPr>
                <w:rFonts w:ascii="Arial" w:eastAsia="Calibri" w:hAnsi="Arial" w:cs="Arial"/>
                <w:noProof/>
                <w:sz w:val="20"/>
                <w:szCs w:val="20"/>
                <w:lang w:val="mn-MN" w:eastAsia="en-GB"/>
              </w:rPr>
            </w:pPr>
            <w:r w:rsidRPr="00CE060C">
              <w:rPr>
                <w:rFonts w:ascii="Arial" w:eastAsia="Calibri" w:hAnsi="Arial" w:cs="Arial"/>
                <w:noProof/>
                <w:sz w:val="20"/>
                <w:szCs w:val="20"/>
                <w:lang w:val="mn-MN" w:eastAsia="en-GB"/>
              </w:rPr>
              <w:t>3002.8</w:t>
            </w:r>
          </w:p>
        </w:tc>
        <w:tc>
          <w:tcPr>
            <w:tcW w:w="840" w:type="dxa"/>
            <w:tcBorders>
              <w:top w:val="single" w:sz="4" w:space="0" w:color="2E74B5"/>
              <w:left w:val="single" w:sz="4" w:space="0" w:color="2E74B5"/>
              <w:bottom w:val="single" w:sz="4" w:space="0" w:color="2E74B5"/>
              <w:right w:val="single" w:sz="4" w:space="0" w:color="2E74B5"/>
            </w:tcBorders>
            <w:shd w:val="clear" w:color="auto" w:fill="auto"/>
          </w:tcPr>
          <w:p w:rsidR="00BE5704" w:rsidRPr="00CE060C" w:rsidRDefault="00BE5704" w:rsidP="002759A3">
            <w:pPr>
              <w:jc w:val="both"/>
              <w:rPr>
                <w:rFonts w:ascii="Arial" w:eastAsia="Calibri" w:hAnsi="Arial" w:cs="Arial"/>
                <w:noProof/>
                <w:sz w:val="20"/>
                <w:szCs w:val="20"/>
                <w:lang w:val="mn-MN" w:eastAsia="en-GB"/>
              </w:rPr>
            </w:pPr>
            <w:r w:rsidRPr="00CE060C">
              <w:rPr>
                <w:rFonts w:ascii="Arial" w:eastAsia="Calibri" w:hAnsi="Arial" w:cs="Arial"/>
                <w:noProof/>
                <w:sz w:val="20"/>
                <w:szCs w:val="20"/>
                <w:lang w:val="mn-MN" w:eastAsia="en-GB"/>
              </w:rPr>
              <w:t>-92.4</w:t>
            </w:r>
          </w:p>
        </w:tc>
        <w:tc>
          <w:tcPr>
            <w:tcW w:w="780" w:type="dxa"/>
            <w:tcBorders>
              <w:top w:val="single" w:sz="4" w:space="0" w:color="2E74B5"/>
              <w:left w:val="single" w:sz="4" w:space="0" w:color="2E74B5"/>
              <w:bottom w:val="single" w:sz="4" w:space="0" w:color="2E74B5"/>
              <w:right w:val="single" w:sz="4" w:space="0" w:color="2E74B5"/>
            </w:tcBorders>
            <w:shd w:val="clear" w:color="auto" w:fill="auto"/>
          </w:tcPr>
          <w:p w:rsidR="00BE5704" w:rsidRPr="00CE060C" w:rsidRDefault="00BE5704" w:rsidP="002759A3">
            <w:pPr>
              <w:jc w:val="both"/>
              <w:rPr>
                <w:rFonts w:ascii="Arial" w:eastAsia="Calibri" w:hAnsi="Arial" w:cs="Arial"/>
                <w:noProof/>
                <w:sz w:val="20"/>
                <w:szCs w:val="20"/>
                <w:lang w:val="mn-MN" w:eastAsia="en-GB"/>
              </w:rPr>
            </w:pPr>
            <w:r w:rsidRPr="00CE060C">
              <w:rPr>
                <w:rFonts w:ascii="Arial" w:eastAsia="Calibri" w:hAnsi="Arial" w:cs="Arial"/>
                <w:noProof/>
                <w:sz w:val="20"/>
                <w:szCs w:val="20"/>
                <w:lang w:val="mn-MN" w:eastAsia="en-GB"/>
              </w:rPr>
              <w:t>71.8%</w:t>
            </w:r>
          </w:p>
        </w:tc>
        <w:tc>
          <w:tcPr>
            <w:tcW w:w="900" w:type="dxa"/>
            <w:tcBorders>
              <w:top w:val="single" w:sz="4" w:space="0" w:color="2E74B5"/>
              <w:left w:val="single" w:sz="4" w:space="0" w:color="2E74B5"/>
              <w:bottom w:val="single" w:sz="4" w:space="0" w:color="2E74B5"/>
              <w:right w:val="single" w:sz="4" w:space="0" w:color="2E74B5"/>
            </w:tcBorders>
            <w:shd w:val="clear" w:color="auto" w:fill="auto"/>
          </w:tcPr>
          <w:p w:rsidR="00BE5704" w:rsidRPr="00CE060C" w:rsidRDefault="00BE5704" w:rsidP="002759A3">
            <w:pPr>
              <w:jc w:val="both"/>
              <w:rPr>
                <w:rFonts w:ascii="Arial" w:eastAsia="Calibri" w:hAnsi="Arial" w:cs="Arial"/>
                <w:noProof/>
                <w:sz w:val="20"/>
                <w:szCs w:val="20"/>
                <w:lang w:val="mn-MN" w:eastAsia="en-GB"/>
              </w:rPr>
            </w:pPr>
            <w:r w:rsidRPr="00CE060C">
              <w:rPr>
                <w:rFonts w:ascii="Arial" w:eastAsia="Calibri" w:hAnsi="Arial" w:cs="Arial"/>
                <w:noProof/>
                <w:sz w:val="20"/>
                <w:szCs w:val="20"/>
                <w:lang w:val="mn-MN" w:eastAsia="en-GB"/>
              </w:rPr>
              <w:t>97.0%</w:t>
            </w:r>
          </w:p>
        </w:tc>
      </w:tr>
      <w:tr w:rsidR="00BE5704" w:rsidRPr="00CE060C" w:rsidTr="00555319">
        <w:trPr>
          <w:trHeight w:val="264"/>
        </w:trPr>
        <w:tc>
          <w:tcPr>
            <w:tcW w:w="558" w:type="dxa"/>
            <w:tcBorders>
              <w:top w:val="single" w:sz="4" w:space="0" w:color="2E74B5"/>
              <w:left w:val="single" w:sz="4" w:space="0" w:color="2E74B5"/>
              <w:bottom w:val="single" w:sz="4" w:space="0" w:color="2E74B5"/>
              <w:right w:val="single" w:sz="4" w:space="0" w:color="2E74B5"/>
            </w:tcBorders>
            <w:shd w:val="clear" w:color="auto" w:fill="auto"/>
          </w:tcPr>
          <w:p w:rsidR="00BE5704" w:rsidRPr="00CE060C" w:rsidRDefault="00BE5704" w:rsidP="002759A3">
            <w:pPr>
              <w:jc w:val="both"/>
              <w:rPr>
                <w:rFonts w:ascii="Arial" w:eastAsia="Calibri" w:hAnsi="Arial" w:cs="Arial"/>
                <w:bCs/>
                <w:noProof/>
                <w:sz w:val="20"/>
                <w:szCs w:val="20"/>
                <w:lang w:val="mn-MN" w:eastAsia="en-GB"/>
              </w:rPr>
            </w:pPr>
            <w:r w:rsidRPr="00CE060C">
              <w:rPr>
                <w:rFonts w:ascii="Arial" w:eastAsia="Calibri" w:hAnsi="Arial" w:cs="Arial"/>
                <w:b/>
                <w:bCs/>
                <w:noProof/>
                <w:sz w:val="20"/>
                <w:szCs w:val="20"/>
                <w:lang w:val="mn-MN" w:eastAsia="en-GB"/>
              </w:rPr>
              <w:t>3</w:t>
            </w:r>
          </w:p>
        </w:tc>
        <w:tc>
          <w:tcPr>
            <w:tcW w:w="3240" w:type="dxa"/>
            <w:tcBorders>
              <w:top w:val="single" w:sz="4" w:space="0" w:color="2E74B5"/>
              <w:left w:val="single" w:sz="4" w:space="0" w:color="2E74B5"/>
              <w:bottom w:val="single" w:sz="4" w:space="0" w:color="2E74B5"/>
              <w:right w:val="single" w:sz="4" w:space="0" w:color="2E74B5"/>
            </w:tcBorders>
            <w:shd w:val="clear" w:color="auto" w:fill="auto"/>
          </w:tcPr>
          <w:p w:rsidR="00BE5704" w:rsidRPr="00CE060C" w:rsidRDefault="00BE5704" w:rsidP="002759A3">
            <w:pPr>
              <w:jc w:val="both"/>
              <w:rPr>
                <w:rFonts w:ascii="Arial" w:eastAsia="Calibri" w:hAnsi="Arial" w:cs="Arial"/>
                <w:bCs/>
                <w:noProof/>
                <w:sz w:val="20"/>
                <w:szCs w:val="20"/>
                <w:lang w:val="mn-MN" w:eastAsia="en-GB"/>
              </w:rPr>
            </w:pPr>
            <w:r w:rsidRPr="00CE060C">
              <w:rPr>
                <w:rFonts w:ascii="Arial" w:eastAsia="Calibri" w:hAnsi="Arial" w:cs="Arial"/>
                <w:noProof/>
                <w:sz w:val="20"/>
                <w:szCs w:val="20"/>
                <w:lang w:val="mn-MN" w:eastAsia="en-GB"/>
              </w:rPr>
              <w:t>Байр ашиглалттай холбоотой тогтмол зардал</w:t>
            </w:r>
          </w:p>
        </w:tc>
        <w:tc>
          <w:tcPr>
            <w:tcW w:w="1080" w:type="dxa"/>
            <w:tcBorders>
              <w:top w:val="single" w:sz="4" w:space="0" w:color="2E74B5"/>
              <w:left w:val="single" w:sz="4" w:space="0" w:color="2E74B5"/>
              <w:bottom w:val="single" w:sz="4" w:space="0" w:color="2E74B5"/>
              <w:right w:val="single" w:sz="4" w:space="0" w:color="2E74B5"/>
            </w:tcBorders>
          </w:tcPr>
          <w:p w:rsidR="00BE5704" w:rsidRPr="00CE060C" w:rsidRDefault="00BE5704" w:rsidP="002759A3">
            <w:pPr>
              <w:jc w:val="both"/>
              <w:rPr>
                <w:rFonts w:ascii="Arial" w:eastAsia="Calibri" w:hAnsi="Arial" w:cs="Arial"/>
                <w:noProof/>
                <w:sz w:val="20"/>
                <w:szCs w:val="20"/>
                <w:lang w:val="mn-MN" w:eastAsia="en-GB"/>
              </w:rPr>
            </w:pPr>
            <w:r w:rsidRPr="00CE060C">
              <w:rPr>
                <w:rFonts w:ascii="Arial" w:eastAsia="Calibri" w:hAnsi="Arial" w:cs="Arial"/>
                <w:noProof/>
                <w:sz w:val="20"/>
                <w:szCs w:val="20"/>
                <w:lang w:val="mn-MN" w:eastAsia="en-GB"/>
              </w:rPr>
              <w:t>6689.8</w:t>
            </w:r>
          </w:p>
        </w:tc>
        <w:tc>
          <w:tcPr>
            <w:tcW w:w="1080" w:type="dxa"/>
            <w:tcBorders>
              <w:top w:val="single" w:sz="4" w:space="0" w:color="2E74B5"/>
              <w:left w:val="single" w:sz="4" w:space="0" w:color="2E74B5"/>
              <w:bottom w:val="single" w:sz="4" w:space="0" w:color="2E74B5"/>
              <w:right w:val="single" w:sz="4" w:space="0" w:color="2E74B5"/>
            </w:tcBorders>
            <w:shd w:val="clear" w:color="auto" w:fill="auto"/>
          </w:tcPr>
          <w:p w:rsidR="00BE5704" w:rsidRPr="00CE060C" w:rsidRDefault="00BE5704" w:rsidP="002759A3">
            <w:pPr>
              <w:jc w:val="both"/>
              <w:rPr>
                <w:rFonts w:ascii="Arial" w:eastAsia="Calibri" w:hAnsi="Arial" w:cs="Arial"/>
                <w:noProof/>
                <w:sz w:val="20"/>
                <w:szCs w:val="20"/>
                <w:lang w:val="mn-MN" w:eastAsia="en-GB"/>
              </w:rPr>
            </w:pPr>
            <w:r w:rsidRPr="00CE060C">
              <w:rPr>
                <w:rFonts w:ascii="Arial" w:eastAsia="Calibri" w:hAnsi="Arial" w:cs="Arial"/>
                <w:noProof/>
                <w:sz w:val="20"/>
                <w:szCs w:val="20"/>
                <w:lang w:val="mn-MN" w:eastAsia="en-GB"/>
              </w:rPr>
              <w:t>4222.7</w:t>
            </w:r>
          </w:p>
        </w:tc>
        <w:tc>
          <w:tcPr>
            <w:tcW w:w="1080" w:type="dxa"/>
            <w:tcBorders>
              <w:top w:val="single" w:sz="4" w:space="0" w:color="2E74B5"/>
              <w:left w:val="single" w:sz="4" w:space="0" w:color="2E74B5"/>
              <w:bottom w:val="single" w:sz="4" w:space="0" w:color="2E74B5"/>
              <w:right w:val="single" w:sz="4" w:space="0" w:color="2E74B5"/>
            </w:tcBorders>
            <w:shd w:val="clear" w:color="auto" w:fill="auto"/>
          </w:tcPr>
          <w:p w:rsidR="00BE5704" w:rsidRPr="00CE060C" w:rsidRDefault="00BE5704" w:rsidP="002759A3">
            <w:pPr>
              <w:jc w:val="both"/>
              <w:rPr>
                <w:rFonts w:ascii="Arial" w:eastAsia="Calibri" w:hAnsi="Arial" w:cs="Arial"/>
                <w:noProof/>
                <w:sz w:val="20"/>
                <w:szCs w:val="20"/>
                <w:lang w:val="mn-MN" w:eastAsia="en-GB"/>
              </w:rPr>
            </w:pPr>
            <w:r w:rsidRPr="00CE060C">
              <w:rPr>
                <w:rFonts w:ascii="Arial" w:eastAsia="Calibri" w:hAnsi="Arial" w:cs="Arial"/>
                <w:noProof/>
                <w:sz w:val="20"/>
                <w:szCs w:val="20"/>
                <w:lang w:val="mn-MN" w:eastAsia="en-GB"/>
              </w:rPr>
              <w:t>3898.8</w:t>
            </w:r>
          </w:p>
        </w:tc>
        <w:tc>
          <w:tcPr>
            <w:tcW w:w="840" w:type="dxa"/>
            <w:tcBorders>
              <w:top w:val="single" w:sz="4" w:space="0" w:color="2E74B5"/>
              <w:left w:val="single" w:sz="4" w:space="0" w:color="2E74B5"/>
              <w:bottom w:val="single" w:sz="4" w:space="0" w:color="2E74B5"/>
              <w:right w:val="single" w:sz="4" w:space="0" w:color="2E74B5"/>
            </w:tcBorders>
            <w:shd w:val="clear" w:color="auto" w:fill="auto"/>
          </w:tcPr>
          <w:p w:rsidR="00BE5704" w:rsidRPr="00CE060C" w:rsidRDefault="00BE5704" w:rsidP="002759A3">
            <w:pPr>
              <w:jc w:val="both"/>
              <w:rPr>
                <w:rFonts w:ascii="Arial" w:eastAsia="Calibri" w:hAnsi="Arial" w:cs="Arial"/>
                <w:noProof/>
                <w:sz w:val="20"/>
                <w:szCs w:val="20"/>
                <w:lang w:val="mn-MN" w:eastAsia="en-GB"/>
              </w:rPr>
            </w:pPr>
            <w:r w:rsidRPr="00CE060C">
              <w:rPr>
                <w:rFonts w:ascii="Arial" w:eastAsia="Calibri" w:hAnsi="Arial" w:cs="Arial"/>
                <w:noProof/>
                <w:sz w:val="20"/>
                <w:szCs w:val="20"/>
                <w:lang w:val="mn-MN" w:eastAsia="en-GB"/>
              </w:rPr>
              <w:t>-323.9</w:t>
            </w:r>
          </w:p>
        </w:tc>
        <w:tc>
          <w:tcPr>
            <w:tcW w:w="780" w:type="dxa"/>
            <w:tcBorders>
              <w:top w:val="single" w:sz="4" w:space="0" w:color="2E74B5"/>
              <w:left w:val="single" w:sz="4" w:space="0" w:color="2E74B5"/>
              <w:bottom w:val="single" w:sz="4" w:space="0" w:color="2E74B5"/>
              <w:right w:val="single" w:sz="4" w:space="0" w:color="2E74B5"/>
            </w:tcBorders>
            <w:shd w:val="clear" w:color="auto" w:fill="auto"/>
          </w:tcPr>
          <w:p w:rsidR="00BE5704" w:rsidRPr="00CE060C" w:rsidRDefault="00BE5704" w:rsidP="002759A3">
            <w:pPr>
              <w:jc w:val="both"/>
              <w:rPr>
                <w:rFonts w:ascii="Arial" w:eastAsia="Calibri" w:hAnsi="Arial" w:cs="Arial"/>
                <w:noProof/>
                <w:sz w:val="20"/>
                <w:szCs w:val="20"/>
                <w:lang w:val="mn-MN" w:eastAsia="en-GB"/>
              </w:rPr>
            </w:pPr>
            <w:r w:rsidRPr="00CE060C">
              <w:rPr>
                <w:rFonts w:ascii="Arial" w:eastAsia="Calibri" w:hAnsi="Arial" w:cs="Arial"/>
                <w:noProof/>
                <w:sz w:val="20"/>
                <w:szCs w:val="20"/>
                <w:lang w:val="mn-MN" w:eastAsia="en-GB"/>
              </w:rPr>
              <w:t>58.3%</w:t>
            </w:r>
          </w:p>
        </w:tc>
        <w:tc>
          <w:tcPr>
            <w:tcW w:w="900" w:type="dxa"/>
            <w:tcBorders>
              <w:top w:val="single" w:sz="4" w:space="0" w:color="2E74B5"/>
              <w:left w:val="single" w:sz="4" w:space="0" w:color="2E74B5"/>
              <w:bottom w:val="single" w:sz="4" w:space="0" w:color="2E74B5"/>
              <w:right w:val="single" w:sz="4" w:space="0" w:color="2E74B5"/>
            </w:tcBorders>
            <w:shd w:val="clear" w:color="auto" w:fill="auto"/>
          </w:tcPr>
          <w:p w:rsidR="00BE5704" w:rsidRPr="00CE060C" w:rsidRDefault="00BE5704" w:rsidP="002759A3">
            <w:pPr>
              <w:jc w:val="both"/>
              <w:rPr>
                <w:rFonts w:ascii="Arial" w:eastAsia="Calibri" w:hAnsi="Arial" w:cs="Arial"/>
                <w:noProof/>
                <w:sz w:val="20"/>
                <w:szCs w:val="20"/>
                <w:lang w:val="mn-MN" w:eastAsia="en-GB"/>
              </w:rPr>
            </w:pPr>
            <w:r w:rsidRPr="00CE060C">
              <w:rPr>
                <w:rFonts w:ascii="Arial" w:eastAsia="Calibri" w:hAnsi="Arial" w:cs="Arial"/>
                <w:noProof/>
                <w:sz w:val="20"/>
                <w:szCs w:val="20"/>
                <w:lang w:val="mn-MN" w:eastAsia="en-GB"/>
              </w:rPr>
              <w:t>92.3%</w:t>
            </w:r>
          </w:p>
        </w:tc>
      </w:tr>
      <w:tr w:rsidR="00BE5704" w:rsidRPr="00CE060C" w:rsidTr="00555319">
        <w:trPr>
          <w:trHeight w:val="251"/>
        </w:trPr>
        <w:tc>
          <w:tcPr>
            <w:tcW w:w="558" w:type="dxa"/>
            <w:tcBorders>
              <w:top w:val="single" w:sz="4" w:space="0" w:color="2E74B5"/>
              <w:left w:val="single" w:sz="4" w:space="0" w:color="2E74B5"/>
              <w:bottom w:val="single" w:sz="4" w:space="0" w:color="2E74B5"/>
              <w:right w:val="single" w:sz="4" w:space="0" w:color="2E74B5"/>
            </w:tcBorders>
            <w:shd w:val="clear" w:color="auto" w:fill="auto"/>
          </w:tcPr>
          <w:p w:rsidR="00BE5704" w:rsidRPr="00CE060C" w:rsidRDefault="00BE5704" w:rsidP="002759A3">
            <w:pPr>
              <w:jc w:val="both"/>
              <w:rPr>
                <w:rFonts w:ascii="Arial" w:eastAsia="Calibri" w:hAnsi="Arial" w:cs="Arial"/>
                <w:bCs/>
                <w:noProof/>
                <w:sz w:val="20"/>
                <w:szCs w:val="20"/>
                <w:lang w:val="mn-MN" w:eastAsia="en-GB"/>
              </w:rPr>
            </w:pPr>
            <w:r w:rsidRPr="00CE060C">
              <w:rPr>
                <w:rFonts w:ascii="Arial" w:eastAsia="Calibri" w:hAnsi="Arial" w:cs="Arial"/>
                <w:b/>
                <w:bCs/>
                <w:noProof/>
                <w:sz w:val="20"/>
                <w:szCs w:val="20"/>
                <w:lang w:val="mn-MN" w:eastAsia="en-GB"/>
              </w:rPr>
              <w:t>4</w:t>
            </w:r>
          </w:p>
        </w:tc>
        <w:tc>
          <w:tcPr>
            <w:tcW w:w="3240" w:type="dxa"/>
            <w:tcBorders>
              <w:top w:val="single" w:sz="4" w:space="0" w:color="2E74B5"/>
              <w:left w:val="single" w:sz="4" w:space="0" w:color="2E74B5"/>
              <w:bottom w:val="single" w:sz="4" w:space="0" w:color="2E74B5"/>
              <w:right w:val="single" w:sz="4" w:space="0" w:color="2E74B5"/>
            </w:tcBorders>
            <w:shd w:val="clear" w:color="auto" w:fill="auto"/>
          </w:tcPr>
          <w:p w:rsidR="00BE5704" w:rsidRPr="00CE060C" w:rsidRDefault="00BE5704" w:rsidP="002759A3">
            <w:pPr>
              <w:jc w:val="both"/>
              <w:rPr>
                <w:rFonts w:ascii="Arial" w:eastAsia="Calibri" w:hAnsi="Arial" w:cs="Arial"/>
                <w:bCs/>
                <w:noProof/>
                <w:sz w:val="20"/>
                <w:szCs w:val="20"/>
                <w:lang w:val="mn-MN" w:eastAsia="en-GB"/>
              </w:rPr>
            </w:pPr>
            <w:r w:rsidRPr="00CE060C">
              <w:rPr>
                <w:rFonts w:ascii="Arial" w:eastAsia="Calibri" w:hAnsi="Arial" w:cs="Arial"/>
                <w:noProof/>
                <w:sz w:val="20"/>
                <w:szCs w:val="20"/>
                <w:lang w:val="mn-MN" w:eastAsia="en-GB"/>
              </w:rPr>
              <w:t>Хангамж, бараа материалын зардал</w:t>
            </w:r>
          </w:p>
        </w:tc>
        <w:tc>
          <w:tcPr>
            <w:tcW w:w="1080" w:type="dxa"/>
            <w:tcBorders>
              <w:top w:val="single" w:sz="4" w:space="0" w:color="2E74B5"/>
              <w:left w:val="single" w:sz="4" w:space="0" w:color="2E74B5"/>
              <w:bottom w:val="single" w:sz="4" w:space="0" w:color="2E74B5"/>
              <w:right w:val="single" w:sz="4" w:space="0" w:color="2E74B5"/>
            </w:tcBorders>
          </w:tcPr>
          <w:p w:rsidR="00BE5704" w:rsidRPr="00CE060C" w:rsidRDefault="00BE5704" w:rsidP="002759A3">
            <w:pPr>
              <w:jc w:val="both"/>
              <w:rPr>
                <w:rFonts w:ascii="Arial" w:eastAsia="Calibri" w:hAnsi="Arial" w:cs="Arial"/>
                <w:noProof/>
                <w:sz w:val="20"/>
                <w:szCs w:val="20"/>
                <w:lang w:val="mn-MN" w:eastAsia="en-GB"/>
              </w:rPr>
            </w:pPr>
            <w:r w:rsidRPr="00CE060C">
              <w:rPr>
                <w:rFonts w:ascii="Arial" w:eastAsia="Calibri" w:hAnsi="Arial" w:cs="Arial"/>
                <w:noProof/>
                <w:sz w:val="20"/>
                <w:szCs w:val="20"/>
                <w:lang w:val="mn-MN" w:eastAsia="en-GB"/>
              </w:rPr>
              <w:t>1214.5</w:t>
            </w:r>
          </w:p>
        </w:tc>
        <w:tc>
          <w:tcPr>
            <w:tcW w:w="1080" w:type="dxa"/>
            <w:tcBorders>
              <w:top w:val="single" w:sz="4" w:space="0" w:color="2E74B5"/>
              <w:left w:val="single" w:sz="4" w:space="0" w:color="2E74B5"/>
              <w:bottom w:val="single" w:sz="4" w:space="0" w:color="2E74B5"/>
              <w:right w:val="single" w:sz="4" w:space="0" w:color="2E74B5"/>
            </w:tcBorders>
            <w:shd w:val="clear" w:color="auto" w:fill="auto"/>
          </w:tcPr>
          <w:p w:rsidR="00BE5704" w:rsidRPr="00CE060C" w:rsidRDefault="00BE5704" w:rsidP="002759A3">
            <w:pPr>
              <w:jc w:val="both"/>
              <w:rPr>
                <w:rFonts w:ascii="Arial" w:eastAsia="Calibri" w:hAnsi="Arial" w:cs="Arial"/>
                <w:noProof/>
                <w:sz w:val="20"/>
                <w:szCs w:val="20"/>
                <w:lang w:val="mn-MN" w:eastAsia="en-GB"/>
              </w:rPr>
            </w:pPr>
            <w:r w:rsidRPr="00CE060C">
              <w:rPr>
                <w:rFonts w:ascii="Arial" w:eastAsia="Calibri" w:hAnsi="Arial" w:cs="Arial"/>
                <w:noProof/>
                <w:sz w:val="20"/>
                <w:szCs w:val="20"/>
                <w:lang w:val="mn-MN" w:eastAsia="en-GB"/>
              </w:rPr>
              <w:t>925.3</w:t>
            </w:r>
          </w:p>
        </w:tc>
        <w:tc>
          <w:tcPr>
            <w:tcW w:w="1080" w:type="dxa"/>
            <w:tcBorders>
              <w:top w:val="single" w:sz="4" w:space="0" w:color="2E74B5"/>
              <w:left w:val="single" w:sz="4" w:space="0" w:color="2E74B5"/>
              <w:bottom w:val="single" w:sz="4" w:space="0" w:color="2E74B5"/>
              <w:right w:val="single" w:sz="4" w:space="0" w:color="2E74B5"/>
            </w:tcBorders>
            <w:shd w:val="clear" w:color="auto" w:fill="auto"/>
          </w:tcPr>
          <w:p w:rsidR="00BE5704" w:rsidRPr="00CE060C" w:rsidRDefault="00BE5704" w:rsidP="002759A3">
            <w:pPr>
              <w:jc w:val="both"/>
              <w:rPr>
                <w:rFonts w:ascii="Arial" w:eastAsia="Calibri" w:hAnsi="Arial" w:cs="Arial"/>
                <w:noProof/>
                <w:sz w:val="20"/>
                <w:szCs w:val="20"/>
                <w:lang w:val="mn-MN" w:eastAsia="en-GB"/>
              </w:rPr>
            </w:pPr>
            <w:r w:rsidRPr="00CE060C">
              <w:rPr>
                <w:rFonts w:ascii="Arial" w:eastAsia="Calibri" w:hAnsi="Arial" w:cs="Arial"/>
                <w:noProof/>
                <w:sz w:val="20"/>
                <w:szCs w:val="20"/>
                <w:lang w:val="mn-MN" w:eastAsia="en-GB"/>
              </w:rPr>
              <w:t>823.9</w:t>
            </w:r>
          </w:p>
          <w:p w:rsidR="00BE5704" w:rsidRPr="00CE060C" w:rsidRDefault="00BE5704" w:rsidP="002759A3">
            <w:pPr>
              <w:jc w:val="both"/>
              <w:rPr>
                <w:rFonts w:ascii="Arial" w:eastAsia="Calibri" w:hAnsi="Arial" w:cs="Arial"/>
                <w:noProof/>
                <w:sz w:val="20"/>
                <w:szCs w:val="20"/>
                <w:lang w:val="mn-MN" w:eastAsia="en-GB"/>
              </w:rPr>
            </w:pPr>
          </w:p>
        </w:tc>
        <w:tc>
          <w:tcPr>
            <w:tcW w:w="840" w:type="dxa"/>
            <w:tcBorders>
              <w:top w:val="single" w:sz="4" w:space="0" w:color="2E74B5"/>
              <w:left w:val="single" w:sz="4" w:space="0" w:color="2E74B5"/>
              <w:bottom w:val="single" w:sz="4" w:space="0" w:color="2E74B5"/>
              <w:right w:val="single" w:sz="4" w:space="0" w:color="2E74B5"/>
            </w:tcBorders>
            <w:shd w:val="clear" w:color="auto" w:fill="auto"/>
          </w:tcPr>
          <w:p w:rsidR="00BE5704" w:rsidRPr="00CE060C" w:rsidRDefault="00BE5704" w:rsidP="002759A3">
            <w:pPr>
              <w:jc w:val="both"/>
              <w:rPr>
                <w:rFonts w:ascii="Arial" w:eastAsia="Calibri" w:hAnsi="Arial" w:cs="Arial"/>
                <w:noProof/>
                <w:sz w:val="20"/>
                <w:szCs w:val="20"/>
                <w:lang w:val="mn-MN" w:eastAsia="en-GB"/>
              </w:rPr>
            </w:pPr>
            <w:r w:rsidRPr="00CE060C">
              <w:rPr>
                <w:rFonts w:ascii="Arial" w:eastAsia="Calibri" w:hAnsi="Arial" w:cs="Arial"/>
                <w:noProof/>
                <w:sz w:val="20"/>
                <w:szCs w:val="20"/>
                <w:lang w:val="mn-MN" w:eastAsia="en-GB"/>
              </w:rPr>
              <w:t>-101.4</w:t>
            </w:r>
          </w:p>
        </w:tc>
        <w:tc>
          <w:tcPr>
            <w:tcW w:w="780" w:type="dxa"/>
            <w:tcBorders>
              <w:top w:val="single" w:sz="4" w:space="0" w:color="2E74B5"/>
              <w:left w:val="single" w:sz="4" w:space="0" w:color="2E74B5"/>
              <w:bottom w:val="single" w:sz="4" w:space="0" w:color="2E74B5"/>
              <w:right w:val="single" w:sz="4" w:space="0" w:color="2E74B5"/>
            </w:tcBorders>
            <w:shd w:val="clear" w:color="auto" w:fill="auto"/>
          </w:tcPr>
          <w:p w:rsidR="00BE5704" w:rsidRPr="00CE060C" w:rsidRDefault="00BE5704" w:rsidP="002759A3">
            <w:pPr>
              <w:jc w:val="both"/>
              <w:rPr>
                <w:rFonts w:ascii="Arial" w:eastAsia="Calibri" w:hAnsi="Arial" w:cs="Arial"/>
                <w:noProof/>
                <w:sz w:val="20"/>
                <w:szCs w:val="20"/>
                <w:lang w:val="mn-MN" w:eastAsia="en-GB"/>
              </w:rPr>
            </w:pPr>
            <w:r w:rsidRPr="00CE060C">
              <w:rPr>
                <w:rFonts w:ascii="Arial" w:eastAsia="Calibri" w:hAnsi="Arial" w:cs="Arial"/>
                <w:noProof/>
                <w:sz w:val="20"/>
                <w:szCs w:val="20"/>
                <w:lang w:val="mn-MN" w:eastAsia="en-GB"/>
              </w:rPr>
              <w:t>67.8%</w:t>
            </w:r>
          </w:p>
        </w:tc>
        <w:tc>
          <w:tcPr>
            <w:tcW w:w="900" w:type="dxa"/>
            <w:tcBorders>
              <w:top w:val="single" w:sz="4" w:space="0" w:color="2E74B5"/>
              <w:left w:val="single" w:sz="4" w:space="0" w:color="2E74B5"/>
              <w:bottom w:val="single" w:sz="4" w:space="0" w:color="2E74B5"/>
              <w:right w:val="single" w:sz="4" w:space="0" w:color="2E74B5"/>
            </w:tcBorders>
            <w:shd w:val="clear" w:color="auto" w:fill="auto"/>
          </w:tcPr>
          <w:p w:rsidR="00BE5704" w:rsidRPr="00CE060C" w:rsidRDefault="00BE5704" w:rsidP="002759A3">
            <w:pPr>
              <w:jc w:val="both"/>
              <w:rPr>
                <w:rFonts w:ascii="Arial" w:eastAsia="Calibri" w:hAnsi="Arial" w:cs="Arial"/>
                <w:noProof/>
                <w:sz w:val="20"/>
                <w:szCs w:val="20"/>
                <w:lang w:val="mn-MN" w:eastAsia="en-GB"/>
              </w:rPr>
            </w:pPr>
            <w:r w:rsidRPr="00CE060C">
              <w:rPr>
                <w:rFonts w:ascii="Arial" w:eastAsia="Calibri" w:hAnsi="Arial" w:cs="Arial"/>
                <w:noProof/>
                <w:sz w:val="20"/>
                <w:szCs w:val="20"/>
                <w:lang w:val="mn-MN" w:eastAsia="en-GB"/>
              </w:rPr>
              <w:t>89.0%</w:t>
            </w:r>
          </w:p>
        </w:tc>
      </w:tr>
      <w:tr w:rsidR="00BE5704" w:rsidRPr="00CE060C" w:rsidTr="00555319">
        <w:trPr>
          <w:trHeight w:val="251"/>
        </w:trPr>
        <w:tc>
          <w:tcPr>
            <w:tcW w:w="558" w:type="dxa"/>
            <w:tcBorders>
              <w:top w:val="single" w:sz="4" w:space="0" w:color="2E74B5"/>
              <w:left w:val="single" w:sz="4" w:space="0" w:color="2E74B5"/>
              <w:bottom w:val="single" w:sz="4" w:space="0" w:color="2E74B5"/>
              <w:right w:val="single" w:sz="4" w:space="0" w:color="2E74B5"/>
            </w:tcBorders>
            <w:shd w:val="clear" w:color="auto" w:fill="auto"/>
          </w:tcPr>
          <w:p w:rsidR="00BE5704" w:rsidRPr="00CE060C" w:rsidRDefault="00BE5704" w:rsidP="002759A3">
            <w:pPr>
              <w:jc w:val="both"/>
              <w:rPr>
                <w:rFonts w:ascii="Arial" w:eastAsia="Calibri" w:hAnsi="Arial" w:cs="Arial"/>
                <w:bCs/>
                <w:noProof/>
                <w:sz w:val="20"/>
                <w:szCs w:val="20"/>
                <w:lang w:val="mn-MN" w:eastAsia="en-GB"/>
              </w:rPr>
            </w:pPr>
            <w:r w:rsidRPr="00CE060C">
              <w:rPr>
                <w:rFonts w:ascii="Arial" w:eastAsia="Calibri" w:hAnsi="Arial" w:cs="Arial"/>
                <w:b/>
                <w:bCs/>
                <w:noProof/>
                <w:sz w:val="20"/>
                <w:szCs w:val="20"/>
                <w:lang w:val="mn-MN" w:eastAsia="en-GB"/>
              </w:rPr>
              <w:t>5</w:t>
            </w:r>
          </w:p>
        </w:tc>
        <w:tc>
          <w:tcPr>
            <w:tcW w:w="3240" w:type="dxa"/>
            <w:tcBorders>
              <w:top w:val="single" w:sz="4" w:space="0" w:color="2E74B5"/>
              <w:left w:val="single" w:sz="4" w:space="0" w:color="2E74B5"/>
              <w:bottom w:val="single" w:sz="4" w:space="0" w:color="2E74B5"/>
              <w:right w:val="single" w:sz="4" w:space="0" w:color="2E74B5"/>
            </w:tcBorders>
            <w:shd w:val="clear" w:color="auto" w:fill="auto"/>
          </w:tcPr>
          <w:p w:rsidR="00BE5704" w:rsidRPr="00CE060C" w:rsidRDefault="00BE5704" w:rsidP="002759A3">
            <w:pPr>
              <w:jc w:val="both"/>
              <w:rPr>
                <w:rFonts w:ascii="Arial" w:eastAsia="Calibri" w:hAnsi="Arial" w:cs="Arial"/>
                <w:bCs/>
                <w:noProof/>
                <w:sz w:val="20"/>
                <w:szCs w:val="20"/>
                <w:lang w:val="mn-MN" w:eastAsia="en-GB"/>
              </w:rPr>
            </w:pPr>
            <w:r w:rsidRPr="00CE060C">
              <w:rPr>
                <w:rFonts w:ascii="Arial" w:eastAsia="Calibri" w:hAnsi="Arial" w:cs="Arial"/>
                <w:noProof/>
                <w:sz w:val="20"/>
                <w:szCs w:val="20"/>
                <w:lang w:val="mn-MN" w:eastAsia="en-GB"/>
              </w:rPr>
              <w:t>Нормативт зардал</w:t>
            </w:r>
          </w:p>
        </w:tc>
        <w:tc>
          <w:tcPr>
            <w:tcW w:w="1080" w:type="dxa"/>
            <w:tcBorders>
              <w:top w:val="single" w:sz="4" w:space="0" w:color="2E74B5"/>
              <w:left w:val="single" w:sz="4" w:space="0" w:color="2E74B5"/>
              <w:bottom w:val="single" w:sz="4" w:space="0" w:color="2E74B5"/>
              <w:right w:val="single" w:sz="4" w:space="0" w:color="2E74B5"/>
            </w:tcBorders>
          </w:tcPr>
          <w:p w:rsidR="00BE5704" w:rsidRPr="00CE060C" w:rsidRDefault="00BE5704" w:rsidP="002759A3">
            <w:pPr>
              <w:jc w:val="both"/>
              <w:rPr>
                <w:rFonts w:ascii="Arial" w:eastAsia="Calibri" w:hAnsi="Arial" w:cs="Arial"/>
                <w:noProof/>
                <w:sz w:val="20"/>
                <w:szCs w:val="20"/>
                <w:lang w:val="mn-MN" w:eastAsia="en-GB"/>
              </w:rPr>
            </w:pPr>
            <w:r w:rsidRPr="00CE060C">
              <w:rPr>
                <w:rFonts w:ascii="Arial" w:eastAsia="Calibri" w:hAnsi="Arial" w:cs="Arial"/>
                <w:noProof/>
                <w:sz w:val="20"/>
                <w:szCs w:val="20"/>
                <w:lang w:val="mn-MN" w:eastAsia="en-GB"/>
              </w:rPr>
              <w:t>3284.7</w:t>
            </w:r>
          </w:p>
        </w:tc>
        <w:tc>
          <w:tcPr>
            <w:tcW w:w="1080" w:type="dxa"/>
            <w:tcBorders>
              <w:top w:val="single" w:sz="4" w:space="0" w:color="2E74B5"/>
              <w:left w:val="single" w:sz="4" w:space="0" w:color="2E74B5"/>
              <w:bottom w:val="single" w:sz="4" w:space="0" w:color="2E74B5"/>
              <w:right w:val="single" w:sz="4" w:space="0" w:color="2E74B5"/>
            </w:tcBorders>
            <w:shd w:val="clear" w:color="auto" w:fill="auto"/>
          </w:tcPr>
          <w:p w:rsidR="00BE5704" w:rsidRPr="00CE060C" w:rsidRDefault="00BE5704" w:rsidP="002759A3">
            <w:pPr>
              <w:jc w:val="both"/>
              <w:rPr>
                <w:rFonts w:ascii="Arial" w:eastAsia="Calibri" w:hAnsi="Arial" w:cs="Arial"/>
                <w:noProof/>
                <w:sz w:val="20"/>
                <w:szCs w:val="20"/>
                <w:lang w:val="mn-MN" w:eastAsia="en-GB"/>
              </w:rPr>
            </w:pPr>
            <w:r w:rsidRPr="00CE060C">
              <w:rPr>
                <w:rFonts w:ascii="Arial" w:eastAsia="Calibri" w:hAnsi="Arial" w:cs="Arial"/>
                <w:noProof/>
                <w:sz w:val="20"/>
                <w:szCs w:val="20"/>
                <w:lang w:val="mn-MN" w:eastAsia="en-GB"/>
              </w:rPr>
              <w:t>2188.0</w:t>
            </w:r>
          </w:p>
        </w:tc>
        <w:tc>
          <w:tcPr>
            <w:tcW w:w="1080" w:type="dxa"/>
            <w:tcBorders>
              <w:top w:val="single" w:sz="4" w:space="0" w:color="2E74B5"/>
              <w:left w:val="single" w:sz="4" w:space="0" w:color="2E74B5"/>
              <w:bottom w:val="single" w:sz="4" w:space="0" w:color="2E74B5"/>
              <w:right w:val="single" w:sz="4" w:space="0" w:color="2E74B5"/>
            </w:tcBorders>
            <w:shd w:val="clear" w:color="auto" w:fill="auto"/>
          </w:tcPr>
          <w:p w:rsidR="00BE5704" w:rsidRPr="00CE060C" w:rsidRDefault="00BE5704" w:rsidP="002759A3">
            <w:pPr>
              <w:jc w:val="both"/>
              <w:rPr>
                <w:rFonts w:ascii="Arial" w:eastAsia="Calibri" w:hAnsi="Arial" w:cs="Arial"/>
                <w:noProof/>
                <w:sz w:val="20"/>
                <w:szCs w:val="20"/>
                <w:lang w:val="mn-MN" w:eastAsia="en-GB"/>
              </w:rPr>
            </w:pPr>
            <w:r w:rsidRPr="00CE060C">
              <w:rPr>
                <w:rFonts w:ascii="Arial" w:eastAsia="Calibri" w:hAnsi="Arial" w:cs="Arial"/>
                <w:noProof/>
                <w:sz w:val="20"/>
                <w:szCs w:val="20"/>
                <w:lang w:val="mn-MN" w:eastAsia="en-GB"/>
              </w:rPr>
              <w:t>1785.4</w:t>
            </w:r>
          </w:p>
        </w:tc>
        <w:tc>
          <w:tcPr>
            <w:tcW w:w="840" w:type="dxa"/>
            <w:tcBorders>
              <w:top w:val="single" w:sz="4" w:space="0" w:color="2E74B5"/>
              <w:left w:val="single" w:sz="4" w:space="0" w:color="2E74B5"/>
              <w:bottom w:val="single" w:sz="4" w:space="0" w:color="2E74B5"/>
              <w:right w:val="single" w:sz="4" w:space="0" w:color="2E74B5"/>
            </w:tcBorders>
            <w:shd w:val="clear" w:color="auto" w:fill="auto"/>
          </w:tcPr>
          <w:p w:rsidR="00BE5704" w:rsidRPr="00CE060C" w:rsidRDefault="00BE5704" w:rsidP="002759A3">
            <w:pPr>
              <w:jc w:val="both"/>
              <w:rPr>
                <w:rFonts w:ascii="Arial" w:eastAsia="Calibri" w:hAnsi="Arial" w:cs="Arial"/>
                <w:noProof/>
                <w:sz w:val="20"/>
                <w:szCs w:val="20"/>
                <w:lang w:val="mn-MN" w:eastAsia="en-GB"/>
              </w:rPr>
            </w:pPr>
            <w:r w:rsidRPr="00CE060C">
              <w:rPr>
                <w:rFonts w:ascii="Arial" w:eastAsia="Calibri" w:hAnsi="Arial" w:cs="Arial"/>
                <w:noProof/>
                <w:sz w:val="20"/>
                <w:szCs w:val="20"/>
                <w:lang w:val="mn-MN" w:eastAsia="en-GB"/>
              </w:rPr>
              <w:t>-402.6</w:t>
            </w:r>
          </w:p>
        </w:tc>
        <w:tc>
          <w:tcPr>
            <w:tcW w:w="780" w:type="dxa"/>
            <w:tcBorders>
              <w:top w:val="single" w:sz="4" w:space="0" w:color="2E74B5"/>
              <w:left w:val="single" w:sz="4" w:space="0" w:color="2E74B5"/>
              <w:bottom w:val="single" w:sz="4" w:space="0" w:color="2E74B5"/>
              <w:right w:val="single" w:sz="4" w:space="0" w:color="2E74B5"/>
            </w:tcBorders>
            <w:shd w:val="clear" w:color="auto" w:fill="auto"/>
          </w:tcPr>
          <w:p w:rsidR="00BE5704" w:rsidRPr="00CE060C" w:rsidRDefault="00BE5704" w:rsidP="002759A3">
            <w:pPr>
              <w:jc w:val="both"/>
              <w:rPr>
                <w:rFonts w:ascii="Arial" w:eastAsia="Calibri" w:hAnsi="Arial" w:cs="Arial"/>
                <w:noProof/>
                <w:sz w:val="20"/>
                <w:szCs w:val="20"/>
                <w:lang w:val="mn-MN" w:eastAsia="en-GB"/>
              </w:rPr>
            </w:pPr>
            <w:r w:rsidRPr="00CE060C">
              <w:rPr>
                <w:rFonts w:ascii="Arial" w:eastAsia="Calibri" w:hAnsi="Arial" w:cs="Arial"/>
                <w:noProof/>
                <w:sz w:val="20"/>
                <w:szCs w:val="20"/>
                <w:lang w:val="mn-MN" w:eastAsia="en-GB"/>
              </w:rPr>
              <w:t>54.3%</w:t>
            </w:r>
          </w:p>
        </w:tc>
        <w:tc>
          <w:tcPr>
            <w:tcW w:w="900" w:type="dxa"/>
            <w:tcBorders>
              <w:top w:val="single" w:sz="4" w:space="0" w:color="2E74B5"/>
              <w:left w:val="single" w:sz="4" w:space="0" w:color="2E74B5"/>
              <w:bottom w:val="single" w:sz="4" w:space="0" w:color="2E74B5"/>
              <w:right w:val="single" w:sz="4" w:space="0" w:color="2E74B5"/>
            </w:tcBorders>
            <w:shd w:val="clear" w:color="auto" w:fill="auto"/>
          </w:tcPr>
          <w:p w:rsidR="00BE5704" w:rsidRPr="00CE060C" w:rsidRDefault="00BE5704" w:rsidP="002759A3">
            <w:pPr>
              <w:jc w:val="both"/>
              <w:rPr>
                <w:rFonts w:ascii="Arial" w:eastAsia="Calibri" w:hAnsi="Arial" w:cs="Arial"/>
                <w:noProof/>
                <w:sz w:val="20"/>
                <w:szCs w:val="20"/>
                <w:lang w:val="mn-MN" w:eastAsia="en-GB"/>
              </w:rPr>
            </w:pPr>
            <w:r w:rsidRPr="00CE060C">
              <w:rPr>
                <w:rFonts w:ascii="Arial" w:eastAsia="Calibri" w:hAnsi="Arial" w:cs="Arial"/>
                <w:noProof/>
                <w:sz w:val="20"/>
                <w:szCs w:val="20"/>
                <w:lang w:val="mn-MN" w:eastAsia="en-GB"/>
              </w:rPr>
              <w:t>81.5%</w:t>
            </w:r>
          </w:p>
        </w:tc>
      </w:tr>
      <w:tr w:rsidR="00BE5704" w:rsidRPr="00CE060C" w:rsidTr="00555319">
        <w:trPr>
          <w:trHeight w:val="269"/>
        </w:trPr>
        <w:tc>
          <w:tcPr>
            <w:tcW w:w="558" w:type="dxa"/>
            <w:tcBorders>
              <w:top w:val="single" w:sz="4" w:space="0" w:color="2E74B5"/>
              <w:left w:val="single" w:sz="4" w:space="0" w:color="2E74B5"/>
              <w:bottom w:val="single" w:sz="4" w:space="0" w:color="2E74B5"/>
              <w:right w:val="single" w:sz="4" w:space="0" w:color="2E74B5"/>
            </w:tcBorders>
            <w:shd w:val="clear" w:color="auto" w:fill="auto"/>
          </w:tcPr>
          <w:p w:rsidR="00BE5704" w:rsidRPr="00CE060C" w:rsidRDefault="00BE5704" w:rsidP="002759A3">
            <w:pPr>
              <w:jc w:val="both"/>
              <w:rPr>
                <w:rFonts w:ascii="Arial" w:eastAsia="Calibri" w:hAnsi="Arial" w:cs="Arial"/>
                <w:bCs/>
                <w:noProof/>
                <w:sz w:val="20"/>
                <w:szCs w:val="20"/>
                <w:lang w:val="mn-MN" w:eastAsia="en-GB"/>
              </w:rPr>
            </w:pPr>
            <w:r w:rsidRPr="00CE060C">
              <w:rPr>
                <w:rFonts w:ascii="Arial" w:eastAsia="Calibri" w:hAnsi="Arial" w:cs="Arial"/>
                <w:b/>
                <w:bCs/>
                <w:noProof/>
                <w:sz w:val="20"/>
                <w:szCs w:val="20"/>
                <w:lang w:val="mn-MN" w:eastAsia="en-GB"/>
              </w:rPr>
              <w:t>6</w:t>
            </w:r>
          </w:p>
        </w:tc>
        <w:tc>
          <w:tcPr>
            <w:tcW w:w="3240" w:type="dxa"/>
            <w:tcBorders>
              <w:top w:val="single" w:sz="4" w:space="0" w:color="2E74B5"/>
              <w:left w:val="single" w:sz="4" w:space="0" w:color="2E74B5"/>
              <w:bottom w:val="single" w:sz="4" w:space="0" w:color="2E74B5"/>
              <w:right w:val="single" w:sz="4" w:space="0" w:color="2E74B5"/>
            </w:tcBorders>
            <w:shd w:val="clear" w:color="auto" w:fill="auto"/>
          </w:tcPr>
          <w:p w:rsidR="00BE5704" w:rsidRPr="00CE060C" w:rsidRDefault="00BE5704" w:rsidP="002759A3">
            <w:pPr>
              <w:jc w:val="both"/>
              <w:rPr>
                <w:rFonts w:ascii="Arial" w:eastAsia="Calibri" w:hAnsi="Arial" w:cs="Arial"/>
                <w:bCs/>
                <w:noProof/>
                <w:sz w:val="20"/>
                <w:szCs w:val="20"/>
                <w:lang w:val="mn-MN" w:eastAsia="en-GB"/>
              </w:rPr>
            </w:pPr>
            <w:r w:rsidRPr="00CE060C">
              <w:rPr>
                <w:rFonts w:ascii="Arial" w:eastAsia="Calibri" w:hAnsi="Arial" w:cs="Arial"/>
                <w:noProof/>
                <w:sz w:val="20"/>
                <w:szCs w:val="20"/>
                <w:lang w:val="mn-MN" w:eastAsia="en-GB"/>
              </w:rPr>
              <w:t xml:space="preserve">    Эд хогшил, урсгал засварын зардал</w:t>
            </w:r>
          </w:p>
        </w:tc>
        <w:tc>
          <w:tcPr>
            <w:tcW w:w="1080" w:type="dxa"/>
            <w:tcBorders>
              <w:top w:val="single" w:sz="4" w:space="0" w:color="2E74B5"/>
              <w:left w:val="single" w:sz="4" w:space="0" w:color="2E74B5"/>
              <w:bottom w:val="single" w:sz="4" w:space="0" w:color="2E74B5"/>
              <w:right w:val="single" w:sz="4" w:space="0" w:color="2E74B5"/>
            </w:tcBorders>
          </w:tcPr>
          <w:p w:rsidR="00BE5704" w:rsidRPr="00CE060C" w:rsidRDefault="00BE5704" w:rsidP="002759A3">
            <w:pPr>
              <w:jc w:val="both"/>
              <w:rPr>
                <w:rFonts w:ascii="Arial" w:eastAsia="Calibri" w:hAnsi="Arial" w:cs="Arial"/>
                <w:noProof/>
                <w:sz w:val="20"/>
                <w:szCs w:val="20"/>
                <w:lang w:val="mn-MN" w:eastAsia="en-GB"/>
              </w:rPr>
            </w:pPr>
            <w:r w:rsidRPr="00CE060C">
              <w:rPr>
                <w:rFonts w:ascii="Arial" w:eastAsia="Calibri" w:hAnsi="Arial" w:cs="Arial"/>
                <w:noProof/>
                <w:sz w:val="20"/>
                <w:szCs w:val="20"/>
                <w:lang w:val="mn-MN" w:eastAsia="en-GB"/>
              </w:rPr>
              <w:t>505.1</w:t>
            </w:r>
          </w:p>
        </w:tc>
        <w:tc>
          <w:tcPr>
            <w:tcW w:w="1080" w:type="dxa"/>
            <w:tcBorders>
              <w:top w:val="single" w:sz="4" w:space="0" w:color="2E74B5"/>
              <w:left w:val="single" w:sz="4" w:space="0" w:color="2E74B5"/>
              <w:bottom w:val="single" w:sz="4" w:space="0" w:color="2E74B5"/>
              <w:right w:val="single" w:sz="4" w:space="0" w:color="2E74B5"/>
            </w:tcBorders>
            <w:shd w:val="clear" w:color="auto" w:fill="auto"/>
          </w:tcPr>
          <w:p w:rsidR="00BE5704" w:rsidRPr="00CE060C" w:rsidRDefault="00BE5704" w:rsidP="002759A3">
            <w:pPr>
              <w:jc w:val="both"/>
              <w:rPr>
                <w:rFonts w:ascii="Arial" w:eastAsia="Calibri" w:hAnsi="Arial" w:cs="Arial"/>
                <w:noProof/>
                <w:sz w:val="20"/>
                <w:szCs w:val="20"/>
                <w:lang w:val="mn-MN" w:eastAsia="en-GB"/>
              </w:rPr>
            </w:pPr>
            <w:r w:rsidRPr="00CE060C">
              <w:rPr>
                <w:rFonts w:ascii="Arial" w:eastAsia="Calibri" w:hAnsi="Arial" w:cs="Arial"/>
                <w:noProof/>
                <w:sz w:val="20"/>
                <w:szCs w:val="20"/>
                <w:lang w:val="mn-MN" w:eastAsia="en-GB"/>
              </w:rPr>
              <w:t>467.6</w:t>
            </w:r>
          </w:p>
        </w:tc>
        <w:tc>
          <w:tcPr>
            <w:tcW w:w="1080" w:type="dxa"/>
            <w:tcBorders>
              <w:top w:val="single" w:sz="4" w:space="0" w:color="2E74B5"/>
              <w:left w:val="single" w:sz="4" w:space="0" w:color="2E74B5"/>
              <w:bottom w:val="single" w:sz="4" w:space="0" w:color="2E74B5"/>
              <w:right w:val="single" w:sz="4" w:space="0" w:color="2E74B5"/>
            </w:tcBorders>
            <w:shd w:val="clear" w:color="auto" w:fill="auto"/>
          </w:tcPr>
          <w:p w:rsidR="00BE5704" w:rsidRPr="00CE060C" w:rsidRDefault="00BE5704" w:rsidP="002759A3">
            <w:pPr>
              <w:jc w:val="both"/>
              <w:rPr>
                <w:rFonts w:ascii="Arial" w:eastAsia="Calibri" w:hAnsi="Arial" w:cs="Arial"/>
                <w:noProof/>
                <w:sz w:val="20"/>
                <w:szCs w:val="20"/>
                <w:lang w:val="mn-MN" w:eastAsia="en-GB"/>
              </w:rPr>
            </w:pPr>
            <w:r w:rsidRPr="00CE060C">
              <w:rPr>
                <w:rFonts w:ascii="Arial" w:eastAsia="Calibri" w:hAnsi="Arial" w:cs="Arial"/>
                <w:noProof/>
                <w:sz w:val="20"/>
                <w:szCs w:val="20"/>
                <w:lang w:val="mn-MN" w:eastAsia="en-GB"/>
              </w:rPr>
              <w:t>409.8</w:t>
            </w:r>
          </w:p>
        </w:tc>
        <w:tc>
          <w:tcPr>
            <w:tcW w:w="840" w:type="dxa"/>
            <w:tcBorders>
              <w:top w:val="single" w:sz="4" w:space="0" w:color="2E74B5"/>
              <w:left w:val="single" w:sz="4" w:space="0" w:color="2E74B5"/>
              <w:bottom w:val="single" w:sz="4" w:space="0" w:color="2E74B5"/>
              <w:right w:val="single" w:sz="4" w:space="0" w:color="2E74B5"/>
            </w:tcBorders>
            <w:shd w:val="clear" w:color="auto" w:fill="auto"/>
          </w:tcPr>
          <w:p w:rsidR="00BE5704" w:rsidRPr="00CE060C" w:rsidRDefault="00BE5704" w:rsidP="002759A3">
            <w:pPr>
              <w:jc w:val="both"/>
              <w:rPr>
                <w:rFonts w:ascii="Arial" w:eastAsia="Calibri" w:hAnsi="Arial" w:cs="Arial"/>
                <w:noProof/>
                <w:sz w:val="20"/>
                <w:szCs w:val="20"/>
                <w:lang w:val="mn-MN" w:eastAsia="en-GB"/>
              </w:rPr>
            </w:pPr>
            <w:r w:rsidRPr="00CE060C">
              <w:rPr>
                <w:rFonts w:ascii="Arial" w:eastAsia="Calibri" w:hAnsi="Arial" w:cs="Arial"/>
                <w:noProof/>
                <w:sz w:val="20"/>
                <w:szCs w:val="20"/>
                <w:lang w:val="mn-MN" w:eastAsia="en-GB"/>
              </w:rPr>
              <w:t>-57.8</w:t>
            </w:r>
          </w:p>
        </w:tc>
        <w:tc>
          <w:tcPr>
            <w:tcW w:w="780" w:type="dxa"/>
            <w:tcBorders>
              <w:top w:val="single" w:sz="4" w:space="0" w:color="2E74B5"/>
              <w:left w:val="single" w:sz="4" w:space="0" w:color="2E74B5"/>
              <w:bottom w:val="single" w:sz="4" w:space="0" w:color="2E74B5"/>
              <w:right w:val="single" w:sz="4" w:space="0" w:color="2E74B5"/>
            </w:tcBorders>
            <w:shd w:val="clear" w:color="auto" w:fill="auto"/>
          </w:tcPr>
          <w:p w:rsidR="00BE5704" w:rsidRPr="00CE060C" w:rsidRDefault="00BE5704" w:rsidP="002759A3">
            <w:pPr>
              <w:jc w:val="both"/>
              <w:rPr>
                <w:rFonts w:ascii="Arial" w:eastAsia="Calibri" w:hAnsi="Arial" w:cs="Arial"/>
                <w:noProof/>
                <w:sz w:val="20"/>
                <w:szCs w:val="20"/>
                <w:lang w:val="mn-MN" w:eastAsia="en-GB"/>
              </w:rPr>
            </w:pPr>
            <w:r w:rsidRPr="00CE060C">
              <w:rPr>
                <w:rFonts w:ascii="Arial" w:eastAsia="Calibri" w:hAnsi="Arial" w:cs="Arial"/>
                <w:noProof/>
                <w:sz w:val="20"/>
                <w:szCs w:val="20"/>
                <w:lang w:val="mn-MN" w:eastAsia="en-GB"/>
              </w:rPr>
              <w:t>81.1%</w:t>
            </w:r>
          </w:p>
        </w:tc>
        <w:tc>
          <w:tcPr>
            <w:tcW w:w="900" w:type="dxa"/>
            <w:tcBorders>
              <w:top w:val="single" w:sz="4" w:space="0" w:color="2E74B5"/>
              <w:left w:val="single" w:sz="4" w:space="0" w:color="2E74B5"/>
              <w:bottom w:val="single" w:sz="4" w:space="0" w:color="2E74B5"/>
              <w:right w:val="single" w:sz="4" w:space="0" w:color="2E74B5"/>
            </w:tcBorders>
            <w:shd w:val="clear" w:color="auto" w:fill="auto"/>
          </w:tcPr>
          <w:p w:rsidR="00BE5704" w:rsidRPr="00CE060C" w:rsidRDefault="00BE5704" w:rsidP="002759A3">
            <w:pPr>
              <w:jc w:val="both"/>
              <w:rPr>
                <w:rFonts w:ascii="Arial" w:eastAsia="Calibri" w:hAnsi="Arial" w:cs="Arial"/>
                <w:noProof/>
                <w:sz w:val="20"/>
                <w:szCs w:val="20"/>
                <w:lang w:val="mn-MN" w:eastAsia="en-GB"/>
              </w:rPr>
            </w:pPr>
            <w:r w:rsidRPr="00CE060C">
              <w:rPr>
                <w:rFonts w:ascii="Arial" w:eastAsia="Calibri" w:hAnsi="Arial" w:cs="Arial"/>
                <w:noProof/>
                <w:sz w:val="20"/>
                <w:szCs w:val="20"/>
                <w:lang w:val="mn-MN" w:eastAsia="en-GB"/>
              </w:rPr>
              <w:t>87.6%</w:t>
            </w:r>
          </w:p>
        </w:tc>
      </w:tr>
      <w:tr w:rsidR="00BE5704" w:rsidRPr="00CE060C" w:rsidTr="00555319">
        <w:trPr>
          <w:trHeight w:val="251"/>
        </w:trPr>
        <w:tc>
          <w:tcPr>
            <w:tcW w:w="558" w:type="dxa"/>
            <w:tcBorders>
              <w:top w:val="single" w:sz="4" w:space="0" w:color="2E74B5"/>
              <w:left w:val="single" w:sz="4" w:space="0" w:color="2E74B5"/>
              <w:bottom w:val="single" w:sz="4" w:space="0" w:color="2E74B5"/>
              <w:right w:val="single" w:sz="4" w:space="0" w:color="2E74B5"/>
            </w:tcBorders>
            <w:shd w:val="clear" w:color="auto" w:fill="auto"/>
          </w:tcPr>
          <w:p w:rsidR="00BE5704" w:rsidRPr="00CE060C" w:rsidRDefault="00BE5704" w:rsidP="002759A3">
            <w:pPr>
              <w:jc w:val="both"/>
              <w:rPr>
                <w:rFonts w:ascii="Arial" w:eastAsia="Calibri" w:hAnsi="Arial" w:cs="Arial"/>
                <w:bCs/>
                <w:noProof/>
                <w:sz w:val="20"/>
                <w:szCs w:val="20"/>
                <w:lang w:val="mn-MN" w:eastAsia="en-GB"/>
              </w:rPr>
            </w:pPr>
            <w:r w:rsidRPr="00CE060C">
              <w:rPr>
                <w:rFonts w:ascii="Arial" w:eastAsia="Calibri" w:hAnsi="Arial" w:cs="Arial"/>
                <w:b/>
                <w:bCs/>
                <w:noProof/>
                <w:sz w:val="20"/>
                <w:szCs w:val="20"/>
                <w:lang w:val="mn-MN" w:eastAsia="en-GB"/>
              </w:rPr>
              <w:t>7</w:t>
            </w:r>
          </w:p>
        </w:tc>
        <w:tc>
          <w:tcPr>
            <w:tcW w:w="3240" w:type="dxa"/>
            <w:tcBorders>
              <w:top w:val="single" w:sz="4" w:space="0" w:color="2E74B5"/>
              <w:left w:val="single" w:sz="4" w:space="0" w:color="2E74B5"/>
              <w:bottom w:val="single" w:sz="4" w:space="0" w:color="2E74B5"/>
              <w:right w:val="single" w:sz="4" w:space="0" w:color="2E74B5"/>
            </w:tcBorders>
            <w:shd w:val="clear" w:color="auto" w:fill="auto"/>
          </w:tcPr>
          <w:p w:rsidR="00BE5704" w:rsidRPr="00CE060C" w:rsidRDefault="00BE5704" w:rsidP="002759A3">
            <w:pPr>
              <w:jc w:val="both"/>
              <w:rPr>
                <w:rFonts w:ascii="Arial" w:eastAsia="Calibri" w:hAnsi="Arial" w:cs="Arial"/>
                <w:bCs/>
                <w:noProof/>
                <w:sz w:val="20"/>
                <w:szCs w:val="20"/>
                <w:lang w:val="mn-MN" w:eastAsia="en-GB"/>
              </w:rPr>
            </w:pPr>
            <w:r w:rsidRPr="00CE060C">
              <w:rPr>
                <w:rFonts w:ascii="Arial" w:eastAsia="Calibri" w:hAnsi="Arial" w:cs="Arial"/>
                <w:noProof/>
                <w:sz w:val="20"/>
                <w:szCs w:val="20"/>
                <w:lang w:val="mn-MN" w:eastAsia="en-GB"/>
              </w:rPr>
              <w:t xml:space="preserve">  Томилолт, зочны зардал</w:t>
            </w:r>
          </w:p>
        </w:tc>
        <w:tc>
          <w:tcPr>
            <w:tcW w:w="1080" w:type="dxa"/>
            <w:tcBorders>
              <w:top w:val="single" w:sz="4" w:space="0" w:color="2E74B5"/>
              <w:left w:val="single" w:sz="4" w:space="0" w:color="2E74B5"/>
              <w:bottom w:val="single" w:sz="4" w:space="0" w:color="2E74B5"/>
              <w:right w:val="single" w:sz="4" w:space="0" w:color="2E74B5"/>
            </w:tcBorders>
          </w:tcPr>
          <w:p w:rsidR="00BE5704" w:rsidRPr="00CE060C" w:rsidRDefault="00BE5704" w:rsidP="002759A3">
            <w:pPr>
              <w:jc w:val="both"/>
              <w:rPr>
                <w:rFonts w:ascii="Arial" w:eastAsia="Calibri" w:hAnsi="Arial" w:cs="Arial"/>
                <w:noProof/>
                <w:sz w:val="20"/>
                <w:szCs w:val="20"/>
                <w:lang w:val="mn-MN" w:eastAsia="en-GB"/>
              </w:rPr>
            </w:pPr>
            <w:r w:rsidRPr="00CE060C">
              <w:rPr>
                <w:rFonts w:ascii="Arial" w:eastAsia="Calibri" w:hAnsi="Arial" w:cs="Arial"/>
                <w:noProof/>
                <w:sz w:val="20"/>
                <w:szCs w:val="20"/>
                <w:lang w:val="mn-MN" w:eastAsia="en-GB"/>
              </w:rPr>
              <w:t>209.3</w:t>
            </w:r>
          </w:p>
        </w:tc>
        <w:tc>
          <w:tcPr>
            <w:tcW w:w="1080" w:type="dxa"/>
            <w:tcBorders>
              <w:top w:val="single" w:sz="4" w:space="0" w:color="2E74B5"/>
              <w:left w:val="single" w:sz="4" w:space="0" w:color="2E74B5"/>
              <w:bottom w:val="single" w:sz="4" w:space="0" w:color="2E74B5"/>
              <w:right w:val="single" w:sz="4" w:space="0" w:color="2E74B5"/>
            </w:tcBorders>
            <w:shd w:val="clear" w:color="auto" w:fill="auto"/>
          </w:tcPr>
          <w:p w:rsidR="00BE5704" w:rsidRPr="00CE060C" w:rsidRDefault="00BE5704" w:rsidP="002759A3">
            <w:pPr>
              <w:jc w:val="both"/>
              <w:rPr>
                <w:rFonts w:ascii="Arial" w:eastAsia="Calibri" w:hAnsi="Arial" w:cs="Arial"/>
                <w:noProof/>
                <w:sz w:val="20"/>
                <w:szCs w:val="20"/>
                <w:lang w:val="mn-MN" w:eastAsia="en-GB"/>
              </w:rPr>
            </w:pPr>
            <w:r w:rsidRPr="00CE060C">
              <w:rPr>
                <w:rFonts w:ascii="Arial" w:eastAsia="Calibri" w:hAnsi="Arial" w:cs="Arial"/>
                <w:noProof/>
                <w:sz w:val="20"/>
                <w:szCs w:val="20"/>
                <w:lang w:val="mn-MN" w:eastAsia="en-GB"/>
              </w:rPr>
              <w:t>160.2</w:t>
            </w:r>
          </w:p>
        </w:tc>
        <w:tc>
          <w:tcPr>
            <w:tcW w:w="1080" w:type="dxa"/>
            <w:tcBorders>
              <w:top w:val="single" w:sz="4" w:space="0" w:color="2E74B5"/>
              <w:left w:val="single" w:sz="4" w:space="0" w:color="2E74B5"/>
              <w:bottom w:val="single" w:sz="4" w:space="0" w:color="2E74B5"/>
              <w:right w:val="single" w:sz="4" w:space="0" w:color="2E74B5"/>
            </w:tcBorders>
            <w:shd w:val="clear" w:color="auto" w:fill="auto"/>
          </w:tcPr>
          <w:p w:rsidR="00BE5704" w:rsidRPr="00CE060C" w:rsidRDefault="00BE5704" w:rsidP="002759A3">
            <w:pPr>
              <w:jc w:val="both"/>
              <w:rPr>
                <w:rFonts w:ascii="Arial" w:eastAsia="Calibri" w:hAnsi="Arial" w:cs="Arial"/>
                <w:noProof/>
                <w:sz w:val="20"/>
                <w:szCs w:val="20"/>
                <w:lang w:val="mn-MN" w:eastAsia="en-GB"/>
              </w:rPr>
            </w:pPr>
            <w:r w:rsidRPr="00CE060C">
              <w:rPr>
                <w:rFonts w:ascii="Arial" w:eastAsia="Calibri" w:hAnsi="Arial" w:cs="Arial"/>
                <w:noProof/>
                <w:sz w:val="20"/>
                <w:szCs w:val="20"/>
                <w:lang w:val="mn-MN" w:eastAsia="en-GB"/>
              </w:rPr>
              <w:t>125.7</w:t>
            </w:r>
          </w:p>
        </w:tc>
        <w:tc>
          <w:tcPr>
            <w:tcW w:w="840" w:type="dxa"/>
            <w:tcBorders>
              <w:top w:val="single" w:sz="4" w:space="0" w:color="2E74B5"/>
              <w:left w:val="single" w:sz="4" w:space="0" w:color="2E74B5"/>
              <w:bottom w:val="single" w:sz="4" w:space="0" w:color="2E74B5"/>
              <w:right w:val="single" w:sz="4" w:space="0" w:color="2E74B5"/>
            </w:tcBorders>
            <w:shd w:val="clear" w:color="auto" w:fill="auto"/>
          </w:tcPr>
          <w:p w:rsidR="00BE5704" w:rsidRPr="00CE060C" w:rsidRDefault="00BE5704" w:rsidP="002759A3">
            <w:pPr>
              <w:jc w:val="both"/>
              <w:rPr>
                <w:rFonts w:ascii="Arial" w:eastAsia="Calibri" w:hAnsi="Arial" w:cs="Arial"/>
                <w:noProof/>
                <w:sz w:val="20"/>
                <w:szCs w:val="20"/>
                <w:lang w:val="mn-MN" w:eastAsia="en-GB"/>
              </w:rPr>
            </w:pPr>
            <w:r w:rsidRPr="00CE060C">
              <w:rPr>
                <w:rFonts w:ascii="Arial" w:eastAsia="Calibri" w:hAnsi="Arial" w:cs="Arial"/>
                <w:noProof/>
                <w:sz w:val="20"/>
                <w:szCs w:val="20"/>
                <w:lang w:val="mn-MN" w:eastAsia="en-GB"/>
              </w:rPr>
              <w:t>-34.5</w:t>
            </w:r>
          </w:p>
        </w:tc>
        <w:tc>
          <w:tcPr>
            <w:tcW w:w="780" w:type="dxa"/>
            <w:tcBorders>
              <w:top w:val="single" w:sz="4" w:space="0" w:color="2E74B5"/>
              <w:left w:val="single" w:sz="4" w:space="0" w:color="2E74B5"/>
              <w:bottom w:val="single" w:sz="4" w:space="0" w:color="2E74B5"/>
              <w:right w:val="single" w:sz="4" w:space="0" w:color="2E74B5"/>
            </w:tcBorders>
            <w:shd w:val="clear" w:color="auto" w:fill="auto"/>
          </w:tcPr>
          <w:p w:rsidR="00BE5704" w:rsidRPr="00CE060C" w:rsidRDefault="00BE5704" w:rsidP="002759A3">
            <w:pPr>
              <w:jc w:val="both"/>
              <w:rPr>
                <w:rFonts w:ascii="Arial" w:eastAsia="Calibri" w:hAnsi="Arial" w:cs="Arial"/>
                <w:noProof/>
                <w:sz w:val="20"/>
                <w:szCs w:val="20"/>
                <w:lang w:val="mn-MN" w:eastAsia="en-GB"/>
              </w:rPr>
            </w:pPr>
            <w:r w:rsidRPr="00CE060C">
              <w:rPr>
                <w:rFonts w:ascii="Arial" w:eastAsia="Calibri" w:hAnsi="Arial" w:cs="Arial"/>
                <w:noProof/>
                <w:sz w:val="20"/>
                <w:szCs w:val="20"/>
                <w:lang w:val="mn-MN" w:eastAsia="en-GB"/>
              </w:rPr>
              <w:t>60.0%</w:t>
            </w:r>
          </w:p>
        </w:tc>
        <w:tc>
          <w:tcPr>
            <w:tcW w:w="900" w:type="dxa"/>
            <w:tcBorders>
              <w:top w:val="single" w:sz="4" w:space="0" w:color="2E74B5"/>
              <w:left w:val="single" w:sz="4" w:space="0" w:color="2E74B5"/>
              <w:bottom w:val="single" w:sz="4" w:space="0" w:color="2E74B5"/>
              <w:right w:val="single" w:sz="4" w:space="0" w:color="2E74B5"/>
            </w:tcBorders>
            <w:shd w:val="clear" w:color="auto" w:fill="auto"/>
          </w:tcPr>
          <w:p w:rsidR="00BE5704" w:rsidRPr="00CE060C" w:rsidRDefault="00BE5704" w:rsidP="002759A3">
            <w:pPr>
              <w:jc w:val="both"/>
              <w:rPr>
                <w:rFonts w:ascii="Arial" w:eastAsia="Calibri" w:hAnsi="Arial" w:cs="Arial"/>
                <w:noProof/>
                <w:sz w:val="20"/>
                <w:szCs w:val="20"/>
                <w:lang w:val="mn-MN" w:eastAsia="en-GB"/>
              </w:rPr>
            </w:pPr>
            <w:r w:rsidRPr="00CE060C">
              <w:rPr>
                <w:rFonts w:ascii="Arial" w:eastAsia="Calibri" w:hAnsi="Arial" w:cs="Arial"/>
                <w:noProof/>
                <w:sz w:val="20"/>
                <w:szCs w:val="20"/>
                <w:lang w:val="mn-MN" w:eastAsia="en-GB"/>
              </w:rPr>
              <w:t>78.4%</w:t>
            </w:r>
          </w:p>
        </w:tc>
      </w:tr>
      <w:tr w:rsidR="00BE5704" w:rsidRPr="00CE060C" w:rsidTr="00555319">
        <w:trPr>
          <w:trHeight w:val="255"/>
        </w:trPr>
        <w:tc>
          <w:tcPr>
            <w:tcW w:w="558" w:type="dxa"/>
            <w:tcBorders>
              <w:top w:val="single" w:sz="4" w:space="0" w:color="2E74B5"/>
              <w:left w:val="single" w:sz="4" w:space="0" w:color="2E74B5"/>
              <w:bottom w:val="single" w:sz="4" w:space="0" w:color="2E74B5"/>
              <w:right w:val="single" w:sz="4" w:space="0" w:color="2E74B5"/>
            </w:tcBorders>
            <w:shd w:val="clear" w:color="auto" w:fill="auto"/>
          </w:tcPr>
          <w:p w:rsidR="00BE5704" w:rsidRPr="00CE060C" w:rsidRDefault="00BE5704" w:rsidP="002759A3">
            <w:pPr>
              <w:jc w:val="both"/>
              <w:rPr>
                <w:rFonts w:ascii="Arial" w:eastAsia="Calibri" w:hAnsi="Arial" w:cs="Arial"/>
                <w:bCs/>
                <w:noProof/>
                <w:sz w:val="20"/>
                <w:szCs w:val="20"/>
                <w:lang w:val="mn-MN" w:eastAsia="en-GB"/>
              </w:rPr>
            </w:pPr>
            <w:r w:rsidRPr="00CE060C">
              <w:rPr>
                <w:rFonts w:ascii="Arial" w:eastAsia="Calibri" w:hAnsi="Arial" w:cs="Arial"/>
                <w:b/>
                <w:bCs/>
                <w:noProof/>
                <w:sz w:val="20"/>
                <w:szCs w:val="20"/>
                <w:lang w:val="mn-MN" w:eastAsia="en-GB"/>
              </w:rPr>
              <w:t>8</w:t>
            </w:r>
          </w:p>
        </w:tc>
        <w:tc>
          <w:tcPr>
            <w:tcW w:w="3240" w:type="dxa"/>
            <w:tcBorders>
              <w:top w:val="single" w:sz="4" w:space="0" w:color="2E74B5"/>
              <w:left w:val="single" w:sz="4" w:space="0" w:color="2E74B5"/>
              <w:bottom w:val="single" w:sz="4" w:space="0" w:color="2E74B5"/>
              <w:right w:val="single" w:sz="4" w:space="0" w:color="2E74B5"/>
            </w:tcBorders>
            <w:shd w:val="clear" w:color="auto" w:fill="auto"/>
          </w:tcPr>
          <w:p w:rsidR="00BE5704" w:rsidRPr="00CE060C" w:rsidRDefault="00BE5704" w:rsidP="002759A3">
            <w:pPr>
              <w:jc w:val="both"/>
              <w:rPr>
                <w:rFonts w:ascii="Arial" w:eastAsia="Calibri" w:hAnsi="Arial" w:cs="Arial"/>
                <w:bCs/>
                <w:noProof/>
                <w:sz w:val="20"/>
                <w:szCs w:val="20"/>
                <w:lang w:val="mn-MN" w:eastAsia="en-GB"/>
              </w:rPr>
            </w:pPr>
            <w:r w:rsidRPr="00CE060C">
              <w:rPr>
                <w:rFonts w:ascii="Arial" w:eastAsia="Calibri" w:hAnsi="Arial" w:cs="Arial"/>
                <w:noProof/>
                <w:sz w:val="20"/>
                <w:szCs w:val="20"/>
                <w:lang w:val="mn-MN" w:eastAsia="en-GB"/>
              </w:rPr>
              <w:t xml:space="preserve">  Бусдаар гүйцэтгүүлсэн ажил, үйлчилгээний төлбөр, хураамж</w:t>
            </w:r>
          </w:p>
        </w:tc>
        <w:tc>
          <w:tcPr>
            <w:tcW w:w="1080" w:type="dxa"/>
            <w:tcBorders>
              <w:top w:val="single" w:sz="4" w:space="0" w:color="2E74B5"/>
              <w:left w:val="single" w:sz="4" w:space="0" w:color="2E74B5"/>
              <w:bottom w:val="single" w:sz="4" w:space="0" w:color="2E74B5"/>
              <w:right w:val="single" w:sz="4" w:space="0" w:color="2E74B5"/>
            </w:tcBorders>
          </w:tcPr>
          <w:p w:rsidR="00BE5704" w:rsidRPr="00CE060C" w:rsidRDefault="00BE5704" w:rsidP="002759A3">
            <w:pPr>
              <w:jc w:val="both"/>
              <w:rPr>
                <w:rFonts w:ascii="Arial" w:eastAsia="Calibri" w:hAnsi="Arial" w:cs="Arial"/>
                <w:noProof/>
                <w:sz w:val="20"/>
                <w:szCs w:val="20"/>
                <w:lang w:val="mn-MN" w:eastAsia="en-GB"/>
              </w:rPr>
            </w:pPr>
            <w:r w:rsidRPr="00CE060C">
              <w:rPr>
                <w:rFonts w:ascii="Arial" w:eastAsia="Calibri" w:hAnsi="Arial" w:cs="Arial"/>
                <w:noProof/>
                <w:sz w:val="20"/>
                <w:szCs w:val="20"/>
                <w:lang w:val="mn-MN" w:eastAsia="en-GB"/>
              </w:rPr>
              <w:t>1475.8</w:t>
            </w:r>
          </w:p>
        </w:tc>
        <w:tc>
          <w:tcPr>
            <w:tcW w:w="1080" w:type="dxa"/>
            <w:tcBorders>
              <w:top w:val="single" w:sz="4" w:space="0" w:color="2E74B5"/>
              <w:left w:val="single" w:sz="4" w:space="0" w:color="2E74B5"/>
              <w:bottom w:val="single" w:sz="4" w:space="0" w:color="2E74B5"/>
              <w:right w:val="single" w:sz="4" w:space="0" w:color="2E74B5"/>
            </w:tcBorders>
            <w:shd w:val="clear" w:color="auto" w:fill="auto"/>
          </w:tcPr>
          <w:p w:rsidR="00BE5704" w:rsidRPr="00CE060C" w:rsidRDefault="00BE5704" w:rsidP="002759A3">
            <w:pPr>
              <w:jc w:val="both"/>
              <w:rPr>
                <w:rFonts w:ascii="Arial" w:eastAsia="Calibri" w:hAnsi="Arial" w:cs="Arial"/>
                <w:noProof/>
                <w:sz w:val="20"/>
                <w:szCs w:val="20"/>
                <w:lang w:val="mn-MN" w:eastAsia="en-GB"/>
              </w:rPr>
            </w:pPr>
            <w:r w:rsidRPr="00CE060C">
              <w:rPr>
                <w:rFonts w:ascii="Arial" w:eastAsia="Calibri" w:hAnsi="Arial" w:cs="Arial"/>
                <w:noProof/>
                <w:sz w:val="20"/>
                <w:szCs w:val="20"/>
                <w:lang w:val="mn-MN" w:eastAsia="en-GB"/>
              </w:rPr>
              <w:t>1250.2</w:t>
            </w:r>
          </w:p>
        </w:tc>
        <w:tc>
          <w:tcPr>
            <w:tcW w:w="1080" w:type="dxa"/>
            <w:tcBorders>
              <w:top w:val="single" w:sz="4" w:space="0" w:color="2E74B5"/>
              <w:left w:val="single" w:sz="4" w:space="0" w:color="2E74B5"/>
              <w:bottom w:val="single" w:sz="4" w:space="0" w:color="2E74B5"/>
              <w:right w:val="single" w:sz="4" w:space="0" w:color="2E74B5"/>
            </w:tcBorders>
            <w:shd w:val="clear" w:color="auto" w:fill="auto"/>
          </w:tcPr>
          <w:p w:rsidR="00BE5704" w:rsidRPr="00CE060C" w:rsidRDefault="00BE5704" w:rsidP="002759A3">
            <w:pPr>
              <w:jc w:val="both"/>
              <w:rPr>
                <w:rFonts w:ascii="Arial" w:eastAsia="Calibri" w:hAnsi="Arial" w:cs="Arial"/>
                <w:noProof/>
                <w:sz w:val="20"/>
                <w:szCs w:val="20"/>
                <w:lang w:val="mn-MN" w:eastAsia="en-GB"/>
              </w:rPr>
            </w:pPr>
            <w:r w:rsidRPr="00CE060C">
              <w:rPr>
                <w:rFonts w:ascii="Arial" w:eastAsia="Calibri" w:hAnsi="Arial" w:cs="Arial"/>
                <w:noProof/>
                <w:sz w:val="20"/>
                <w:szCs w:val="20"/>
                <w:lang w:val="mn-MN" w:eastAsia="en-GB"/>
              </w:rPr>
              <w:t>1041.3</w:t>
            </w:r>
          </w:p>
        </w:tc>
        <w:tc>
          <w:tcPr>
            <w:tcW w:w="840" w:type="dxa"/>
            <w:tcBorders>
              <w:top w:val="single" w:sz="4" w:space="0" w:color="2E74B5"/>
              <w:left w:val="single" w:sz="4" w:space="0" w:color="2E74B5"/>
              <w:bottom w:val="single" w:sz="4" w:space="0" w:color="2E74B5"/>
              <w:right w:val="single" w:sz="4" w:space="0" w:color="2E74B5"/>
            </w:tcBorders>
            <w:shd w:val="clear" w:color="auto" w:fill="auto"/>
          </w:tcPr>
          <w:p w:rsidR="00BE5704" w:rsidRPr="00CE060C" w:rsidRDefault="00BE5704" w:rsidP="002759A3">
            <w:pPr>
              <w:jc w:val="both"/>
              <w:rPr>
                <w:rFonts w:ascii="Arial" w:eastAsia="Calibri" w:hAnsi="Arial" w:cs="Arial"/>
                <w:noProof/>
                <w:sz w:val="20"/>
                <w:szCs w:val="20"/>
                <w:lang w:val="mn-MN" w:eastAsia="en-GB"/>
              </w:rPr>
            </w:pPr>
            <w:r w:rsidRPr="00CE060C">
              <w:rPr>
                <w:rFonts w:ascii="Arial" w:eastAsia="Calibri" w:hAnsi="Arial" w:cs="Arial"/>
                <w:noProof/>
                <w:sz w:val="20"/>
                <w:szCs w:val="20"/>
                <w:lang w:val="mn-MN" w:eastAsia="en-GB"/>
              </w:rPr>
              <w:t>-208.9</w:t>
            </w:r>
          </w:p>
        </w:tc>
        <w:tc>
          <w:tcPr>
            <w:tcW w:w="780" w:type="dxa"/>
            <w:tcBorders>
              <w:top w:val="single" w:sz="4" w:space="0" w:color="2E74B5"/>
              <w:left w:val="single" w:sz="4" w:space="0" w:color="2E74B5"/>
              <w:bottom w:val="single" w:sz="4" w:space="0" w:color="2E74B5"/>
              <w:right w:val="single" w:sz="4" w:space="0" w:color="2E74B5"/>
            </w:tcBorders>
            <w:shd w:val="clear" w:color="auto" w:fill="auto"/>
          </w:tcPr>
          <w:p w:rsidR="00BE5704" w:rsidRPr="00CE060C" w:rsidRDefault="00BE5704" w:rsidP="002759A3">
            <w:pPr>
              <w:jc w:val="both"/>
              <w:rPr>
                <w:rFonts w:ascii="Arial" w:eastAsia="Calibri" w:hAnsi="Arial" w:cs="Arial"/>
                <w:noProof/>
                <w:sz w:val="20"/>
                <w:szCs w:val="20"/>
                <w:lang w:val="mn-MN" w:eastAsia="en-GB"/>
              </w:rPr>
            </w:pPr>
            <w:r w:rsidRPr="00CE060C">
              <w:rPr>
                <w:rFonts w:ascii="Arial" w:eastAsia="Calibri" w:hAnsi="Arial" w:cs="Arial"/>
                <w:noProof/>
                <w:sz w:val="20"/>
                <w:szCs w:val="20"/>
                <w:lang w:val="mn-MN" w:eastAsia="en-GB"/>
              </w:rPr>
              <w:t>70.5%</w:t>
            </w:r>
          </w:p>
        </w:tc>
        <w:tc>
          <w:tcPr>
            <w:tcW w:w="900" w:type="dxa"/>
            <w:tcBorders>
              <w:top w:val="single" w:sz="4" w:space="0" w:color="2E74B5"/>
              <w:left w:val="single" w:sz="4" w:space="0" w:color="2E74B5"/>
              <w:bottom w:val="single" w:sz="4" w:space="0" w:color="2E74B5"/>
              <w:right w:val="single" w:sz="4" w:space="0" w:color="2E74B5"/>
            </w:tcBorders>
            <w:shd w:val="clear" w:color="auto" w:fill="auto"/>
          </w:tcPr>
          <w:p w:rsidR="00BE5704" w:rsidRPr="00CE060C" w:rsidRDefault="00BE5704" w:rsidP="002759A3">
            <w:pPr>
              <w:jc w:val="both"/>
              <w:rPr>
                <w:rFonts w:ascii="Arial" w:eastAsia="Calibri" w:hAnsi="Arial" w:cs="Arial"/>
                <w:noProof/>
                <w:sz w:val="20"/>
                <w:szCs w:val="20"/>
                <w:lang w:val="mn-MN" w:eastAsia="en-GB"/>
              </w:rPr>
            </w:pPr>
            <w:r w:rsidRPr="00CE060C">
              <w:rPr>
                <w:rFonts w:ascii="Arial" w:eastAsia="Calibri" w:hAnsi="Arial" w:cs="Arial"/>
                <w:noProof/>
                <w:sz w:val="20"/>
                <w:szCs w:val="20"/>
                <w:lang w:val="mn-MN" w:eastAsia="en-GB"/>
              </w:rPr>
              <w:t>83.2%</w:t>
            </w:r>
          </w:p>
        </w:tc>
      </w:tr>
      <w:tr w:rsidR="00BE5704" w:rsidRPr="00CE060C" w:rsidTr="00555319">
        <w:trPr>
          <w:trHeight w:val="240"/>
        </w:trPr>
        <w:tc>
          <w:tcPr>
            <w:tcW w:w="558" w:type="dxa"/>
            <w:tcBorders>
              <w:top w:val="single" w:sz="4" w:space="0" w:color="2E74B5"/>
              <w:left w:val="single" w:sz="4" w:space="0" w:color="2E74B5"/>
              <w:bottom w:val="single" w:sz="4" w:space="0" w:color="2E74B5"/>
              <w:right w:val="single" w:sz="4" w:space="0" w:color="2E74B5"/>
            </w:tcBorders>
            <w:shd w:val="clear" w:color="auto" w:fill="auto"/>
          </w:tcPr>
          <w:p w:rsidR="00BE5704" w:rsidRPr="00CE060C" w:rsidRDefault="00BE5704" w:rsidP="002759A3">
            <w:pPr>
              <w:jc w:val="both"/>
              <w:rPr>
                <w:rFonts w:ascii="Arial" w:eastAsia="Calibri" w:hAnsi="Arial" w:cs="Arial"/>
                <w:bCs/>
                <w:noProof/>
                <w:sz w:val="20"/>
                <w:szCs w:val="20"/>
                <w:lang w:val="mn-MN" w:eastAsia="en-GB"/>
              </w:rPr>
            </w:pPr>
            <w:r w:rsidRPr="00CE060C">
              <w:rPr>
                <w:rFonts w:ascii="Arial" w:eastAsia="Calibri" w:hAnsi="Arial" w:cs="Arial"/>
                <w:b/>
                <w:bCs/>
                <w:noProof/>
                <w:sz w:val="20"/>
                <w:szCs w:val="20"/>
                <w:lang w:val="mn-MN" w:eastAsia="en-GB"/>
              </w:rPr>
              <w:t>9</w:t>
            </w:r>
          </w:p>
        </w:tc>
        <w:tc>
          <w:tcPr>
            <w:tcW w:w="3240" w:type="dxa"/>
            <w:tcBorders>
              <w:top w:val="single" w:sz="4" w:space="0" w:color="2E74B5"/>
              <w:left w:val="single" w:sz="4" w:space="0" w:color="2E74B5"/>
              <w:bottom w:val="single" w:sz="4" w:space="0" w:color="2E74B5"/>
              <w:right w:val="single" w:sz="4" w:space="0" w:color="2E74B5"/>
            </w:tcBorders>
            <w:shd w:val="clear" w:color="auto" w:fill="auto"/>
          </w:tcPr>
          <w:p w:rsidR="00BE5704" w:rsidRPr="00CE060C" w:rsidRDefault="00BE5704" w:rsidP="002759A3">
            <w:pPr>
              <w:jc w:val="both"/>
              <w:rPr>
                <w:rFonts w:ascii="Arial" w:eastAsia="Calibri" w:hAnsi="Arial" w:cs="Arial"/>
                <w:bCs/>
                <w:noProof/>
                <w:sz w:val="20"/>
                <w:szCs w:val="20"/>
                <w:lang w:val="mn-MN" w:eastAsia="en-GB"/>
              </w:rPr>
            </w:pPr>
            <w:r w:rsidRPr="00CE060C">
              <w:rPr>
                <w:rFonts w:ascii="Arial" w:eastAsia="Calibri" w:hAnsi="Arial" w:cs="Arial"/>
                <w:noProof/>
                <w:sz w:val="20"/>
                <w:szCs w:val="20"/>
                <w:lang w:val="mn-MN" w:eastAsia="en-GB"/>
              </w:rPr>
              <w:t>Бараа үйлчилгээний бусад зардал</w:t>
            </w:r>
          </w:p>
        </w:tc>
        <w:tc>
          <w:tcPr>
            <w:tcW w:w="1080" w:type="dxa"/>
            <w:tcBorders>
              <w:top w:val="single" w:sz="4" w:space="0" w:color="2E74B5"/>
              <w:left w:val="single" w:sz="4" w:space="0" w:color="2E74B5"/>
              <w:bottom w:val="single" w:sz="4" w:space="0" w:color="2E74B5"/>
              <w:right w:val="single" w:sz="4" w:space="0" w:color="2E74B5"/>
            </w:tcBorders>
          </w:tcPr>
          <w:p w:rsidR="00BE5704" w:rsidRPr="00CE060C" w:rsidRDefault="00BE5704" w:rsidP="002759A3">
            <w:pPr>
              <w:jc w:val="both"/>
              <w:rPr>
                <w:rFonts w:ascii="Arial" w:eastAsia="Calibri" w:hAnsi="Arial" w:cs="Arial"/>
                <w:noProof/>
                <w:sz w:val="20"/>
                <w:szCs w:val="20"/>
                <w:lang w:val="mn-MN" w:eastAsia="en-GB"/>
              </w:rPr>
            </w:pPr>
            <w:r w:rsidRPr="00CE060C">
              <w:rPr>
                <w:rFonts w:ascii="Arial" w:eastAsia="Calibri" w:hAnsi="Arial" w:cs="Arial"/>
                <w:noProof/>
                <w:sz w:val="20"/>
                <w:szCs w:val="20"/>
                <w:lang w:val="mn-MN" w:eastAsia="en-GB"/>
              </w:rPr>
              <w:t>2299.8</w:t>
            </w:r>
          </w:p>
        </w:tc>
        <w:tc>
          <w:tcPr>
            <w:tcW w:w="1080" w:type="dxa"/>
            <w:tcBorders>
              <w:top w:val="single" w:sz="4" w:space="0" w:color="2E74B5"/>
              <w:left w:val="single" w:sz="4" w:space="0" w:color="2E74B5"/>
              <w:bottom w:val="single" w:sz="4" w:space="0" w:color="2E74B5"/>
              <w:right w:val="single" w:sz="4" w:space="0" w:color="2E74B5"/>
            </w:tcBorders>
            <w:shd w:val="clear" w:color="auto" w:fill="auto"/>
          </w:tcPr>
          <w:p w:rsidR="00BE5704" w:rsidRPr="00CE060C" w:rsidRDefault="00BE5704" w:rsidP="002759A3">
            <w:pPr>
              <w:jc w:val="both"/>
              <w:rPr>
                <w:rFonts w:ascii="Arial" w:eastAsia="Calibri" w:hAnsi="Arial" w:cs="Arial"/>
                <w:noProof/>
                <w:sz w:val="20"/>
                <w:szCs w:val="20"/>
                <w:lang w:val="mn-MN" w:eastAsia="en-GB"/>
              </w:rPr>
            </w:pPr>
            <w:r w:rsidRPr="00CE060C">
              <w:rPr>
                <w:rFonts w:ascii="Arial" w:eastAsia="Calibri" w:hAnsi="Arial" w:cs="Arial"/>
                <w:noProof/>
                <w:sz w:val="20"/>
                <w:szCs w:val="20"/>
                <w:lang w:val="mn-MN" w:eastAsia="en-GB"/>
              </w:rPr>
              <w:t>1829.2</w:t>
            </w:r>
          </w:p>
        </w:tc>
        <w:tc>
          <w:tcPr>
            <w:tcW w:w="1080" w:type="dxa"/>
            <w:tcBorders>
              <w:top w:val="single" w:sz="4" w:space="0" w:color="2E74B5"/>
              <w:left w:val="single" w:sz="4" w:space="0" w:color="2E74B5"/>
              <w:bottom w:val="single" w:sz="4" w:space="0" w:color="2E74B5"/>
              <w:right w:val="single" w:sz="4" w:space="0" w:color="2E74B5"/>
            </w:tcBorders>
            <w:shd w:val="clear" w:color="auto" w:fill="auto"/>
          </w:tcPr>
          <w:p w:rsidR="00BE5704" w:rsidRPr="00CE060C" w:rsidRDefault="00BE5704" w:rsidP="002759A3">
            <w:pPr>
              <w:jc w:val="both"/>
              <w:rPr>
                <w:rFonts w:ascii="Arial" w:eastAsia="Calibri" w:hAnsi="Arial" w:cs="Arial"/>
                <w:noProof/>
                <w:sz w:val="20"/>
                <w:szCs w:val="20"/>
                <w:lang w:val="mn-MN" w:eastAsia="en-GB"/>
              </w:rPr>
            </w:pPr>
            <w:r w:rsidRPr="00CE060C">
              <w:rPr>
                <w:rFonts w:ascii="Arial" w:eastAsia="Calibri" w:hAnsi="Arial" w:cs="Arial"/>
                <w:noProof/>
                <w:sz w:val="20"/>
                <w:szCs w:val="20"/>
                <w:lang w:val="mn-MN" w:eastAsia="en-GB"/>
              </w:rPr>
              <w:t>1663.1</w:t>
            </w:r>
          </w:p>
        </w:tc>
        <w:tc>
          <w:tcPr>
            <w:tcW w:w="840" w:type="dxa"/>
            <w:tcBorders>
              <w:top w:val="single" w:sz="4" w:space="0" w:color="2E74B5"/>
              <w:left w:val="single" w:sz="4" w:space="0" w:color="2E74B5"/>
              <w:bottom w:val="single" w:sz="4" w:space="0" w:color="2E74B5"/>
              <w:right w:val="single" w:sz="4" w:space="0" w:color="2E74B5"/>
            </w:tcBorders>
            <w:shd w:val="clear" w:color="auto" w:fill="auto"/>
          </w:tcPr>
          <w:p w:rsidR="00BE5704" w:rsidRPr="00CE060C" w:rsidRDefault="00BE5704" w:rsidP="002759A3">
            <w:pPr>
              <w:jc w:val="both"/>
              <w:rPr>
                <w:rFonts w:ascii="Arial" w:eastAsia="Calibri" w:hAnsi="Arial" w:cs="Arial"/>
                <w:noProof/>
                <w:sz w:val="20"/>
                <w:szCs w:val="20"/>
                <w:lang w:val="mn-MN" w:eastAsia="en-GB"/>
              </w:rPr>
            </w:pPr>
            <w:r w:rsidRPr="00CE060C">
              <w:rPr>
                <w:rFonts w:ascii="Arial" w:eastAsia="Calibri" w:hAnsi="Arial" w:cs="Arial"/>
                <w:noProof/>
                <w:sz w:val="20"/>
                <w:szCs w:val="20"/>
                <w:lang w:val="mn-MN" w:eastAsia="en-GB"/>
              </w:rPr>
              <w:t>-166.1</w:t>
            </w:r>
          </w:p>
        </w:tc>
        <w:tc>
          <w:tcPr>
            <w:tcW w:w="780" w:type="dxa"/>
            <w:tcBorders>
              <w:top w:val="single" w:sz="4" w:space="0" w:color="2E74B5"/>
              <w:left w:val="single" w:sz="4" w:space="0" w:color="2E74B5"/>
              <w:bottom w:val="single" w:sz="4" w:space="0" w:color="2E74B5"/>
              <w:right w:val="single" w:sz="4" w:space="0" w:color="2E74B5"/>
            </w:tcBorders>
            <w:shd w:val="clear" w:color="auto" w:fill="auto"/>
          </w:tcPr>
          <w:p w:rsidR="00BE5704" w:rsidRPr="00CE060C" w:rsidRDefault="00BE5704" w:rsidP="002759A3">
            <w:pPr>
              <w:jc w:val="both"/>
              <w:rPr>
                <w:rFonts w:ascii="Arial" w:eastAsia="Calibri" w:hAnsi="Arial" w:cs="Arial"/>
                <w:noProof/>
                <w:sz w:val="20"/>
                <w:szCs w:val="20"/>
                <w:lang w:val="mn-MN" w:eastAsia="en-GB"/>
              </w:rPr>
            </w:pPr>
            <w:r w:rsidRPr="00CE060C">
              <w:rPr>
                <w:rFonts w:ascii="Arial" w:eastAsia="Calibri" w:hAnsi="Arial" w:cs="Arial"/>
                <w:noProof/>
                <w:sz w:val="20"/>
                <w:szCs w:val="20"/>
                <w:lang w:val="mn-MN" w:eastAsia="en-GB"/>
              </w:rPr>
              <w:t>72.3%</w:t>
            </w:r>
          </w:p>
        </w:tc>
        <w:tc>
          <w:tcPr>
            <w:tcW w:w="900" w:type="dxa"/>
            <w:tcBorders>
              <w:top w:val="single" w:sz="4" w:space="0" w:color="2E74B5"/>
              <w:left w:val="single" w:sz="4" w:space="0" w:color="2E74B5"/>
              <w:bottom w:val="single" w:sz="4" w:space="0" w:color="2E74B5"/>
              <w:right w:val="single" w:sz="4" w:space="0" w:color="2E74B5"/>
            </w:tcBorders>
            <w:shd w:val="clear" w:color="auto" w:fill="auto"/>
          </w:tcPr>
          <w:p w:rsidR="00BE5704" w:rsidRPr="00CE060C" w:rsidRDefault="00BE5704" w:rsidP="002759A3">
            <w:pPr>
              <w:jc w:val="both"/>
              <w:rPr>
                <w:rFonts w:ascii="Arial" w:eastAsia="Calibri" w:hAnsi="Arial" w:cs="Arial"/>
                <w:noProof/>
                <w:sz w:val="20"/>
                <w:szCs w:val="20"/>
                <w:lang w:val="mn-MN" w:eastAsia="en-GB"/>
              </w:rPr>
            </w:pPr>
            <w:r w:rsidRPr="00CE060C">
              <w:rPr>
                <w:rFonts w:ascii="Arial" w:eastAsia="Calibri" w:hAnsi="Arial" w:cs="Arial"/>
                <w:noProof/>
                <w:sz w:val="20"/>
                <w:szCs w:val="20"/>
                <w:lang w:val="mn-MN" w:eastAsia="en-GB"/>
              </w:rPr>
              <w:t>90.9%</w:t>
            </w:r>
          </w:p>
        </w:tc>
      </w:tr>
      <w:tr w:rsidR="00BE5704" w:rsidRPr="00CE060C" w:rsidTr="00555319">
        <w:trPr>
          <w:trHeight w:val="179"/>
        </w:trPr>
        <w:tc>
          <w:tcPr>
            <w:tcW w:w="558" w:type="dxa"/>
            <w:tcBorders>
              <w:top w:val="single" w:sz="4" w:space="0" w:color="2E74B5"/>
              <w:left w:val="single" w:sz="4" w:space="0" w:color="2E74B5"/>
              <w:bottom w:val="single" w:sz="4" w:space="0" w:color="2E74B5"/>
              <w:right w:val="single" w:sz="4" w:space="0" w:color="2E74B5"/>
            </w:tcBorders>
            <w:shd w:val="clear" w:color="auto" w:fill="auto"/>
          </w:tcPr>
          <w:p w:rsidR="00BE5704" w:rsidRPr="00CE060C" w:rsidRDefault="00BE5704" w:rsidP="002759A3">
            <w:pPr>
              <w:jc w:val="both"/>
              <w:rPr>
                <w:rFonts w:ascii="Arial" w:eastAsia="Calibri" w:hAnsi="Arial" w:cs="Arial"/>
                <w:bCs/>
                <w:noProof/>
                <w:sz w:val="20"/>
                <w:szCs w:val="20"/>
                <w:lang w:val="mn-MN" w:eastAsia="en-GB"/>
              </w:rPr>
            </w:pPr>
            <w:r w:rsidRPr="00CE060C">
              <w:rPr>
                <w:rFonts w:ascii="Arial" w:eastAsia="Calibri" w:hAnsi="Arial" w:cs="Arial"/>
                <w:b/>
                <w:bCs/>
                <w:noProof/>
                <w:sz w:val="20"/>
                <w:szCs w:val="20"/>
                <w:lang w:val="mn-MN" w:eastAsia="en-GB"/>
              </w:rPr>
              <w:t>10</w:t>
            </w:r>
          </w:p>
        </w:tc>
        <w:tc>
          <w:tcPr>
            <w:tcW w:w="3240" w:type="dxa"/>
            <w:tcBorders>
              <w:top w:val="single" w:sz="4" w:space="0" w:color="2E74B5"/>
              <w:left w:val="single" w:sz="4" w:space="0" w:color="2E74B5"/>
              <w:bottom w:val="single" w:sz="4" w:space="0" w:color="2E74B5"/>
              <w:right w:val="single" w:sz="4" w:space="0" w:color="2E74B5"/>
            </w:tcBorders>
            <w:shd w:val="clear" w:color="auto" w:fill="auto"/>
          </w:tcPr>
          <w:p w:rsidR="00BE5704" w:rsidRPr="00CE060C" w:rsidRDefault="00BE5704" w:rsidP="002759A3">
            <w:pPr>
              <w:jc w:val="both"/>
              <w:rPr>
                <w:rFonts w:ascii="Arial" w:eastAsia="Calibri" w:hAnsi="Arial" w:cs="Arial"/>
                <w:bCs/>
                <w:noProof/>
                <w:sz w:val="20"/>
                <w:szCs w:val="20"/>
                <w:lang w:val="mn-MN" w:eastAsia="en-GB"/>
              </w:rPr>
            </w:pPr>
            <w:r w:rsidRPr="00CE060C">
              <w:rPr>
                <w:rFonts w:ascii="Arial" w:eastAsia="Calibri" w:hAnsi="Arial" w:cs="Arial"/>
                <w:noProof/>
                <w:sz w:val="20"/>
                <w:szCs w:val="20"/>
                <w:lang w:val="mn-MN" w:eastAsia="en-GB"/>
              </w:rPr>
              <w:t>Татаас</w:t>
            </w:r>
          </w:p>
        </w:tc>
        <w:tc>
          <w:tcPr>
            <w:tcW w:w="1080" w:type="dxa"/>
            <w:tcBorders>
              <w:top w:val="single" w:sz="4" w:space="0" w:color="2E74B5"/>
              <w:left w:val="single" w:sz="4" w:space="0" w:color="2E74B5"/>
              <w:bottom w:val="single" w:sz="4" w:space="0" w:color="2E74B5"/>
              <w:right w:val="single" w:sz="4" w:space="0" w:color="2E74B5"/>
            </w:tcBorders>
          </w:tcPr>
          <w:p w:rsidR="00BE5704" w:rsidRPr="00CE060C" w:rsidRDefault="00BE5704" w:rsidP="002759A3">
            <w:pPr>
              <w:jc w:val="both"/>
              <w:rPr>
                <w:rFonts w:ascii="Arial" w:eastAsia="Calibri" w:hAnsi="Arial" w:cs="Arial"/>
                <w:noProof/>
                <w:sz w:val="20"/>
                <w:szCs w:val="20"/>
                <w:lang w:val="mn-MN" w:eastAsia="en-GB"/>
              </w:rPr>
            </w:pPr>
            <w:r w:rsidRPr="00CE060C">
              <w:rPr>
                <w:rFonts w:ascii="Arial" w:eastAsia="Calibri" w:hAnsi="Arial" w:cs="Arial"/>
                <w:noProof/>
                <w:sz w:val="20"/>
                <w:szCs w:val="20"/>
                <w:lang w:val="mn-MN" w:eastAsia="en-GB"/>
              </w:rPr>
              <w:t>260.7</w:t>
            </w:r>
          </w:p>
        </w:tc>
        <w:tc>
          <w:tcPr>
            <w:tcW w:w="1080" w:type="dxa"/>
            <w:tcBorders>
              <w:top w:val="single" w:sz="4" w:space="0" w:color="2E74B5"/>
              <w:left w:val="single" w:sz="4" w:space="0" w:color="2E74B5"/>
              <w:bottom w:val="single" w:sz="4" w:space="0" w:color="2E74B5"/>
              <w:right w:val="single" w:sz="4" w:space="0" w:color="2E74B5"/>
            </w:tcBorders>
            <w:shd w:val="clear" w:color="auto" w:fill="auto"/>
          </w:tcPr>
          <w:p w:rsidR="00BE5704" w:rsidRPr="00CE060C" w:rsidRDefault="00BE5704" w:rsidP="002759A3">
            <w:pPr>
              <w:jc w:val="both"/>
              <w:rPr>
                <w:rFonts w:ascii="Arial" w:eastAsia="Calibri" w:hAnsi="Arial" w:cs="Arial"/>
                <w:noProof/>
                <w:sz w:val="20"/>
                <w:szCs w:val="20"/>
                <w:lang w:val="mn-MN" w:eastAsia="en-GB"/>
              </w:rPr>
            </w:pPr>
            <w:r w:rsidRPr="00CE060C">
              <w:rPr>
                <w:rFonts w:ascii="Arial" w:eastAsia="Calibri" w:hAnsi="Arial" w:cs="Arial"/>
                <w:noProof/>
                <w:sz w:val="20"/>
                <w:szCs w:val="20"/>
                <w:lang w:val="mn-MN" w:eastAsia="en-GB"/>
              </w:rPr>
              <w:t>189.1</w:t>
            </w:r>
          </w:p>
        </w:tc>
        <w:tc>
          <w:tcPr>
            <w:tcW w:w="1080" w:type="dxa"/>
            <w:tcBorders>
              <w:top w:val="single" w:sz="4" w:space="0" w:color="2E74B5"/>
              <w:left w:val="single" w:sz="4" w:space="0" w:color="2E74B5"/>
              <w:bottom w:val="single" w:sz="4" w:space="0" w:color="2E74B5"/>
              <w:right w:val="single" w:sz="4" w:space="0" w:color="2E74B5"/>
            </w:tcBorders>
            <w:shd w:val="clear" w:color="auto" w:fill="auto"/>
          </w:tcPr>
          <w:p w:rsidR="00BE5704" w:rsidRPr="00CE060C" w:rsidRDefault="00BE5704" w:rsidP="002759A3">
            <w:pPr>
              <w:jc w:val="both"/>
              <w:rPr>
                <w:rFonts w:ascii="Arial" w:eastAsia="Calibri" w:hAnsi="Arial" w:cs="Arial"/>
                <w:noProof/>
                <w:sz w:val="20"/>
                <w:szCs w:val="20"/>
                <w:lang w:val="mn-MN" w:eastAsia="en-GB"/>
              </w:rPr>
            </w:pPr>
            <w:r w:rsidRPr="00CE060C">
              <w:rPr>
                <w:rFonts w:ascii="Arial" w:eastAsia="Calibri" w:hAnsi="Arial" w:cs="Arial"/>
                <w:noProof/>
                <w:sz w:val="20"/>
                <w:szCs w:val="20"/>
                <w:lang w:val="mn-MN" w:eastAsia="en-GB"/>
              </w:rPr>
              <w:t>158.6</w:t>
            </w:r>
          </w:p>
        </w:tc>
        <w:tc>
          <w:tcPr>
            <w:tcW w:w="840" w:type="dxa"/>
            <w:tcBorders>
              <w:top w:val="single" w:sz="4" w:space="0" w:color="2E74B5"/>
              <w:left w:val="single" w:sz="4" w:space="0" w:color="2E74B5"/>
              <w:bottom w:val="single" w:sz="4" w:space="0" w:color="2E74B5"/>
              <w:right w:val="single" w:sz="4" w:space="0" w:color="2E74B5"/>
            </w:tcBorders>
            <w:shd w:val="clear" w:color="auto" w:fill="auto"/>
          </w:tcPr>
          <w:p w:rsidR="00BE5704" w:rsidRPr="00CE060C" w:rsidRDefault="00BE5704" w:rsidP="002759A3">
            <w:pPr>
              <w:jc w:val="both"/>
              <w:rPr>
                <w:rFonts w:ascii="Arial" w:eastAsia="Calibri" w:hAnsi="Arial" w:cs="Arial"/>
                <w:noProof/>
                <w:sz w:val="20"/>
                <w:szCs w:val="20"/>
                <w:lang w:val="mn-MN" w:eastAsia="en-GB"/>
              </w:rPr>
            </w:pPr>
            <w:r w:rsidRPr="00CE060C">
              <w:rPr>
                <w:rFonts w:ascii="Arial" w:eastAsia="Calibri" w:hAnsi="Arial" w:cs="Arial"/>
                <w:noProof/>
                <w:sz w:val="20"/>
                <w:szCs w:val="20"/>
                <w:lang w:val="mn-MN" w:eastAsia="en-GB"/>
              </w:rPr>
              <w:t>-30.5</w:t>
            </w:r>
          </w:p>
        </w:tc>
        <w:tc>
          <w:tcPr>
            <w:tcW w:w="780" w:type="dxa"/>
            <w:tcBorders>
              <w:top w:val="single" w:sz="4" w:space="0" w:color="2E74B5"/>
              <w:left w:val="single" w:sz="4" w:space="0" w:color="2E74B5"/>
              <w:bottom w:val="single" w:sz="4" w:space="0" w:color="2E74B5"/>
              <w:right w:val="single" w:sz="4" w:space="0" w:color="2E74B5"/>
            </w:tcBorders>
            <w:shd w:val="clear" w:color="auto" w:fill="auto"/>
          </w:tcPr>
          <w:p w:rsidR="00BE5704" w:rsidRPr="00CE060C" w:rsidRDefault="00BE5704" w:rsidP="002759A3">
            <w:pPr>
              <w:jc w:val="both"/>
              <w:rPr>
                <w:rFonts w:ascii="Arial" w:eastAsia="Calibri" w:hAnsi="Arial" w:cs="Arial"/>
                <w:noProof/>
                <w:sz w:val="20"/>
                <w:szCs w:val="20"/>
                <w:lang w:val="mn-MN" w:eastAsia="en-GB"/>
              </w:rPr>
            </w:pPr>
            <w:r w:rsidRPr="00CE060C">
              <w:rPr>
                <w:rFonts w:ascii="Arial" w:eastAsia="Calibri" w:hAnsi="Arial" w:cs="Arial"/>
                <w:noProof/>
                <w:sz w:val="20"/>
                <w:szCs w:val="20"/>
                <w:lang w:val="mn-MN" w:eastAsia="en-GB"/>
              </w:rPr>
              <w:t>60.8%</w:t>
            </w:r>
          </w:p>
        </w:tc>
        <w:tc>
          <w:tcPr>
            <w:tcW w:w="900" w:type="dxa"/>
            <w:tcBorders>
              <w:top w:val="single" w:sz="4" w:space="0" w:color="2E74B5"/>
              <w:left w:val="single" w:sz="4" w:space="0" w:color="2E74B5"/>
              <w:bottom w:val="single" w:sz="4" w:space="0" w:color="2E74B5"/>
              <w:right w:val="single" w:sz="4" w:space="0" w:color="2E74B5"/>
            </w:tcBorders>
            <w:shd w:val="clear" w:color="auto" w:fill="auto"/>
          </w:tcPr>
          <w:p w:rsidR="00BE5704" w:rsidRPr="00CE060C" w:rsidRDefault="00BE5704" w:rsidP="002759A3">
            <w:pPr>
              <w:jc w:val="both"/>
              <w:rPr>
                <w:rFonts w:ascii="Arial" w:eastAsia="Calibri" w:hAnsi="Arial" w:cs="Arial"/>
                <w:noProof/>
                <w:sz w:val="20"/>
                <w:szCs w:val="20"/>
                <w:lang w:val="mn-MN" w:eastAsia="en-GB"/>
              </w:rPr>
            </w:pPr>
            <w:r w:rsidRPr="00CE060C">
              <w:rPr>
                <w:rFonts w:ascii="Arial" w:eastAsia="Calibri" w:hAnsi="Arial" w:cs="Arial"/>
                <w:noProof/>
                <w:sz w:val="20"/>
                <w:szCs w:val="20"/>
                <w:lang w:val="mn-MN" w:eastAsia="en-GB"/>
              </w:rPr>
              <w:t>83.8%</w:t>
            </w:r>
          </w:p>
        </w:tc>
      </w:tr>
      <w:tr w:rsidR="00BE5704" w:rsidRPr="00CE060C" w:rsidTr="00555319">
        <w:trPr>
          <w:trHeight w:val="251"/>
        </w:trPr>
        <w:tc>
          <w:tcPr>
            <w:tcW w:w="558" w:type="dxa"/>
            <w:tcBorders>
              <w:top w:val="single" w:sz="4" w:space="0" w:color="2E74B5"/>
              <w:left w:val="single" w:sz="4" w:space="0" w:color="2E74B5"/>
              <w:bottom w:val="single" w:sz="4" w:space="0" w:color="2E74B5"/>
              <w:right w:val="single" w:sz="4" w:space="0" w:color="2E74B5"/>
            </w:tcBorders>
            <w:shd w:val="clear" w:color="auto" w:fill="auto"/>
          </w:tcPr>
          <w:p w:rsidR="00BE5704" w:rsidRPr="00CE060C" w:rsidRDefault="00BE5704" w:rsidP="002759A3">
            <w:pPr>
              <w:jc w:val="both"/>
              <w:rPr>
                <w:rFonts w:ascii="Arial" w:eastAsia="Calibri" w:hAnsi="Arial" w:cs="Arial"/>
                <w:bCs/>
                <w:noProof/>
                <w:sz w:val="20"/>
                <w:szCs w:val="20"/>
                <w:lang w:val="mn-MN" w:eastAsia="en-GB"/>
              </w:rPr>
            </w:pPr>
            <w:r w:rsidRPr="00CE060C">
              <w:rPr>
                <w:rFonts w:ascii="Arial" w:eastAsia="Calibri" w:hAnsi="Arial" w:cs="Arial"/>
                <w:b/>
                <w:bCs/>
                <w:noProof/>
                <w:sz w:val="20"/>
                <w:szCs w:val="20"/>
                <w:lang w:val="mn-MN" w:eastAsia="en-GB"/>
              </w:rPr>
              <w:t>11</w:t>
            </w:r>
          </w:p>
        </w:tc>
        <w:tc>
          <w:tcPr>
            <w:tcW w:w="3240" w:type="dxa"/>
            <w:tcBorders>
              <w:top w:val="single" w:sz="4" w:space="0" w:color="2E74B5"/>
              <w:left w:val="single" w:sz="4" w:space="0" w:color="2E74B5"/>
              <w:bottom w:val="single" w:sz="4" w:space="0" w:color="2E74B5"/>
              <w:right w:val="single" w:sz="4" w:space="0" w:color="2E74B5"/>
            </w:tcBorders>
            <w:shd w:val="clear" w:color="auto" w:fill="auto"/>
          </w:tcPr>
          <w:p w:rsidR="00BE5704" w:rsidRPr="00CE060C" w:rsidRDefault="00BE5704" w:rsidP="002759A3">
            <w:pPr>
              <w:jc w:val="both"/>
              <w:rPr>
                <w:rFonts w:ascii="Arial" w:eastAsia="Calibri" w:hAnsi="Arial" w:cs="Arial"/>
                <w:bCs/>
                <w:noProof/>
                <w:sz w:val="20"/>
                <w:szCs w:val="20"/>
                <w:lang w:val="mn-MN" w:eastAsia="en-GB"/>
              </w:rPr>
            </w:pPr>
            <w:r w:rsidRPr="00CE060C">
              <w:rPr>
                <w:rFonts w:ascii="Arial" w:eastAsia="Calibri" w:hAnsi="Arial" w:cs="Arial"/>
                <w:noProof/>
                <w:sz w:val="20"/>
                <w:szCs w:val="20"/>
                <w:lang w:val="mn-MN" w:eastAsia="en-GB"/>
              </w:rPr>
              <w:t>Урсгал шилжүүлэг</w:t>
            </w:r>
          </w:p>
        </w:tc>
        <w:tc>
          <w:tcPr>
            <w:tcW w:w="1080" w:type="dxa"/>
            <w:tcBorders>
              <w:top w:val="single" w:sz="4" w:space="0" w:color="2E74B5"/>
              <w:left w:val="single" w:sz="4" w:space="0" w:color="2E74B5"/>
              <w:bottom w:val="single" w:sz="4" w:space="0" w:color="2E74B5"/>
              <w:right w:val="single" w:sz="4" w:space="0" w:color="2E74B5"/>
            </w:tcBorders>
          </w:tcPr>
          <w:p w:rsidR="00BE5704" w:rsidRPr="00CE060C" w:rsidRDefault="00BE5704" w:rsidP="002759A3">
            <w:pPr>
              <w:jc w:val="both"/>
              <w:rPr>
                <w:rFonts w:ascii="Arial" w:eastAsia="Calibri" w:hAnsi="Arial" w:cs="Arial"/>
                <w:noProof/>
                <w:sz w:val="20"/>
                <w:szCs w:val="20"/>
                <w:lang w:val="mn-MN" w:eastAsia="en-GB"/>
              </w:rPr>
            </w:pPr>
            <w:r w:rsidRPr="00CE060C">
              <w:rPr>
                <w:rFonts w:ascii="Arial" w:eastAsia="Calibri" w:hAnsi="Arial" w:cs="Arial"/>
                <w:noProof/>
                <w:sz w:val="20"/>
                <w:szCs w:val="20"/>
                <w:lang w:val="mn-MN" w:eastAsia="en-GB"/>
              </w:rPr>
              <w:t>13872.6</w:t>
            </w:r>
          </w:p>
        </w:tc>
        <w:tc>
          <w:tcPr>
            <w:tcW w:w="1080" w:type="dxa"/>
            <w:tcBorders>
              <w:top w:val="single" w:sz="4" w:space="0" w:color="2E74B5"/>
              <w:left w:val="single" w:sz="4" w:space="0" w:color="2E74B5"/>
              <w:bottom w:val="single" w:sz="4" w:space="0" w:color="2E74B5"/>
              <w:right w:val="single" w:sz="4" w:space="0" w:color="2E74B5"/>
            </w:tcBorders>
            <w:shd w:val="clear" w:color="auto" w:fill="auto"/>
          </w:tcPr>
          <w:p w:rsidR="00BE5704" w:rsidRPr="00CE060C" w:rsidRDefault="00BE5704" w:rsidP="002759A3">
            <w:pPr>
              <w:jc w:val="both"/>
              <w:rPr>
                <w:rFonts w:ascii="Arial" w:eastAsia="Calibri" w:hAnsi="Arial" w:cs="Arial"/>
                <w:noProof/>
                <w:sz w:val="20"/>
                <w:szCs w:val="20"/>
                <w:lang w:val="mn-MN" w:eastAsia="en-GB"/>
              </w:rPr>
            </w:pPr>
            <w:r w:rsidRPr="00CE060C">
              <w:rPr>
                <w:rFonts w:ascii="Arial" w:eastAsia="Calibri" w:hAnsi="Arial" w:cs="Arial"/>
                <w:noProof/>
                <w:sz w:val="20"/>
                <w:szCs w:val="20"/>
                <w:lang w:val="mn-MN" w:eastAsia="en-GB"/>
              </w:rPr>
              <w:t>10128.5</w:t>
            </w:r>
          </w:p>
        </w:tc>
        <w:tc>
          <w:tcPr>
            <w:tcW w:w="1080" w:type="dxa"/>
            <w:tcBorders>
              <w:top w:val="single" w:sz="4" w:space="0" w:color="2E74B5"/>
              <w:left w:val="single" w:sz="4" w:space="0" w:color="2E74B5"/>
              <w:bottom w:val="single" w:sz="4" w:space="0" w:color="2E74B5"/>
              <w:right w:val="single" w:sz="4" w:space="0" w:color="2E74B5"/>
            </w:tcBorders>
            <w:shd w:val="clear" w:color="auto" w:fill="auto"/>
          </w:tcPr>
          <w:p w:rsidR="00BE5704" w:rsidRPr="00CE060C" w:rsidRDefault="00BE5704" w:rsidP="002759A3">
            <w:pPr>
              <w:jc w:val="both"/>
              <w:rPr>
                <w:rFonts w:ascii="Arial" w:eastAsia="Calibri" w:hAnsi="Arial" w:cs="Arial"/>
                <w:noProof/>
                <w:sz w:val="20"/>
                <w:szCs w:val="20"/>
                <w:lang w:val="mn-MN" w:eastAsia="en-GB"/>
              </w:rPr>
            </w:pPr>
            <w:r w:rsidRPr="00CE060C">
              <w:rPr>
                <w:rFonts w:ascii="Arial" w:eastAsia="Calibri" w:hAnsi="Arial" w:cs="Arial"/>
                <w:noProof/>
                <w:sz w:val="20"/>
                <w:szCs w:val="20"/>
                <w:lang w:val="mn-MN" w:eastAsia="en-GB"/>
              </w:rPr>
              <w:t>8389.5</w:t>
            </w:r>
          </w:p>
        </w:tc>
        <w:tc>
          <w:tcPr>
            <w:tcW w:w="840" w:type="dxa"/>
            <w:tcBorders>
              <w:top w:val="single" w:sz="4" w:space="0" w:color="2E74B5"/>
              <w:left w:val="single" w:sz="4" w:space="0" w:color="2E74B5"/>
              <w:bottom w:val="single" w:sz="4" w:space="0" w:color="2E74B5"/>
              <w:right w:val="single" w:sz="4" w:space="0" w:color="2E74B5"/>
            </w:tcBorders>
            <w:shd w:val="clear" w:color="auto" w:fill="auto"/>
          </w:tcPr>
          <w:p w:rsidR="00BE5704" w:rsidRPr="00CE060C" w:rsidRDefault="00BE5704" w:rsidP="002759A3">
            <w:pPr>
              <w:jc w:val="both"/>
              <w:rPr>
                <w:rFonts w:ascii="Arial" w:eastAsia="Calibri" w:hAnsi="Arial" w:cs="Arial"/>
                <w:noProof/>
                <w:sz w:val="20"/>
                <w:szCs w:val="20"/>
                <w:lang w:val="mn-MN" w:eastAsia="en-GB"/>
              </w:rPr>
            </w:pPr>
            <w:r w:rsidRPr="00CE060C">
              <w:rPr>
                <w:rFonts w:ascii="Arial" w:eastAsia="Calibri" w:hAnsi="Arial" w:cs="Arial"/>
                <w:noProof/>
                <w:sz w:val="20"/>
                <w:szCs w:val="20"/>
                <w:lang w:val="mn-MN" w:eastAsia="en-GB"/>
              </w:rPr>
              <w:t>-1739</w:t>
            </w:r>
          </w:p>
        </w:tc>
        <w:tc>
          <w:tcPr>
            <w:tcW w:w="780" w:type="dxa"/>
            <w:tcBorders>
              <w:top w:val="single" w:sz="4" w:space="0" w:color="2E74B5"/>
              <w:left w:val="single" w:sz="4" w:space="0" w:color="2E74B5"/>
              <w:bottom w:val="single" w:sz="4" w:space="0" w:color="2E74B5"/>
              <w:right w:val="single" w:sz="4" w:space="0" w:color="2E74B5"/>
            </w:tcBorders>
            <w:shd w:val="clear" w:color="auto" w:fill="auto"/>
          </w:tcPr>
          <w:p w:rsidR="00BE5704" w:rsidRPr="00CE060C" w:rsidRDefault="00BE5704" w:rsidP="002759A3">
            <w:pPr>
              <w:jc w:val="both"/>
              <w:rPr>
                <w:rFonts w:ascii="Arial" w:eastAsia="Calibri" w:hAnsi="Arial" w:cs="Arial"/>
                <w:noProof/>
                <w:sz w:val="20"/>
                <w:szCs w:val="20"/>
                <w:lang w:val="mn-MN" w:eastAsia="en-GB"/>
              </w:rPr>
            </w:pPr>
            <w:r w:rsidRPr="00CE060C">
              <w:rPr>
                <w:rFonts w:ascii="Arial" w:eastAsia="Calibri" w:hAnsi="Arial" w:cs="Arial"/>
                <w:noProof/>
                <w:sz w:val="20"/>
                <w:szCs w:val="20"/>
                <w:lang w:val="mn-MN" w:eastAsia="en-GB"/>
              </w:rPr>
              <w:t>60.4%</w:t>
            </w:r>
          </w:p>
        </w:tc>
        <w:tc>
          <w:tcPr>
            <w:tcW w:w="900" w:type="dxa"/>
            <w:tcBorders>
              <w:top w:val="single" w:sz="4" w:space="0" w:color="2E74B5"/>
              <w:left w:val="single" w:sz="4" w:space="0" w:color="2E74B5"/>
              <w:bottom w:val="single" w:sz="4" w:space="0" w:color="2E74B5"/>
              <w:right w:val="single" w:sz="4" w:space="0" w:color="2E74B5"/>
            </w:tcBorders>
            <w:shd w:val="clear" w:color="auto" w:fill="auto"/>
          </w:tcPr>
          <w:p w:rsidR="00BE5704" w:rsidRPr="00CE060C" w:rsidRDefault="00BE5704" w:rsidP="002759A3">
            <w:pPr>
              <w:jc w:val="both"/>
              <w:rPr>
                <w:rFonts w:ascii="Arial" w:eastAsia="Calibri" w:hAnsi="Arial" w:cs="Arial"/>
                <w:noProof/>
                <w:sz w:val="20"/>
                <w:szCs w:val="20"/>
                <w:lang w:val="mn-MN" w:eastAsia="en-GB"/>
              </w:rPr>
            </w:pPr>
            <w:r w:rsidRPr="00CE060C">
              <w:rPr>
                <w:rFonts w:ascii="Arial" w:eastAsia="Calibri" w:hAnsi="Arial" w:cs="Arial"/>
                <w:noProof/>
                <w:sz w:val="20"/>
                <w:szCs w:val="20"/>
                <w:lang w:val="mn-MN" w:eastAsia="en-GB"/>
              </w:rPr>
              <w:t>82.8%</w:t>
            </w:r>
          </w:p>
        </w:tc>
      </w:tr>
      <w:tr w:rsidR="00BE5704" w:rsidRPr="00CE060C" w:rsidTr="00555319">
        <w:trPr>
          <w:trHeight w:val="224"/>
        </w:trPr>
        <w:tc>
          <w:tcPr>
            <w:tcW w:w="558" w:type="dxa"/>
            <w:tcBorders>
              <w:top w:val="single" w:sz="4" w:space="0" w:color="2E74B5"/>
              <w:left w:val="single" w:sz="4" w:space="0" w:color="2E74B5"/>
              <w:bottom w:val="single" w:sz="4" w:space="0" w:color="2E74B5"/>
              <w:right w:val="single" w:sz="4" w:space="0" w:color="2E74B5"/>
            </w:tcBorders>
            <w:shd w:val="clear" w:color="auto" w:fill="auto"/>
          </w:tcPr>
          <w:p w:rsidR="00BE5704" w:rsidRPr="00CE060C" w:rsidRDefault="00BE5704" w:rsidP="002759A3">
            <w:pPr>
              <w:jc w:val="both"/>
              <w:rPr>
                <w:rFonts w:ascii="Arial" w:eastAsia="Calibri" w:hAnsi="Arial" w:cs="Arial"/>
                <w:bCs/>
                <w:noProof/>
                <w:sz w:val="20"/>
                <w:szCs w:val="20"/>
                <w:lang w:val="mn-MN" w:eastAsia="en-GB"/>
              </w:rPr>
            </w:pPr>
            <w:r w:rsidRPr="00CE060C">
              <w:rPr>
                <w:rFonts w:ascii="Arial" w:eastAsia="Calibri" w:hAnsi="Arial" w:cs="Arial"/>
                <w:b/>
                <w:bCs/>
                <w:noProof/>
                <w:sz w:val="20"/>
                <w:szCs w:val="20"/>
                <w:lang w:val="mn-MN" w:eastAsia="en-GB"/>
              </w:rPr>
              <w:t>12</w:t>
            </w:r>
          </w:p>
        </w:tc>
        <w:tc>
          <w:tcPr>
            <w:tcW w:w="3240" w:type="dxa"/>
            <w:tcBorders>
              <w:top w:val="single" w:sz="4" w:space="0" w:color="2E74B5"/>
              <w:left w:val="single" w:sz="4" w:space="0" w:color="2E74B5"/>
              <w:bottom w:val="single" w:sz="4" w:space="0" w:color="2E74B5"/>
              <w:right w:val="single" w:sz="4" w:space="0" w:color="2E74B5"/>
            </w:tcBorders>
            <w:shd w:val="clear" w:color="auto" w:fill="auto"/>
          </w:tcPr>
          <w:p w:rsidR="00BE5704" w:rsidRPr="00CE060C" w:rsidRDefault="00BE5704" w:rsidP="002759A3">
            <w:pPr>
              <w:jc w:val="both"/>
              <w:rPr>
                <w:rFonts w:ascii="Arial" w:eastAsia="Calibri" w:hAnsi="Arial" w:cs="Arial"/>
                <w:bCs/>
                <w:noProof/>
                <w:sz w:val="20"/>
                <w:szCs w:val="20"/>
                <w:lang w:val="mn-MN" w:eastAsia="en-GB"/>
              </w:rPr>
            </w:pPr>
            <w:r w:rsidRPr="00CE060C">
              <w:rPr>
                <w:rFonts w:ascii="Arial" w:eastAsia="Calibri" w:hAnsi="Arial" w:cs="Arial"/>
                <w:noProof/>
                <w:sz w:val="20"/>
                <w:szCs w:val="20"/>
                <w:lang w:val="mn-MN" w:eastAsia="en-GB"/>
              </w:rPr>
              <w:t>Хөрөнгийн зардал</w:t>
            </w:r>
          </w:p>
        </w:tc>
        <w:tc>
          <w:tcPr>
            <w:tcW w:w="1080" w:type="dxa"/>
            <w:tcBorders>
              <w:top w:val="single" w:sz="4" w:space="0" w:color="2E74B5"/>
              <w:left w:val="single" w:sz="4" w:space="0" w:color="2E74B5"/>
              <w:bottom w:val="single" w:sz="4" w:space="0" w:color="2E74B5"/>
              <w:right w:val="single" w:sz="4" w:space="0" w:color="2E74B5"/>
            </w:tcBorders>
          </w:tcPr>
          <w:p w:rsidR="00BE5704" w:rsidRPr="00CE060C" w:rsidRDefault="00BE5704" w:rsidP="002759A3">
            <w:pPr>
              <w:jc w:val="both"/>
              <w:rPr>
                <w:rFonts w:ascii="Arial" w:eastAsia="Calibri" w:hAnsi="Arial" w:cs="Arial"/>
                <w:noProof/>
                <w:sz w:val="20"/>
                <w:szCs w:val="20"/>
                <w:lang w:val="mn-MN" w:eastAsia="en-GB"/>
              </w:rPr>
            </w:pPr>
            <w:r w:rsidRPr="00CE060C">
              <w:rPr>
                <w:rFonts w:ascii="Arial" w:eastAsia="Calibri" w:hAnsi="Arial" w:cs="Arial"/>
                <w:noProof/>
                <w:sz w:val="20"/>
                <w:szCs w:val="20"/>
                <w:lang w:val="mn-MN" w:eastAsia="en-GB"/>
              </w:rPr>
              <w:t>7196.4</w:t>
            </w:r>
          </w:p>
        </w:tc>
        <w:tc>
          <w:tcPr>
            <w:tcW w:w="1080" w:type="dxa"/>
            <w:tcBorders>
              <w:top w:val="single" w:sz="4" w:space="0" w:color="2E74B5"/>
              <w:left w:val="single" w:sz="4" w:space="0" w:color="2E74B5"/>
              <w:bottom w:val="single" w:sz="4" w:space="0" w:color="2E74B5"/>
              <w:right w:val="single" w:sz="4" w:space="0" w:color="2E74B5"/>
            </w:tcBorders>
            <w:shd w:val="clear" w:color="auto" w:fill="auto"/>
          </w:tcPr>
          <w:p w:rsidR="00BE5704" w:rsidRPr="00CE060C" w:rsidRDefault="00BE5704" w:rsidP="002759A3">
            <w:pPr>
              <w:jc w:val="both"/>
              <w:rPr>
                <w:rFonts w:ascii="Arial" w:eastAsia="Calibri" w:hAnsi="Arial" w:cs="Arial"/>
                <w:noProof/>
                <w:sz w:val="20"/>
                <w:szCs w:val="20"/>
                <w:lang w:val="mn-MN" w:eastAsia="en-GB"/>
              </w:rPr>
            </w:pPr>
            <w:r w:rsidRPr="00CE060C">
              <w:rPr>
                <w:rFonts w:ascii="Arial" w:eastAsia="Calibri" w:hAnsi="Arial" w:cs="Arial"/>
                <w:noProof/>
                <w:sz w:val="20"/>
                <w:szCs w:val="20"/>
                <w:lang w:val="mn-MN" w:eastAsia="en-GB"/>
              </w:rPr>
              <w:t>6177.0</w:t>
            </w:r>
          </w:p>
        </w:tc>
        <w:tc>
          <w:tcPr>
            <w:tcW w:w="1080" w:type="dxa"/>
            <w:tcBorders>
              <w:top w:val="single" w:sz="4" w:space="0" w:color="2E74B5"/>
              <w:left w:val="single" w:sz="4" w:space="0" w:color="2E74B5"/>
              <w:bottom w:val="single" w:sz="4" w:space="0" w:color="2E74B5"/>
              <w:right w:val="single" w:sz="4" w:space="0" w:color="2E74B5"/>
            </w:tcBorders>
            <w:shd w:val="clear" w:color="auto" w:fill="auto"/>
          </w:tcPr>
          <w:p w:rsidR="00BE5704" w:rsidRPr="00CE060C" w:rsidRDefault="00BE5704" w:rsidP="002759A3">
            <w:pPr>
              <w:jc w:val="both"/>
              <w:rPr>
                <w:rFonts w:ascii="Arial" w:eastAsia="Calibri" w:hAnsi="Arial" w:cs="Arial"/>
                <w:noProof/>
                <w:sz w:val="20"/>
                <w:szCs w:val="20"/>
                <w:lang w:val="mn-MN" w:eastAsia="en-GB"/>
              </w:rPr>
            </w:pPr>
            <w:r w:rsidRPr="00CE060C">
              <w:rPr>
                <w:rFonts w:ascii="Arial" w:eastAsia="Calibri" w:hAnsi="Arial" w:cs="Arial"/>
                <w:noProof/>
                <w:sz w:val="20"/>
                <w:szCs w:val="20"/>
                <w:lang w:val="mn-MN" w:eastAsia="en-GB"/>
              </w:rPr>
              <w:t>5020.0</w:t>
            </w:r>
          </w:p>
        </w:tc>
        <w:tc>
          <w:tcPr>
            <w:tcW w:w="840" w:type="dxa"/>
            <w:tcBorders>
              <w:top w:val="single" w:sz="4" w:space="0" w:color="2E74B5"/>
              <w:left w:val="single" w:sz="4" w:space="0" w:color="2E74B5"/>
              <w:bottom w:val="single" w:sz="4" w:space="0" w:color="2E74B5"/>
              <w:right w:val="single" w:sz="4" w:space="0" w:color="2E74B5"/>
            </w:tcBorders>
            <w:shd w:val="clear" w:color="auto" w:fill="auto"/>
          </w:tcPr>
          <w:p w:rsidR="00BE5704" w:rsidRPr="00CE060C" w:rsidRDefault="00BE5704" w:rsidP="002759A3">
            <w:pPr>
              <w:jc w:val="both"/>
              <w:rPr>
                <w:rFonts w:ascii="Arial" w:eastAsia="Calibri" w:hAnsi="Arial" w:cs="Arial"/>
                <w:noProof/>
                <w:sz w:val="20"/>
                <w:szCs w:val="20"/>
                <w:lang w:val="mn-MN" w:eastAsia="en-GB"/>
              </w:rPr>
            </w:pPr>
            <w:r w:rsidRPr="00CE060C">
              <w:rPr>
                <w:rFonts w:ascii="Arial" w:eastAsia="Calibri" w:hAnsi="Arial" w:cs="Arial"/>
                <w:noProof/>
                <w:sz w:val="20"/>
                <w:szCs w:val="20"/>
                <w:lang w:val="mn-MN" w:eastAsia="en-GB"/>
              </w:rPr>
              <w:t>-1157</w:t>
            </w:r>
          </w:p>
        </w:tc>
        <w:tc>
          <w:tcPr>
            <w:tcW w:w="780" w:type="dxa"/>
            <w:tcBorders>
              <w:top w:val="single" w:sz="4" w:space="0" w:color="2E74B5"/>
              <w:left w:val="single" w:sz="4" w:space="0" w:color="2E74B5"/>
              <w:bottom w:val="single" w:sz="4" w:space="0" w:color="2E74B5"/>
              <w:right w:val="single" w:sz="4" w:space="0" w:color="2E74B5"/>
            </w:tcBorders>
            <w:shd w:val="clear" w:color="auto" w:fill="auto"/>
          </w:tcPr>
          <w:p w:rsidR="00BE5704" w:rsidRPr="00CE060C" w:rsidRDefault="00BE5704" w:rsidP="002759A3">
            <w:pPr>
              <w:jc w:val="both"/>
              <w:rPr>
                <w:rFonts w:ascii="Arial" w:eastAsia="Calibri" w:hAnsi="Arial" w:cs="Arial"/>
                <w:noProof/>
                <w:sz w:val="20"/>
                <w:szCs w:val="20"/>
                <w:lang w:val="mn-MN" w:eastAsia="en-GB"/>
              </w:rPr>
            </w:pPr>
            <w:r w:rsidRPr="00CE060C">
              <w:rPr>
                <w:rFonts w:ascii="Arial" w:eastAsia="Calibri" w:hAnsi="Arial" w:cs="Arial"/>
                <w:noProof/>
                <w:sz w:val="20"/>
                <w:szCs w:val="20"/>
                <w:lang w:val="mn-MN" w:eastAsia="en-GB"/>
              </w:rPr>
              <w:t>69.7%</w:t>
            </w:r>
          </w:p>
        </w:tc>
        <w:tc>
          <w:tcPr>
            <w:tcW w:w="900" w:type="dxa"/>
            <w:tcBorders>
              <w:top w:val="single" w:sz="4" w:space="0" w:color="2E74B5"/>
              <w:left w:val="single" w:sz="4" w:space="0" w:color="2E74B5"/>
              <w:bottom w:val="single" w:sz="4" w:space="0" w:color="2E74B5"/>
              <w:right w:val="single" w:sz="4" w:space="0" w:color="2E74B5"/>
            </w:tcBorders>
            <w:shd w:val="clear" w:color="auto" w:fill="auto"/>
          </w:tcPr>
          <w:p w:rsidR="00BE5704" w:rsidRPr="00CE060C" w:rsidRDefault="00BE5704" w:rsidP="002759A3">
            <w:pPr>
              <w:jc w:val="both"/>
              <w:rPr>
                <w:rFonts w:ascii="Arial" w:eastAsia="Calibri" w:hAnsi="Arial" w:cs="Arial"/>
                <w:noProof/>
                <w:sz w:val="20"/>
                <w:szCs w:val="20"/>
                <w:lang w:val="mn-MN" w:eastAsia="en-GB"/>
              </w:rPr>
            </w:pPr>
            <w:r w:rsidRPr="00CE060C">
              <w:rPr>
                <w:rFonts w:ascii="Arial" w:eastAsia="Calibri" w:hAnsi="Arial" w:cs="Arial"/>
                <w:noProof/>
                <w:sz w:val="20"/>
                <w:szCs w:val="20"/>
                <w:lang w:val="mn-MN" w:eastAsia="en-GB"/>
              </w:rPr>
              <w:t>81.2%</w:t>
            </w:r>
          </w:p>
        </w:tc>
      </w:tr>
      <w:tr w:rsidR="00BE5704" w:rsidRPr="00CE060C" w:rsidTr="00555319">
        <w:trPr>
          <w:trHeight w:val="300"/>
        </w:trPr>
        <w:tc>
          <w:tcPr>
            <w:tcW w:w="558" w:type="dxa"/>
            <w:tcBorders>
              <w:top w:val="single" w:sz="4" w:space="0" w:color="2E74B5"/>
              <w:left w:val="single" w:sz="4" w:space="0" w:color="2E74B5"/>
              <w:bottom w:val="single" w:sz="4" w:space="0" w:color="2E74B5"/>
              <w:right w:val="single" w:sz="4" w:space="0" w:color="2E74B5"/>
            </w:tcBorders>
            <w:shd w:val="clear" w:color="auto" w:fill="auto"/>
          </w:tcPr>
          <w:p w:rsidR="00BE5704" w:rsidRPr="00CE060C" w:rsidRDefault="00BE5704" w:rsidP="002759A3">
            <w:pPr>
              <w:jc w:val="both"/>
              <w:rPr>
                <w:rFonts w:ascii="Arial" w:eastAsia="Calibri" w:hAnsi="Arial" w:cs="Arial"/>
                <w:bCs/>
                <w:noProof/>
                <w:sz w:val="20"/>
                <w:szCs w:val="20"/>
                <w:lang w:val="mn-MN" w:eastAsia="en-GB"/>
              </w:rPr>
            </w:pPr>
            <w:r w:rsidRPr="00CE060C">
              <w:rPr>
                <w:rFonts w:ascii="Arial" w:eastAsia="Calibri" w:hAnsi="Arial" w:cs="Arial"/>
                <w:b/>
                <w:bCs/>
                <w:noProof/>
                <w:sz w:val="20"/>
                <w:szCs w:val="20"/>
                <w:lang w:val="mn-MN" w:eastAsia="en-GB"/>
              </w:rPr>
              <w:t>13</w:t>
            </w:r>
          </w:p>
        </w:tc>
        <w:tc>
          <w:tcPr>
            <w:tcW w:w="3240" w:type="dxa"/>
            <w:tcBorders>
              <w:top w:val="single" w:sz="4" w:space="0" w:color="2E74B5"/>
              <w:left w:val="single" w:sz="4" w:space="0" w:color="2E74B5"/>
              <w:bottom w:val="single" w:sz="4" w:space="0" w:color="2E74B5"/>
              <w:right w:val="single" w:sz="4" w:space="0" w:color="2E74B5"/>
            </w:tcBorders>
            <w:shd w:val="clear" w:color="auto" w:fill="auto"/>
          </w:tcPr>
          <w:p w:rsidR="00BE5704" w:rsidRPr="00CE060C" w:rsidRDefault="00BE5704" w:rsidP="002759A3">
            <w:pPr>
              <w:jc w:val="both"/>
              <w:rPr>
                <w:rFonts w:ascii="Arial" w:eastAsia="Calibri" w:hAnsi="Arial" w:cs="Arial"/>
                <w:bCs/>
                <w:noProof/>
                <w:sz w:val="20"/>
                <w:szCs w:val="20"/>
                <w:lang w:val="mn-MN" w:eastAsia="en-GB"/>
              </w:rPr>
            </w:pPr>
            <w:r w:rsidRPr="00CE060C">
              <w:rPr>
                <w:rFonts w:ascii="Arial" w:eastAsia="Calibri" w:hAnsi="Arial" w:cs="Arial"/>
                <w:noProof/>
                <w:sz w:val="20"/>
                <w:szCs w:val="20"/>
                <w:lang w:val="mn-MN" w:eastAsia="en-GB"/>
              </w:rPr>
              <w:t>Эргэн төлөгдөх зээл</w:t>
            </w:r>
          </w:p>
        </w:tc>
        <w:tc>
          <w:tcPr>
            <w:tcW w:w="1080" w:type="dxa"/>
            <w:tcBorders>
              <w:top w:val="single" w:sz="4" w:space="0" w:color="2E74B5"/>
              <w:left w:val="single" w:sz="4" w:space="0" w:color="2E74B5"/>
              <w:bottom w:val="single" w:sz="4" w:space="0" w:color="2E74B5"/>
              <w:right w:val="single" w:sz="4" w:space="0" w:color="2E74B5"/>
            </w:tcBorders>
          </w:tcPr>
          <w:p w:rsidR="00BE5704" w:rsidRPr="00CE060C" w:rsidRDefault="00BE5704" w:rsidP="002759A3">
            <w:pPr>
              <w:jc w:val="both"/>
              <w:rPr>
                <w:rFonts w:ascii="Arial" w:eastAsia="Calibri" w:hAnsi="Arial" w:cs="Arial"/>
                <w:noProof/>
                <w:sz w:val="20"/>
                <w:szCs w:val="20"/>
                <w:lang w:val="mn-MN" w:eastAsia="en-GB"/>
              </w:rPr>
            </w:pPr>
            <w:r w:rsidRPr="00CE060C">
              <w:rPr>
                <w:rFonts w:ascii="Arial" w:eastAsia="Calibri" w:hAnsi="Arial" w:cs="Arial"/>
                <w:noProof/>
                <w:sz w:val="20"/>
                <w:szCs w:val="20"/>
                <w:lang w:val="mn-MN" w:eastAsia="en-GB"/>
              </w:rPr>
              <w:t>3133.3</w:t>
            </w:r>
          </w:p>
        </w:tc>
        <w:tc>
          <w:tcPr>
            <w:tcW w:w="1080" w:type="dxa"/>
            <w:tcBorders>
              <w:top w:val="single" w:sz="4" w:space="0" w:color="2E74B5"/>
              <w:left w:val="single" w:sz="4" w:space="0" w:color="2E74B5"/>
              <w:bottom w:val="single" w:sz="4" w:space="0" w:color="2E74B5"/>
              <w:right w:val="single" w:sz="4" w:space="0" w:color="2E74B5"/>
            </w:tcBorders>
            <w:shd w:val="clear" w:color="auto" w:fill="auto"/>
          </w:tcPr>
          <w:p w:rsidR="00BE5704" w:rsidRPr="00CE060C" w:rsidRDefault="00BE5704" w:rsidP="002759A3">
            <w:pPr>
              <w:jc w:val="both"/>
              <w:rPr>
                <w:rFonts w:ascii="Arial" w:eastAsia="Calibri" w:hAnsi="Arial" w:cs="Arial"/>
                <w:noProof/>
                <w:sz w:val="20"/>
                <w:szCs w:val="20"/>
                <w:lang w:val="mn-MN" w:eastAsia="en-GB"/>
              </w:rPr>
            </w:pPr>
            <w:r w:rsidRPr="00CE060C">
              <w:rPr>
                <w:rFonts w:ascii="Arial" w:eastAsia="Calibri" w:hAnsi="Arial" w:cs="Arial"/>
                <w:noProof/>
                <w:sz w:val="20"/>
                <w:szCs w:val="20"/>
                <w:lang w:val="mn-MN" w:eastAsia="en-GB"/>
              </w:rPr>
              <w:t>2915.8</w:t>
            </w:r>
          </w:p>
        </w:tc>
        <w:tc>
          <w:tcPr>
            <w:tcW w:w="1080" w:type="dxa"/>
            <w:tcBorders>
              <w:top w:val="single" w:sz="4" w:space="0" w:color="2E74B5"/>
              <w:left w:val="single" w:sz="4" w:space="0" w:color="2E74B5"/>
              <w:bottom w:val="single" w:sz="4" w:space="0" w:color="2E74B5"/>
              <w:right w:val="single" w:sz="4" w:space="0" w:color="2E74B5"/>
            </w:tcBorders>
            <w:shd w:val="clear" w:color="auto" w:fill="auto"/>
          </w:tcPr>
          <w:p w:rsidR="00BE5704" w:rsidRPr="00CE060C" w:rsidRDefault="00BE5704" w:rsidP="002759A3">
            <w:pPr>
              <w:jc w:val="both"/>
              <w:rPr>
                <w:rFonts w:ascii="Arial" w:eastAsia="Calibri" w:hAnsi="Arial" w:cs="Arial"/>
                <w:noProof/>
                <w:sz w:val="20"/>
                <w:szCs w:val="20"/>
                <w:lang w:val="mn-MN" w:eastAsia="en-GB"/>
              </w:rPr>
            </w:pPr>
            <w:r w:rsidRPr="00CE060C">
              <w:rPr>
                <w:rFonts w:ascii="Arial" w:eastAsia="Calibri" w:hAnsi="Arial" w:cs="Arial"/>
                <w:noProof/>
                <w:sz w:val="20"/>
                <w:szCs w:val="20"/>
                <w:lang w:val="mn-MN" w:eastAsia="en-GB"/>
              </w:rPr>
              <w:t>1277.3</w:t>
            </w:r>
          </w:p>
        </w:tc>
        <w:tc>
          <w:tcPr>
            <w:tcW w:w="840" w:type="dxa"/>
            <w:tcBorders>
              <w:top w:val="single" w:sz="4" w:space="0" w:color="2E74B5"/>
              <w:left w:val="single" w:sz="4" w:space="0" w:color="2E74B5"/>
              <w:bottom w:val="single" w:sz="4" w:space="0" w:color="2E74B5"/>
              <w:right w:val="single" w:sz="4" w:space="0" w:color="2E74B5"/>
            </w:tcBorders>
            <w:shd w:val="clear" w:color="auto" w:fill="auto"/>
          </w:tcPr>
          <w:p w:rsidR="00BE5704" w:rsidRPr="00CE060C" w:rsidRDefault="00BE5704" w:rsidP="002759A3">
            <w:pPr>
              <w:jc w:val="both"/>
              <w:rPr>
                <w:rFonts w:ascii="Arial" w:eastAsia="Calibri" w:hAnsi="Arial" w:cs="Arial"/>
                <w:noProof/>
                <w:sz w:val="20"/>
                <w:szCs w:val="20"/>
                <w:lang w:val="mn-MN" w:eastAsia="en-GB"/>
              </w:rPr>
            </w:pPr>
            <w:r w:rsidRPr="00CE060C">
              <w:rPr>
                <w:rFonts w:ascii="Arial" w:eastAsia="Calibri" w:hAnsi="Arial" w:cs="Arial"/>
                <w:noProof/>
                <w:sz w:val="20"/>
                <w:szCs w:val="20"/>
                <w:lang w:val="mn-MN" w:eastAsia="en-GB"/>
              </w:rPr>
              <w:t>-1638.5</w:t>
            </w:r>
          </w:p>
        </w:tc>
        <w:tc>
          <w:tcPr>
            <w:tcW w:w="780" w:type="dxa"/>
            <w:tcBorders>
              <w:top w:val="single" w:sz="4" w:space="0" w:color="2E74B5"/>
              <w:left w:val="single" w:sz="4" w:space="0" w:color="2E74B5"/>
              <w:bottom w:val="single" w:sz="4" w:space="0" w:color="2E74B5"/>
              <w:right w:val="single" w:sz="4" w:space="0" w:color="2E74B5"/>
            </w:tcBorders>
            <w:shd w:val="clear" w:color="auto" w:fill="auto"/>
          </w:tcPr>
          <w:p w:rsidR="00BE5704" w:rsidRPr="00CE060C" w:rsidRDefault="00BE5704" w:rsidP="002759A3">
            <w:pPr>
              <w:jc w:val="both"/>
              <w:rPr>
                <w:rFonts w:ascii="Arial" w:eastAsia="Calibri" w:hAnsi="Arial" w:cs="Arial"/>
                <w:noProof/>
                <w:sz w:val="20"/>
                <w:szCs w:val="20"/>
                <w:lang w:val="mn-MN" w:eastAsia="en-GB"/>
              </w:rPr>
            </w:pPr>
            <w:r w:rsidRPr="00CE060C">
              <w:rPr>
                <w:rFonts w:ascii="Arial" w:eastAsia="Calibri" w:hAnsi="Arial" w:cs="Arial"/>
                <w:noProof/>
                <w:sz w:val="20"/>
                <w:szCs w:val="20"/>
                <w:lang w:val="mn-MN" w:eastAsia="en-GB"/>
              </w:rPr>
              <w:t>40.7%</w:t>
            </w:r>
          </w:p>
        </w:tc>
        <w:tc>
          <w:tcPr>
            <w:tcW w:w="900" w:type="dxa"/>
            <w:tcBorders>
              <w:top w:val="single" w:sz="4" w:space="0" w:color="2E74B5"/>
              <w:left w:val="single" w:sz="4" w:space="0" w:color="2E74B5"/>
              <w:bottom w:val="single" w:sz="4" w:space="0" w:color="2E74B5"/>
              <w:right w:val="single" w:sz="4" w:space="0" w:color="2E74B5"/>
            </w:tcBorders>
            <w:shd w:val="clear" w:color="auto" w:fill="auto"/>
          </w:tcPr>
          <w:p w:rsidR="00BE5704" w:rsidRPr="00CE060C" w:rsidRDefault="00BE5704" w:rsidP="002759A3">
            <w:pPr>
              <w:jc w:val="both"/>
              <w:rPr>
                <w:rFonts w:ascii="Arial" w:eastAsia="Calibri" w:hAnsi="Arial" w:cs="Arial"/>
                <w:noProof/>
                <w:sz w:val="20"/>
                <w:szCs w:val="20"/>
                <w:lang w:val="mn-MN" w:eastAsia="en-GB"/>
              </w:rPr>
            </w:pPr>
            <w:r w:rsidRPr="00CE060C">
              <w:rPr>
                <w:rFonts w:ascii="Arial" w:eastAsia="Calibri" w:hAnsi="Arial" w:cs="Arial"/>
                <w:noProof/>
                <w:sz w:val="20"/>
                <w:szCs w:val="20"/>
                <w:lang w:val="mn-MN" w:eastAsia="en-GB"/>
              </w:rPr>
              <w:t>43.8%</w:t>
            </w:r>
          </w:p>
        </w:tc>
      </w:tr>
      <w:tr w:rsidR="00BE5704" w:rsidRPr="00CE060C" w:rsidTr="00555319">
        <w:trPr>
          <w:trHeight w:val="209"/>
        </w:trPr>
        <w:tc>
          <w:tcPr>
            <w:tcW w:w="558" w:type="dxa"/>
            <w:tcBorders>
              <w:top w:val="single" w:sz="4" w:space="0" w:color="2E74B5"/>
              <w:left w:val="single" w:sz="4" w:space="0" w:color="2E74B5"/>
              <w:bottom w:val="single" w:sz="4" w:space="0" w:color="2E74B5"/>
              <w:right w:val="single" w:sz="4" w:space="0" w:color="2E74B5"/>
            </w:tcBorders>
            <w:shd w:val="clear" w:color="auto" w:fill="EDEDED"/>
          </w:tcPr>
          <w:p w:rsidR="00BE5704" w:rsidRPr="00CE060C" w:rsidRDefault="00BE5704" w:rsidP="002759A3">
            <w:pPr>
              <w:jc w:val="both"/>
              <w:rPr>
                <w:rFonts w:ascii="Arial" w:eastAsia="Calibri" w:hAnsi="Arial" w:cs="Arial"/>
                <w:b/>
                <w:bCs/>
                <w:noProof/>
                <w:sz w:val="20"/>
                <w:szCs w:val="20"/>
                <w:lang w:val="mn-MN" w:eastAsia="en-GB"/>
              </w:rPr>
            </w:pPr>
          </w:p>
        </w:tc>
        <w:tc>
          <w:tcPr>
            <w:tcW w:w="3240" w:type="dxa"/>
            <w:tcBorders>
              <w:top w:val="single" w:sz="4" w:space="0" w:color="2E74B5"/>
              <w:left w:val="single" w:sz="4" w:space="0" w:color="2E74B5"/>
              <w:bottom w:val="single" w:sz="4" w:space="0" w:color="2E74B5"/>
              <w:right w:val="single" w:sz="4" w:space="0" w:color="2E74B5"/>
            </w:tcBorders>
            <w:shd w:val="clear" w:color="auto" w:fill="EDEDED"/>
          </w:tcPr>
          <w:p w:rsidR="00BE5704" w:rsidRPr="00CE060C" w:rsidRDefault="00BE5704" w:rsidP="002759A3">
            <w:pPr>
              <w:jc w:val="both"/>
              <w:rPr>
                <w:rFonts w:ascii="Arial" w:eastAsia="Calibri" w:hAnsi="Arial" w:cs="Arial"/>
                <w:b/>
                <w:bCs/>
                <w:noProof/>
                <w:sz w:val="20"/>
                <w:szCs w:val="20"/>
                <w:lang w:val="mn-MN" w:eastAsia="en-GB"/>
              </w:rPr>
            </w:pPr>
            <w:r w:rsidRPr="00CE060C">
              <w:rPr>
                <w:rFonts w:ascii="Arial" w:eastAsia="Calibri" w:hAnsi="Arial" w:cs="Arial"/>
                <w:b/>
                <w:noProof/>
                <w:sz w:val="20"/>
                <w:szCs w:val="20"/>
                <w:lang w:val="mn-MN" w:eastAsia="en-GB"/>
              </w:rPr>
              <w:t>Нийт зардлын дүн</w:t>
            </w:r>
          </w:p>
        </w:tc>
        <w:tc>
          <w:tcPr>
            <w:tcW w:w="1080" w:type="dxa"/>
            <w:tcBorders>
              <w:top w:val="single" w:sz="4" w:space="0" w:color="2E74B5"/>
              <w:left w:val="single" w:sz="4" w:space="0" w:color="2E74B5"/>
              <w:bottom w:val="single" w:sz="4" w:space="0" w:color="2E74B5"/>
              <w:right w:val="single" w:sz="4" w:space="0" w:color="2E74B5"/>
            </w:tcBorders>
            <w:shd w:val="clear" w:color="auto" w:fill="EDEDED"/>
          </w:tcPr>
          <w:p w:rsidR="00BE5704" w:rsidRPr="00CE060C" w:rsidRDefault="00BE5704" w:rsidP="002759A3">
            <w:pPr>
              <w:jc w:val="both"/>
              <w:rPr>
                <w:rFonts w:ascii="Arial" w:eastAsia="Calibri" w:hAnsi="Arial" w:cs="Arial"/>
                <w:b/>
                <w:noProof/>
                <w:sz w:val="20"/>
                <w:szCs w:val="20"/>
                <w:lang w:val="mn-MN" w:eastAsia="en-GB"/>
              </w:rPr>
            </w:pPr>
            <w:r w:rsidRPr="00CE060C">
              <w:rPr>
                <w:rFonts w:ascii="Arial" w:eastAsia="Calibri" w:hAnsi="Arial" w:cs="Arial"/>
                <w:b/>
                <w:noProof/>
                <w:sz w:val="20"/>
                <w:szCs w:val="20"/>
                <w:lang w:val="mn-MN" w:eastAsia="en-GB"/>
              </w:rPr>
              <w:t>78857.9</w:t>
            </w:r>
          </w:p>
        </w:tc>
        <w:tc>
          <w:tcPr>
            <w:tcW w:w="1080" w:type="dxa"/>
            <w:tcBorders>
              <w:top w:val="single" w:sz="4" w:space="0" w:color="2E74B5"/>
              <w:left w:val="single" w:sz="4" w:space="0" w:color="2E74B5"/>
              <w:bottom w:val="single" w:sz="4" w:space="0" w:color="2E74B5"/>
              <w:right w:val="single" w:sz="4" w:space="0" w:color="2E74B5"/>
            </w:tcBorders>
            <w:shd w:val="clear" w:color="auto" w:fill="EDEDED"/>
          </w:tcPr>
          <w:p w:rsidR="00BE5704" w:rsidRPr="00CE060C" w:rsidRDefault="00BE5704" w:rsidP="002759A3">
            <w:pPr>
              <w:jc w:val="both"/>
              <w:rPr>
                <w:rFonts w:ascii="Arial" w:eastAsia="Calibri" w:hAnsi="Arial" w:cs="Arial"/>
                <w:b/>
                <w:noProof/>
                <w:sz w:val="20"/>
                <w:szCs w:val="20"/>
                <w:lang w:val="mn-MN" w:eastAsia="en-GB"/>
              </w:rPr>
            </w:pPr>
            <w:r w:rsidRPr="00CE060C">
              <w:rPr>
                <w:rFonts w:ascii="Arial" w:eastAsia="Calibri" w:hAnsi="Arial" w:cs="Arial"/>
                <w:b/>
                <w:noProof/>
                <w:sz w:val="20"/>
                <w:szCs w:val="20"/>
                <w:lang w:val="mn-MN" w:eastAsia="en-GB"/>
              </w:rPr>
              <w:t>59089.1</w:t>
            </w:r>
          </w:p>
        </w:tc>
        <w:tc>
          <w:tcPr>
            <w:tcW w:w="1080" w:type="dxa"/>
            <w:tcBorders>
              <w:top w:val="single" w:sz="4" w:space="0" w:color="2E74B5"/>
              <w:left w:val="single" w:sz="4" w:space="0" w:color="2E74B5"/>
              <w:bottom w:val="single" w:sz="4" w:space="0" w:color="2E74B5"/>
              <w:right w:val="single" w:sz="4" w:space="0" w:color="2E74B5"/>
            </w:tcBorders>
            <w:shd w:val="clear" w:color="auto" w:fill="EDEDED"/>
          </w:tcPr>
          <w:p w:rsidR="00BE5704" w:rsidRPr="00CE060C" w:rsidRDefault="00BE5704" w:rsidP="002759A3">
            <w:pPr>
              <w:jc w:val="both"/>
              <w:rPr>
                <w:rFonts w:ascii="Arial" w:eastAsia="Calibri" w:hAnsi="Arial" w:cs="Arial"/>
                <w:b/>
                <w:noProof/>
                <w:sz w:val="20"/>
                <w:szCs w:val="20"/>
                <w:lang w:val="mn-MN" w:eastAsia="en-GB"/>
              </w:rPr>
            </w:pPr>
            <w:r w:rsidRPr="00CE060C">
              <w:rPr>
                <w:rFonts w:ascii="Arial" w:eastAsia="Calibri" w:hAnsi="Arial" w:cs="Arial"/>
                <w:b/>
                <w:noProof/>
                <w:sz w:val="20"/>
                <w:szCs w:val="20"/>
                <w:lang w:val="mn-MN" w:eastAsia="en-GB"/>
              </w:rPr>
              <w:t>52255.3</w:t>
            </w:r>
          </w:p>
        </w:tc>
        <w:tc>
          <w:tcPr>
            <w:tcW w:w="840" w:type="dxa"/>
            <w:tcBorders>
              <w:top w:val="single" w:sz="4" w:space="0" w:color="2E74B5"/>
              <w:left w:val="single" w:sz="4" w:space="0" w:color="2E74B5"/>
              <w:bottom w:val="single" w:sz="4" w:space="0" w:color="2E74B5"/>
              <w:right w:val="single" w:sz="4" w:space="0" w:color="2E74B5"/>
            </w:tcBorders>
            <w:shd w:val="clear" w:color="auto" w:fill="EDEDED"/>
          </w:tcPr>
          <w:p w:rsidR="00BE5704" w:rsidRPr="00CE060C" w:rsidRDefault="00BE5704" w:rsidP="002759A3">
            <w:pPr>
              <w:jc w:val="both"/>
              <w:rPr>
                <w:rFonts w:ascii="Arial" w:eastAsia="Calibri" w:hAnsi="Arial" w:cs="Arial"/>
                <w:b/>
                <w:noProof/>
                <w:sz w:val="20"/>
                <w:szCs w:val="20"/>
                <w:lang w:val="mn-MN" w:eastAsia="en-GB"/>
              </w:rPr>
            </w:pPr>
            <w:r w:rsidRPr="00CE060C">
              <w:rPr>
                <w:rFonts w:ascii="Arial" w:eastAsia="Calibri" w:hAnsi="Arial" w:cs="Arial"/>
                <w:b/>
                <w:noProof/>
                <w:sz w:val="20"/>
                <w:szCs w:val="20"/>
                <w:lang w:val="mn-MN" w:eastAsia="en-GB"/>
              </w:rPr>
              <w:t>-6833.8</w:t>
            </w:r>
          </w:p>
        </w:tc>
        <w:tc>
          <w:tcPr>
            <w:tcW w:w="780" w:type="dxa"/>
            <w:tcBorders>
              <w:top w:val="single" w:sz="4" w:space="0" w:color="2E74B5"/>
              <w:left w:val="single" w:sz="4" w:space="0" w:color="2E74B5"/>
              <w:bottom w:val="single" w:sz="4" w:space="0" w:color="2E74B5"/>
              <w:right w:val="single" w:sz="4" w:space="0" w:color="2E74B5"/>
            </w:tcBorders>
            <w:shd w:val="clear" w:color="auto" w:fill="EDEDED"/>
          </w:tcPr>
          <w:p w:rsidR="00BE5704" w:rsidRPr="00CE060C" w:rsidRDefault="00BE5704" w:rsidP="002759A3">
            <w:pPr>
              <w:jc w:val="both"/>
              <w:rPr>
                <w:rFonts w:ascii="Arial" w:eastAsia="Calibri" w:hAnsi="Arial" w:cs="Arial"/>
                <w:b/>
                <w:noProof/>
                <w:sz w:val="20"/>
                <w:szCs w:val="20"/>
                <w:lang w:val="mn-MN" w:eastAsia="en-GB"/>
              </w:rPr>
            </w:pPr>
            <w:r w:rsidRPr="00CE060C">
              <w:rPr>
                <w:rFonts w:ascii="Arial" w:eastAsia="Calibri" w:hAnsi="Arial" w:cs="Arial"/>
                <w:b/>
                <w:noProof/>
                <w:sz w:val="20"/>
                <w:szCs w:val="20"/>
                <w:lang w:val="mn-MN" w:eastAsia="en-GB"/>
              </w:rPr>
              <w:t>66.2%</w:t>
            </w:r>
          </w:p>
        </w:tc>
        <w:tc>
          <w:tcPr>
            <w:tcW w:w="900" w:type="dxa"/>
            <w:tcBorders>
              <w:top w:val="single" w:sz="4" w:space="0" w:color="2E74B5"/>
              <w:left w:val="single" w:sz="4" w:space="0" w:color="2E74B5"/>
              <w:bottom w:val="single" w:sz="4" w:space="0" w:color="2E74B5"/>
              <w:right w:val="single" w:sz="4" w:space="0" w:color="2E74B5"/>
            </w:tcBorders>
            <w:shd w:val="clear" w:color="auto" w:fill="EDEDED"/>
          </w:tcPr>
          <w:p w:rsidR="00BE5704" w:rsidRPr="00CE060C" w:rsidRDefault="00BE5704" w:rsidP="002759A3">
            <w:pPr>
              <w:jc w:val="both"/>
              <w:rPr>
                <w:rFonts w:ascii="Arial" w:eastAsia="Calibri" w:hAnsi="Arial" w:cs="Arial"/>
                <w:b/>
                <w:noProof/>
                <w:sz w:val="20"/>
                <w:szCs w:val="20"/>
                <w:lang w:val="mn-MN" w:eastAsia="en-GB"/>
              </w:rPr>
            </w:pPr>
            <w:r w:rsidRPr="00CE060C">
              <w:rPr>
                <w:rFonts w:ascii="Arial" w:eastAsia="Calibri" w:hAnsi="Arial" w:cs="Arial"/>
                <w:b/>
                <w:noProof/>
                <w:sz w:val="20"/>
                <w:szCs w:val="20"/>
                <w:lang w:val="mn-MN" w:eastAsia="en-GB"/>
              </w:rPr>
              <w:t>88.4%</w:t>
            </w:r>
          </w:p>
        </w:tc>
      </w:tr>
    </w:tbl>
    <w:p w:rsidR="00BE5704" w:rsidRPr="00CE060C" w:rsidRDefault="00BE5704" w:rsidP="002759A3">
      <w:pPr>
        <w:jc w:val="both"/>
        <w:rPr>
          <w:rFonts w:ascii="Arial" w:eastAsia="Calibri" w:hAnsi="Arial" w:cs="Arial"/>
          <w:b/>
          <w:sz w:val="20"/>
          <w:szCs w:val="20"/>
          <w:lang w:val="mn-MN" w:eastAsia="en-GB"/>
        </w:rPr>
      </w:pPr>
    </w:p>
    <w:p w:rsidR="00BE5704" w:rsidRPr="00CE060C" w:rsidRDefault="00BE5704" w:rsidP="002759A3">
      <w:pPr>
        <w:spacing w:after="200"/>
        <w:ind w:firstLine="720"/>
        <w:contextualSpacing/>
        <w:jc w:val="both"/>
        <w:rPr>
          <w:rFonts w:ascii="Arial" w:eastAsia="Calibri" w:hAnsi="Arial" w:cs="Arial"/>
          <w:b/>
          <w:sz w:val="22"/>
          <w:szCs w:val="22"/>
          <w:lang w:val="mn-MN"/>
        </w:rPr>
      </w:pPr>
      <w:r w:rsidRPr="00CE060C">
        <w:rPr>
          <w:rFonts w:ascii="Arial" w:eastAsia="Calibri" w:hAnsi="Arial" w:cs="Arial"/>
          <w:sz w:val="22"/>
          <w:szCs w:val="22"/>
          <w:lang w:val="mn-MN"/>
        </w:rPr>
        <w:t>2018 оны Төсвийн тухай хуулиар Өвөрхангай аймагт улсын төсвийн хөрөнгөөр  59 төсөл арга хэмжээ болон барилга байгууламжид 31771.0 сая төгрөгийн санхүүжилт  батлагдсанаас</w:t>
      </w:r>
      <w:r w:rsidRPr="00CE060C">
        <w:rPr>
          <w:rFonts w:ascii="Arial" w:hAnsi="Arial" w:cs="Arial"/>
          <w:sz w:val="22"/>
          <w:szCs w:val="22"/>
          <w:lang w:val="mn-MN"/>
        </w:rPr>
        <w:t xml:space="preserve"> 29982.0 сая төгрөгийн эрхийг шилжүүлсэн байна. 2018 оны 9 дүгээр сарын байдлаар хөрөнгө оруулалтын 55 арга хэмжээний худалдан авах ажиллагааг зохион байгуулснаас нээлттэй тендер шалгаруулалтын аргаар 30, харьцуулалтын аргаар 7 тендер зарласан бөгөөд 5 тендер дахин зарлагдаж шууд гэрээ байгуулан нийт 57 гүйцэтгэгчийг</w:t>
      </w:r>
      <w:r w:rsidRPr="00CE060C">
        <w:rPr>
          <w:rFonts w:ascii="Arial" w:eastAsia="Calibri" w:hAnsi="Arial" w:cs="Arial"/>
          <w:sz w:val="22"/>
          <w:szCs w:val="22"/>
          <w:lang w:val="mn-MN"/>
        </w:rPr>
        <w:t xml:space="preserve"> сонгон шалгаруулж, тендерийн зар, урилгыг цахим сайтаар зарлан мэдээлж, нийт худалдан авалтыг цахим хэлбэрээр зохион байгуулжээ</w:t>
      </w:r>
      <w:r w:rsidRPr="00CE060C">
        <w:rPr>
          <w:rFonts w:ascii="Arial" w:hAnsi="Arial" w:cs="Arial"/>
          <w:sz w:val="22"/>
          <w:szCs w:val="22"/>
          <w:lang w:val="mn-MN"/>
        </w:rPr>
        <w:t>.</w:t>
      </w:r>
    </w:p>
    <w:p w:rsidR="00BE5704" w:rsidRPr="00CE060C" w:rsidRDefault="00BE5704" w:rsidP="002759A3">
      <w:pPr>
        <w:spacing w:before="100" w:beforeAutospacing="1" w:after="100" w:afterAutospacing="1"/>
        <w:ind w:firstLine="720"/>
        <w:contextualSpacing/>
        <w:jc w:val="both"/>
        <w:rPr>
          <w:rFonts w:ascii="Arial" w:hAnsi="Arial" w:cs="Arial"/>
          <w:sz w:val="22"/>
          <w:szCs w:val="22"/>
          <w:lang w:val="mn-MN"/>
        </w:rPr>
      </w:pPr>
      <w:r w:rsidRPr="00CE060C">
        <w:rPr>
          <w:rFonts w:ascii="Arial" w:hAnsi="Arial" w:cs="Arial"/>
          <w:sz w:val="22"/>
          <w:szCs w:val="22"/>
          <w:lang w:val="mn-MN"/>
        </w:rPr>
        <w:t>Улсын төсвийн хөрөнгө оруулалтын ажлуудын явц 90-100 хувийн гүйцэтгэлтэй 30, 60-85 хувийн гүйцэтгэлтэй  10,  55-30 хувийн гүйцэтгэлтэй 6, 10-40 хувийн гүйцэтгэлтэй 5, ажил нь эхлээгүй гэрээ байгуулах шатанд 4 төсөл арга хэмжээ байна.</w:t>
      </w:r>
    </w:p>
    <w:p w:rsidR="00BE5704" w:rsidRPr="00CE060C" w:rsidRDefault="00BE5704" w:rsidP="002759A3">
      <w:pPr>
        <w:spacing w:before="100" w:beforeAutospacing="1" w:after="100" w:afterAutospacing="1"/>
        <w:ind w:firstLine="720"/>
        <w:contextualSpacing/>
        <w:jc w:val="both"/>
        <w:rPr>
          <w:rFonts w:ascii="Arial" w:hAnsi="Arial" w:cs="Arial"/>
          <w:sz w:val="22"/>
          <w:szCs w:val="22"/>
          <w:lang w:val="mn-MN"/>
        </w:rPr>
      </w:pPr>
      <w:r w:rsidRPr="00CE060C">
        <w:rPr>
          <w:rFonts w:ascii="Arial" w:hAnsi="Arial" w:cs="Arial"/>
          <w:sz w:val="22"/>
          <w:szCs w:val="22"/>
          <w:lang w:val="mn-MN"/>
        </w:rPr>
        <w:t>Барилга байгууламж угсралтын 8 ажлын санхүүжилт он дамжиж төсөвлөгдсөн тул  энэ онд ашиглалтад орохооргүй байна.</w:t>
      </w:r>
    </w:p>
    <w:p w:rsidR="00BE5704" w:rsidRPr="00CE060C" w:rsidRDefault="00BE5704" w:rsidP="002759A3">
      <w:pPr>
        <w:spacing w:before="100" w:beforeAutospacing="1" w:after="100" w:afterAutospacing="1"/>
        <w:ind w:firstLine="720"/>
        <w:contextualSpacing/>
        <w:jc w:val="both"/>
        <w:rPr>
          <w:rFonts w:ascii="Arial" w:hAnsi="Arial" w:cs="Arial"/>
          <w:sz w:val="22"/>
          <w:szCs w:val="22"/>
          <w:lang w:val="mn-MN"/>
        </w:rPr>
      </w:pPr>
      <w:r w:rsidRPr="00CE060C">
        <w:rPr>
          <w:rFonts w:ascii="Arial" w:hAnsi="Arial" w:cs="Arial"/>
          <w:sz w:val="22"/>
          <w:szCs w:val="22"/>
          <w:lang w:val="mn-MN"/>
        </w:rPr>
        <w:t xml:space="preserve">Орон нутгийн төсвийн хөрөнгө оруулалтын 4188.0 сая төгрөгийн 30 төсөл арга хэмжээ хэрэгжүүлэхээр төлөвлөснөөс нээлттэй тендер шалгаруулалтын аргаар 8, харьцуулалтын аргаар 3 тендер зарлаж, 7 төсөл арга хэмжээний худалдан авах ажиллагааг зохион байгуулж хэрэгжүүлэх эрхийг суманд болон байгууллагад  шилжүүлж, 1 тендер дахин зарлагдаж шууд гэрээ байгуулан нийт 12 гүйцэтгэгчийг </w:t>
      </w:r>
      <w:r w:rsidRPr="00CE060C">
        <w:rPr>
          <w:rFonts w:ascii="Arial" w:eastAsia="Calibri" w:hAnsi="Arial" w:cs="Arial"/>
          <w:sz w:val="22"/>
          <w:szCs w:val="22"/>
          <w:lang w:val="mn-MN"/>
        </w:rPr>
        <w:t>сонгон шалгаруулж,  тендерийн зар, урилгыг цахим сайтаар зарлан мэдээлж, нийт худалдан авалтыг цахим хэлбэрээр зохион байгуулжээ</w:t>
      </w:r>
      <w:r w:rsidRPr="00CE060C">
        <w:rPr>
          <w:rFonts w:ascii="Arial" w:hAnsi="Arial" w:cs="Arial"/>
          <w:sz w:val="22"/>
          <w:szCs w:val="22"/>
          <w:lang w:val="mn-MN"/>
        </w:rPr>
        <w:t>.</w:t>
      </w:r>
    </w:p>
    <w:p w:rsidR="00BE5704" w:rsidRPr="00CE060C" w:rsidRDefault="00BE5704" w:rsidP="002759A3">
      <w:pPr>
        <w:spacing w:before="100" w:beforeAutospacing="1" w:after="100" w:afterAutospacing="1"/>
        <w:ind w:firstLine="720"/>
        <w:contextualSpacing/>
        <w:jc w:val="both"/>
        <w:rPr>
          <w:rFonts w:ascii="Arial" w:hAnsi="Arial" w:cs="Arial"/>
          <w:sz w:val="22"/>
          <w:szCs w:val="22"/>
          <w:lang w:val="mn-MN"/>
        </w:rPr>
      </w:pPr>
      <w:r w:rsidRPr="00CE060C">
        <w:rPr>
          <w:rFonts w:ascii="Arial" w:hAnsi="Arial" w:cs="Arial"/>
          <w:sz w:val="22"/>
          <w:szCs w:val="22"/>
          <w:lang w:val="mn-MN"/>
        </w:rPr>
        <w:t>Харин 2 ажлын худалдан авах ажиллагааг зарлаагүй байна. Төлөвлөгдсөн 30 төсөл арга хэмжээнээс 9 төсөл арга хэмжээ нь зураг төсвийн зардал болон үйл ажиллагааны зардал байна.</w:t>
      </w:r>
    </w:p>
    <w:p w:rsidR="00BE5704" w:rsidRPr="00CE060C" w:rsidRDefault="00BE5704" w:rsidP="002759A3">
      <w:pPr>
        <w:spacing w:before="100" w:beforeAutospacing="1" w:after="100" w:afterAutospacing="1"/>
        <w:ind w:firstLine="720"/>
        <w:contextualSpacing/>
        <w:jc w:val="both"/>
        <w:rPr>
          <w:rFonts w:ascii="Arial" w:hAnsi="Arial" w:cs="Arial"/>
          <w:sz w:val="22"/>
          <w:szCs w:val="22"/>
          <w:lang w:val="mn-MN"/>
        </w:rPr>
      </w:pPr>
      <w:r w:rsidRPr="00CE060C">
        <w:rPr>
          <w:rFonts w:ascii="Arial" w:hAnsi="Arial" w:cs="Arial"/>
          <w:sz w:val="22"/>
          <w:szCs w:val="22"/>
          <w:lang w:val="mn-MN"/>
        </w:rPr>
        <w:t>Орон нутгийн төсвийн хөрөнгө оруулалтын ажлуудын явц 95-100 хувийн гүйцэтгэлтэй 15, 76-95 хувийн гүйцэтгэлтэй 1, 60-75 хувийн гүйцэтгэлтэй 10, ажил нь эхлээгүй 3 төсөл арга хэмжээ байна.</w:t>
      </w:r>
    </w:p>
    <w:p w:rsidR="00BE5704" w:rsidRPr="00CE060C" w:rsidRDefault="00BE5704" w:rsidP="002759A3">
      <w:pPr>
        <w:shd w:val="clear" w:color="auto" w:fill="FFFFFF"/>
        <w:ind w:firstLine="720"/>
        <w:contextualSpacing/>
        <w:jc w:val="both"/>
        <w:rPr>
          <w:rFonts w:ascii="Arial" w:eastAsia="Calibri" w:hAnsi="Arial" w:cs="Arial"/>
          <w:sz w:val="22"/>
          <w:szCs w:val="22"/>
          <w:lang w:val="mn-MN"/>
        </w:rPr>
      </w:pPr>
    </w:p>
    <w:p w:rsidR="00BE5704" w:rsidRPr="00CE060C" w:rsidRDefault="00BE5704" w:rsidP="002759A3">
      <w:pPr>
        <w:spacing w:after="200"/>
        <w:ind w:firstLine="720"/>
        <w:contextualSpacing/>
        <w:jc w:val="both"/>
        <w:rPr>
          <w:rFonts w:ascii="Arial" w:eastAsia="Calibri" w:hAnsi="Arial" w:cs="Arial"/>
          <w:sz w:val="22"/>
          <w:szCs w:val="22"/>
          <w:lang w:val="mn-MN"/>
        </w:rPr>
      </w:pPr>
      <w:r w:rsidRPr="00CE060C">
        <w:rPr>
          <w:rFonts w:ascii="Arial" w:eastAsia="Calibri" w:hAnsi="Arial" w:cs="Arial"/>
          <w:sz w:val="22"/>
          <w:szCs w:val="22"/>
          <w:lang w:val="mn-MN"/>
        </w:rPr>
        <w:t>Хөрөнгө оруулалтын барилга угсралт болон засварын ажлууд дээр аймгийн ГХБХБГазар, Барилгын хөгжлийн төв, Зураг төсвийн зохиогчоос газар дээр нь  зохих хяналтуудыг тавьж заавар зөвлөгөө өгч ажлын дэвтэрт баримтжуулж ажилласан байна.</w:t>
      </w:r>
    </w:p>
    <w:p w:rsidR="00BE5704" w:rsidRPr="00CE060C" w:rsidRDefault="00BE5704" w:rsidP="002759A3">
      <w:pPr>
        <w:spacing w:after="200"/>
        <w:ind w:firstLine="720"/>
        <w:contextualSpacing/>
        <w:jc w:val="both"/>
        <w:rPr>
          <w:rFonts w:ascii="Arial" w:eastAsia="Calibri" w:hAnsi="Arial" w:cs="Arial"/>
          <w:sz w:val="22"/>
          <w:szCs w:val="22"/>
          <w:lang w:val="mn-MN"/>
        </w:rPr>
      </w:pPr>
    </w:p>
    <w:p w:rsidR="00BE5704" w:rsidRPr="00CE060C" w:rsidRDefault="00BE5704" w:rsidP="002759A3">
      <w:pPr>
        <w:spacing w:after="200"/>
        <w:contextualSpacing/>
        <w:jc w:val="both"/>
        <w:rPr>
          <w:rFonts w:ascii="Arial" w:eastAsia="Calibri" w:hAnsi="Arial" w:cs="Arial"/>
          <w:sz w:val="22"/>
          <w:szCs w:val="22"/>
          <w:lang w:val="mn-MN"/>
        </w:rPr>
      </w:pPr>
      <w:r w:rsidRPr="00CE060C">
        <w:rPr>
          <w:rFonts w:ascii="Arial" w:eastAsia="Calibri" w:hAnsi="Arial" w:cs="Arial"/>
          <w:sz w:val="22"/>
          <w:szCs w:val="22"/>
          <w:lang w:val="mn-MN"/>
        </w:rPr>
        <w:t>ТЕЗ-дын хэрэгжүүлж буй хөтөлбөр нь  хүрэх үр дүн зорилтот түвшинд нийцэж, төсвийг зориулалтын дагуу зарцуулжээ.</w:t>
      </w:r>
    </w:p>
    <w:p w:rsidR="00BE5704" w:rsidRPr="00CE060C" w:rsidRDefault="00BE5704" w:rsidP="002759A3">
      <w:pPr>
        <w:pStyle w:val="Default"/>
        <w:spacing w:after="240"/>
        <w:ind w:firstLine="720"/>
        <w:jc w:val="both"/>
        <w:rPr>
          <w:rFonts w:ascii="Arial" w:hAnsi="Arial" w:cs="Arial"/>
          <w:color w:val="auto"/>
          <w:sz w:val="22"/>
          <w:szCs w:val="22"/>
          <w:lang w:val="mn-MN"/>
        </w:rPr>
      </w:pPr>
      <w:r w:rsidRPr="00CE060C">
        <w:rPr>
          <w:rFonts w:ascii="Arial" w:hAnsi="Arial" w:cs="Arial"/>
          <w:color w:val="auto"/>
          <w:sz w:val="22"/>
          <w:szCs w:val="22"/>
          <w:lang w:val="mn-MN"/>
        </w:rPr>
        <w:t>Аймгийн ИТХ-ын дарга болон аймгийн СТСХэлтсийн даргад хандаж: Аймагт төвлөрүүлэх татварын орлогыг татварын бааз суурь нэмэгдэж байгаатай уялдуулан нөөц бололцоог бүрэн судалж бодитоор төлөвлөх, буу эзэмшигчдийн бүртгэл судалгааг холбогдох байгууллагуудтай хамтарч үнэн зөвөөр бүртгэж, бууны албан татварын үндэслэлийг сайжруулах гэсэн 2 зөвлөмж өгөгдсөн. Аудитын тайланг тушаалаар  баталгаажуулан хувийг  ҮАГ-ын Санхүүгийн аудитын газар, аймгийн ИТХурал, аймгийн Засаг даргад хүргүүлэв.</w:t>
      </w:r>
    </w:p>
    <w:p w:rsidR="00726597" w:rsidRPr="00CE060C" w:rsidRDefault="00726597" w:rsidP="002759A3">
      <w:pPr>
        <w:spacing w:after="160"/>
        <w:ind w:firstLine="360"/>
        <w:jc w:val="both"/>
        <w:rPr>
          <w:rFonts w:ascii="Arial" w:eastAsiaTheme="minorHAnsi" w:hAnsi="Arial" w:cs="Arial"/>
          <w:b/>
          <w:sz w:val="22"/>
          <w:szCs w:val="22"/>
          <w:lang w:val="mn-MN"/>
        </w:rPr>
      </w:pPr>
      <w:r w:rsidRPr="00CE060C">
        <w:rPr>
          <w:rFonts w:ascii="Arial" w:eastAsiaTheme="minorHAnsi" w:hAnsi="Arial" w:cs="Arial"/>
          <w:b/>
          <w:sz w:val="22"/>
          <w:szCs w:val="22"/>
          <w:lang w:val="mn-MN"/>
        </w:rPr>
        <w:t xml:space="preserve">3.5  Орон нутгийн төсвийн орлогыг нэмэгдүүлэх, зардлыг бууруулах талаар: </w:t>
      </w:r>
    </w:p>
    <w:p w:rsidR="00BE5704" w:rsidRPr="00CE060C" w:rsidRDefault="00726597" w:rsidP="002759A3">
      <w:pPr>
        <w:spacing w:after="160"/>
        <w:ind w:firstLine="360"/>
        <w:jc w:val="both"/>
        <w:rPr>
          <w:rFonts w:ascii="Arial" w:eastAsiaTheme="minorHAnsi" w:hAnsi="Arial" w:cs="Arial"/>
          <w:sz w:val="22"/>
          <w:szCs w:val="22"/>
          <w:lang w:val="mn-MN"/>
        </w:rPr>
      </w:pPr>
      <w:r w:rsidRPr="00CE060C">
        <w:rPr>
          <w:rFonts w:ascii="Arial" w:eastAsiaTheme="minorHAnsi" w:hAnsi="Arial" w:cs="Arial"/>
          <w:sz w:val="22"/>
          <w:szCs w:val="22"/>
          <w:lang w:val="mn-MN"/>
        </w:rPr>
        <w:t xml:space="preserve">Тус газраас 2019 оны орон нутгийн төсвийн орлогыг 2 төрлийн  209.9 сая төгрөгөөр нэмэгдүүлэх, зардлыг 6 төрлийн 2029.1 сая төгрөгөөр бууруулах саналыг аймгийн ИТХурал, ЗДТГ-т хүргүүлснээс төсвийн орлогыг </w:t>
      </w:r>
      <w:r w:rsidR="002204B6" w:rsidRPr="00CE060C">
        <w:rPr>
          <w:rFonts w:ascii="Arial" w:eastAsiaTheme="minorHAnsi" w:hAnsi="Arial" w:cs="Arial"/>
          <w:sz w:val="22"/>
          <w:szCs w:val="22"/>
          <w:lang w:val="mn-MN"/>
        </w:rPr>
        <w:t>1</w:t>
      </w:r>
      <w:r w:rsidRPr="00CE060C">
        <w:rPr>
          <w:rFonts w:ascii="Arial" w:eastAsiaTheme="minorHAnsi" w:hAnsi="Arial" w:cs="Arial"/>
          <w:sz w:val="22"/>
          <w:szCs w:val="22"/>
          <w:lang w:val="mn-MN"/>
        </w:rPr>
        <w:t xml:space="preserve"> төрлийн </w:t>
      </w:r>
      <w:r w:rsidR="002204B6" w:rsidRPr="00CE060C">
        <w:rPr>
          <w:rFonts w:ascii="Arial" w:eastAsiaTheme="minorHAnsi" w:hAnsi="Arial" w:cs="Arial"/>
          <w:sz w:val="22"/>
          <w:szCs w:val="22"/>
          <w:lang w:val="mn-MN"/>
        </w:rPr>
        <w:t>100.0</w:t>
      </w:r>
      <w:r w:rsidRPr="00CE060C">
        <w:rPr>
          <w:rFonts w:ascii="Arial" w:eastAsiaTheme="minorHAnsi" w:hAnsi="Arial" w:cs="Arial"/>
          <w:sz w:val="22"/>
          <w:szCs w:val="22"/>
          <w:lang w:val="mn-MN"/>
        </w:rPr>
        <w:t xml:space="preserve"> сая төгрөгөөр нэмэгдүүлэх саналыг хүлээн авсан байна.</w:t>
      </w:r>
    </w:p>
    <w:tbl>
      <w:tblPr>
        <w:tblpPr w:leftFromText="180" w:rightFromText="180" w:vertAnchor="text" w:horzAnchor="margin" w:tblpY="268"/>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15"/>
        <w:gridCol w:w="7730"/>
      </w:tblGrid>
      <w:tr w:rsidR="00E8735D" w:rsidRPr="00CE060C" w:rsidTr="00AD6C36">
        <w:trPr>
          <w:trHeight w:val="517"/>
        </w:trPr>
        <w:tc>
          <w:tcPr>
            <w:tcW w:w="1615" w:type="dxa"/>
            <w:vMerge w:val="restart"/>
            <w:shd w:val="clear" w:color="auto" w:fill="9CC2E5"/>
          </w:tcPr>
          <w:p w:rsidR="00E8735D" w:rsidRPr="00CE060C" w:rsidRDefault="00B9783A" w:rsidP="002759A3">
            <w:pPr>
              <w:pStyle w:val="Default"/>
              <w:spacing w:after="240"/>
              <w:jc w:val="both"/>
              <w:rPr>
                <w:rFonts w:ascii="Arial" w:hAnsi="Arial" w:cs="Arial"/>
                <w:color w:val="auto"/>
                <w:sz w:val="22"/>
                <w:szCs w:val="22"/>
                <w:lang w:val="mn-MN"/>
              </w:rPr>
            </w:pPr>
            <w:r w:rsidRPr="00CE060C">
              <w:rPr>
                <w:rFonts w:ascii="Arial" w:hAnsi="Arial" w:cs="Arial"/>
                <w:bCs/>
                <w:noProof/>
                <w:sz w:val="22"/>
                <w:szCs w:val="22"/>
                <w:lang w:val="mn-MN" w:eastAsia="mn-MN"/>
              </w:rPr>
              <mc:AlternateContent>
                <mc:Choice Requires="wps">
                  <w:drawing>
                    <wp:anchor distT="0" distB="0" distL="114300" distR="114300" simplePos="0" relativeHeight="251676160" behindDoc="0" locked="0" layoutInCell="1" allowOverlap="1" wp14:anchorId="0E7DE9DF" wp14:editId="0F81CB5C">
                      <wp:simplePos x="0" y="0"/>
                      <wp:positionH relativeFrom="column">
                        <wp:posOffset>-142240</wp:posOffset>
                      </wp:positionH>
                      <wp:positionV relativeFrom="paragraph">
                        <wp:posOffset>58420</wp:posOffset>
                      </wp:positionV>
                      <wp:extent cx="2514600" cy="542925"/>
                      <wp:effectExtent l="19050" t="19050" r="38100" b="47625"/>
                      <wp:wrapNone/>
                      <wp:docPr id="55" name="Flowchart: Sequential Access Storag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542925"/>
                              </a:xfrm>
                              <a:prstGeom prst="flowChartMagneticTape">
                                <a:avLst/>
                              </a:prstGeom>
                              <a:solidFill>
                                <a:srgbClr val="FFFFFF"/>
                              </a:solidFill>
                              <a:ln w="63500" cmpd="thickThin"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3541F" w:rsidRPr="009C4C9B" w:rsidRDefault="0093541F" w:rsidP="00E8735D">
                                  <w:pPr>
                                    <w:pStyle w:val="NormalWeb"/>
                                    <w:kinsoku w:val="0"/>
                                    <w:overflowPunct w:val="0"/>
                                    <w:spacing w:before="0" w:beforeAutospacing="0" w:after="0" w:afterAutospacing="0"/>
                                    <w:jc w:val="center"/>
                                    <w:textAlignment w:val="baseline"/>
                                    <w:rPr>
                                      <w:rFonts w:ascii="Arial" w:hAnsi="Arial" w:cs="Arial"/>
                                      <w:b/>
                                      <w:i/>
                                    </w:rPr>
                                  </w:pPr>
                                  <w:r>
                                    <w:rPr>
                                      <w:rFonts w:ascii="Arial" w:hAnsi="Arial" w:cs="Arial"/>
                                      <w:b/>
                                      <w:i/>
                                      <w:color w:val="000000"/>
                                      <w:kern w:val="24"/>
                                      <w:lang w:val="mn-MN"/>
                                    </w:rPr>
                                    <w:t>Дөрөвдүгээр бүлэг.</w:t>
                                  </w:r>
                                </w:p>
                                <w:p w:rsidR="0093541F" w:rsidRPr="009C4C9B" w:rsidRDefault="0093541F" w:rsidP="00E8735D">
                                  <w:pPr>
                                    <w:pStyle w:val="NormalWeb"/>
                                    <w:kinsoku w:val="0"/>
                                    <w:overflowPunct w:val="0"/>
                                    <w:spacing w:before="0" w:beforeAutospacing="0" w:after="0" w:afterAutospacing="0"/>
                                    <w:jc w:val="center"/>
                                    <w:textAlignment w:val="baseline"/>
                                    <w:rPr>
                                      <w:rFonts w:ascii="Arial" w:hAnsi="Arial" w:cs="Arial"/>
                                      <w:b/>
                                      <w:i/>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E7DE9DF" id="_x0000_s1029" type="#_x0000_t131" style="position:absolute;left:0;text-align:left;margin-left:-11.2pt;margin-top:4.6pt;width:198pt;height:42.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" strokecolor="#0070c0" strokeweight="5pt">
                      <v:stroke linestyle="thickThin"/>
                      <v:shadow color="#868686"/>
                      <v:textbox>
                        <w:txbxContent>
                          <w:p w:rsidR="0093541F" w:rsidRPr="009C4C9B" w:rsidRDefault="0093541F" w:rsidP="00E8735D">
                            <w:pPr>
                              <w:pStyle w:val="NormalWeb"/>
                              <w:kinsoku w:val="0"/>
                              <w:overflowPunct w:val="0"/>
                              <w:spacing w:before="0" w:beforeAutospacing="0" w:after="0" w:afterAutospacing="0"/>
                              <w:jc w:val="center"/>
                              <w:textAlignment w:val="baseline"/>
                              <w:rPr>
                                <w:rFonts w:ascii="Arial" w:hAnsi="Arial" w:cs="Arial"/>
                                <w:b/>
                                <w:i/>
                              </w:rPr>
                            </w:pPr>
                            <w:r>
                              <w:rPr>
                                <w:rFonts w:ascii="Arial" w:hAnsi="Arial" w:cs="Arial"/>
                                <w:b/>
                                <w:i/>
                                <w:color w:val="000000"/>
                                <w:kern w:val="24"/>
                                <w:lang w:val="mn-MN"/>
                              </w:rPr>
                              <w:t>Дөрөвдүгээр бүлэг.</w:t>
                            </w:r>
                          </w:p>
                          <w:p w:rsidR="0093541F" w:rsidRPr="009C4C9B" w:rsidRDefault="0093541F" w:rsidP="00E8735D">
                            <w:pPr>
                              <w:pStyle w:val="NormalWeb"/>
                              <w:kinsoku w:val="0"/>
                              <w:overflowPunct w:val="0"/>
                              <w:spacing w:before="0" w:beforeAutospacing="0" w:after="0" w:afterAutospacing="0"/>
                              <w:jc w:val="center"/>
                              <w:textAlignment w:val="baseline"/>
                              <w:rPr>
                                <w:rFonts w:ascii="Arial" w:hAnsi="Arial" w:cs="Arial"/>
                                <w:b/>
                                <w:i/>
                              </w:rPr>
                            </w:pPr>
                          </w:p>
                        </w:txbxContent>
                      </v:textbox>
                    </v:shape>
                  </w:pict>
                </mc:Fallback>
              </mc:AlternateContent>
            </w:r>
          </w:p>
        </w:tc>
        <w:tc>
          <w:tcPr>
            <w:tcW w:w="7730" w:type="dxa"/>
            <w:shd w:val="clear" w:color="auto" w:fill="DEEAF6"/>
          </w:tcPr>
          <w:p w:rsidR="00E8735D" w:rsidRPr="00CE060C" w:rsidRDefault="00E8735D" w:rsidP="002759A3">
            <w:pPr>
              <w:pStyle w:val="Default"/>
              <w:tabs>
                <w:tab w:val="left" w:pos="3210"/>
              </w:tabs>
              <w:spacing w:after="240"/>
              <w:jc w:val="both"/>
              <w:rPr>
                <w:rFonts w:ascii="Arial" w:hAnsi="Arial" w:cs="Arial"/>
                <w:color w:val="auto"/>
                <w:sz w:val="22"/>
                <w:szCs w:val="22"/>
                <w:lang w:val="mn-MN"/>
              </w:rPr>
            </w:pPr>
          </w:p>
        </w:tc>
      </w:tr>
      <w:tr w:rsidR="00E8735D" w:rsidRPr="00CE060C" w:rsidTr="00AD6C36">
        <w:trPr>
          <w:trHeight w:val="432"/>
        </w:trPr>
        <w:tc>
          <w:tcPr>
            <w:tcW w:w="1615" w:type="dxa"/>
            <w:vMerge/>
            <w:shd w:val="clear" w:color="auto" w:fill="9CC2E5"/>
          </w:tcPr>
          <w:p w:rsidR="00E8735D" w:rsidRPr="00CE060C" w:rsidRDefault="00E8735D" w:rsidP="002759A3">
            <w:pPr>
              <w:pStyle w:val="Default"/>
              <w:spacing w:after="240"/>
              <w:jc w:val="both"/>
              <w:rPr>
                <w:rFonts w:ascii="Arial" w:hAnsi="Arial" w:cs="Arial"/>
                <w:color w:val="auto"/>
                <w:sz w:val="22"/>
                <w:szCs w:val="22"/>
                <w:lang w:val="mn-MN"/>
              </w:rPr>
            </w:pPr>
          </w:p>
        </w:tc>
        <w:tc>
          <w:tcPr>
            <w:tcW w:w="7730" w:type="dxa"/>
            <w:shd w:val="clear" w:color="auto" w:fill="0070C0"/>
          </w:tcPr>
          <w:p w:rsidR="00E8735D" w:rsidRPr="00CE060C" w:rsidRDefault="00E8735D" w:rsidP="002759A3">
            <w:pPr>
              <w:pStyle w:val="Default"/>
              <w:tabs>
                <w:tab w:val="center" w:pos="3773"/>
                <w:tab w:val="right" w:pos="7546"/>
              </w:tabs>
              <w:spacing w:after="240"/>
              <w:jc w:val="both"/>
              <w:rPr>
                <w:rFonts w:ascii="Arial" w:hAnsi="Arial" w:cs="Arial"/>
                <w:b/>
                <w:color w:val="FFFFFF"/>
                <w:sz w:val="22"/>
                <w:szCs w:val="22"/>
                <w:lang w:val="mn-MN"/>
              </w:rPr>
            </w:pPr>
            <w:r w:rsidRPr="00CE060C">
              <w:rPr>
                <w:rFonts w:ascii="Arial" w:hAnsi="Arial" w:cs="Arial"/>
                <w:b/>
                <w:caps/>
                <w:color w:val="FFFFFF"/>
                <w:sz w:val="22"/>
                <w:szCs w:val="22"/>
                <w:lang w:val="mn-MN"/>
              </w:rPr>
              <w:t xml:space="preserve">                                                 </w:t>
            </w:r>
            <w:r w:rsidRPr="00CE060C">
              <w:rPr>
                <w:rFonts w:ascii="Arial" w:hAnsi="Arial" w:cs="Arial"/>
                <w:b/>
                <w:color w:val="FFFFFF"/>
                <w:sz w:val="22"/>
                <w:szCs w:val="22"/>
                <w:lang w:val="mn-MN"/>
              </w:rPr>
              <w:t>НИЙЦЛИЙН АУДИТ</w:t>
            </w:r>
          </w:p>
        </w:tc>
      </w:tr>
    </w:tbl>
    <w:p w:rsidR="00B6762B" w:rsidRPr="00CE060C" w:rsidRDefault="00B6762B" w:rsidP="002759A3">
      <w:pPr>
        <w:spacing w:after="240"/>
        <w:ind w:firstLine="426"/>
        <w:jc w:val="both"/>
        <w:rPr>
          <w:rFonts w:ascii="Arial" w:hAnsi="Arial" w:cs="Arial"/>
          <w:sz w:val="22"/>
          <w:szCs w:val="22"/>
          <w:lang w:val="mn-MN"/>
        </w:rPr>
      </w:pPr>
    </w:p>
    <w:p w:rsidR="005C5852" w:rsidRPr="00CE060C" w:rsidRDefault="005C5852" w:rsidP="002759A3">
      <w:pPr>
        <w:spacing w:after="240"/>
        <w:ind w:firstLine="426"/>
        <w:jc w:val="both"/>
        <w:rPr>
          <w:rFonts w:ascii="Arial" w:eastAsia="Arial" w:hAnsi="Arial" w:cs="Arial"/>
          <w:color w:val="000000"/>
          <w:sz w:val="22"/>
          <w:szCs w:val="22"/>
          <w:lang w:val="mn-MN"/>
        </w:rPr>
      </w:pPr>
    </w:p>
    <w:p w:rsidR="00AC6912" w:rsidRPr="00CE060C" w:rsidRDefault="009B4929" w:rsidP="002759A3">
      <w:pPr>
        <w:spacing w:after="240"/>
        <w:ind w:firstLine="426"/>
        <w:jc w:val="both"/>
        <w:rPr>
          <w:rFonts w:ascii="Arial" w:hAnsi="Arial" w:cs="Arial"/>
          <w:sz w:val="22"/>
          <w:szCs w:val="22"/>
          <w:lang w:val="mn-MN"/>
        </w:rPr>
      </w:pPr>
      <w:r w:rsidRPr="00CE060C">
        <w:rPr>
          <w:rFonts w:ascii="Arial" w:eastAsia="Arial" w:hAnsi="Arial" w:cs="Arial"/>
          <w:sz w:val="22"/>
          <w:szCs w:val="22"/>
          <w:lang w:val="mn-MN"/>
        </w:rPr>
        <w:lastRenderedPageBreak/>
        <w:t>Нийцлийн аудит</w:t>
      </w:r>
      <w:r w:rsidR="00237BA5" w:rsidRPr="00CE060C">
        <w:rPr>
          <w:rFonts w:ascii="Arial" w:eastAsia="Arial" w:hAnsi="Arial" w:cs="Arial"/>
          <w:sz w:val="22"/>
          <w:szCs w:val="22"/>
          <w:lang w:val="mn-MN"/>
        </w:rPr>
        <w:t xml:space="preserve">аар </w:t>
      </w:r>
      <w:r w:rsidR="0017152B" w:rsidRPr="00CE060C">
        <w:rPr>
          <w:rFonts w:ascii="Arial" w:eastAsia="Arial" w:hAnsi="Arial" w:cs="Arial"/>
          <w:sz w:val="22"/>
          <w:szCs w:val="22"/>
          <w:lang w:val="mn-MN"/>
        </w:rPr>
        <w:t>ҮАГ-ын нэгдсэн удирдамж</w:t>
      </w:r>
      <w:r w:rsidR="00014A65" w:rsidRPr="00CE060C">
        <w:rPr>
          <w:rFonts w:ascii="Arial" w:eastAsia="Arial" w:hAnsi="Arial" w:cs="Arial"/>
          <w:sz w:val="22"/>
          <w:szCs w:val="22"/>
          <w:lang w:val="mn-MN"/>
        </w:rPr>
        <w:t xml:space="preserve">аар 2 сэдвийн, </w:t>
      </w:r>
      <w:r w:rsidR="007324D7" w:rsidRPr="00CE060C">
        <w:rPr>
          <w:rFonts w:ascii="Arial" w:hAnsi="Arial" w:cs="Arial"/>
          <w:sz w:val="22"/>
          <w:szCs w:val="22"/>
          <w:lang w:val="mn-MN"/>
        </w:rPr>
        <w:t>аймгийн ИТХ-ын хүсэлт, захиалга</w:t>
      </w:r>
      <w:r w:rsidR="002D601D" w:rsidRPr="00CE060C">
        <w:rPr>
          <w:rFonts w:ascii="Arial" w:hAnsi="Arial" w:cs="Arial"/>
          <w:sz w:val="22"/>
          <w:szCs w:val="22"/>
          <w:lang w:val="mn-MN"/>
        </w:rPr>
        <w:t xml:space="preserve"> болон өөрийн </w:t>
      </w:r>
      <w:r w:rsidR="0017152B" w:rsidRPr="00CE060C">
        <w:rPr>
          <w:rFonts w:ascii="Arial" w:hAnsi="Arial" w:cs="Arial"/>
          <w:sz w:val="22"/>
          <w:szCs w:val="22"/>
          <w:lang w:val="mn-MN"/>
        </w:rPr>
        <w:t>санаачилгаар</w:t>
      </w:r>
      <w:r w:rsidR="007324D7" w:rsidRPr="00CE060C">
        <w:rPr>
          <w:rFonts w:ascii="Arial" w:hAnsi="Arial" w:cs="Arial"/>
          <w:sz w:val="22"/>
          <w:szCs w:val="22"/>
          <w:lang w:val="mn-MN"/>
        </w:rPr>
        <w:t xml:space="preserve"> </w:t>
      </w:r>
      <w:r w:rsidR="00014A65" w:rsidRPr="00CE060C">
        <w:rPr>
          <w:rFonts w:ascii="Arial" w:hAnsi="Arial" w:cs="Arial"/>
          <w:sz w:val="22"/>
          <w:szCs w:val="22"/>
          <w:lang w:val="mn-MN"/>
        </w:rPr>
        <w:t>2</w:t>
      </w:r>
      <w:r w:rsidR="0017152B" w:rsidRPr="00CE060C">
        <w:rPr>
          <w:rFonts w:ascii="Arial" w:hAnsi="Arial" w:cs="Arial"/>
          <w:sz w:val="22"/>
          <w:szCs w:val="22"/>
          <w:lang w:val="mn-MN"/>
        </w:rPr>
        <w:t xml:space="preserve"> сэдвийн хүрээнд аудит хийж, давхардсан тоогоор </w:t>
      </w:r>
      <w:r w:rsidR="00014A65" w:rsidRPr="00CE060C">
        <w:rPr>
          <w:rFonts w:ascii="Arial" w:hAnsi="Arial" w:cs="Arial"/>
          <w:sz w:val="22"/>
          <w:szCs w:val="22"/>
          <w:lang w:val="mn-MN"/>
        </w:rPr>
        <w:t>276</w:t>
      </w:r>
      <w:r w:rsidR="0017152B" w:rsidRPr="00CE060C">
        <w:rPr>
          <w:rFonts w:ascii="Arial" w:hAnsi="Arial" w:cs="Arial"/>
          <w:sz w:val="22"/>
          <w:szCs w:val="22"/>
          <w:lang w:val="mn-MN"/>
        </w:rPr>
        <w:t xml:space="preserve">  байгууллага, сумдыг хамруулан  </w:t>
      </w:r>
      <w:r w:rsidR="00014A65" w:rsidRPr="00CE060C">
        <w:rPr>
          <w:rFonts w:ascii="Arial" w:hAnsi="Arial" w:cs="Arial"/>
          <w:sz w:val="22"/>
          <w:szCs w:val="22"/>
          <w:lang w:val="mn-MN"/>
        </w:rPr>
        <w:t>1</w:t>
      </w:r>
      <w:r w:rsidR="0017152B" w:rsidRPr="00CE060C">
        <w:rPr>
          <w:rFonts w:ascii="Arial" w:hAnsi="Arial" w:cs="Arial"/>
          <w:sz w:val="22"/>
          <w:szCs w:val="22"/>
          <w:lang w:val="mn-MN"/>
        </w:rPr>
        <w:t xml:space="preserve"> төрлийн </w:t>
      </w:r>
      <w:r w:rsidR="00014A65" w:rsidRPr="00CE060C">
        <w:rPr>
          <w:rFonts w:ascii="Arial" w:hAnsi="Arial" w:cs="Arial"/>
          <w:sz w:val="22"/>
          <w:szCs w:val="22"/>
          <w:lang w:val="mn-MN"/>
        </w:rPr>
        <w:t>7.2</w:t>
      </w:r>
      <w:r w:rsidR="0017152B" w:rsidRPr="00CE060C">
        <w:rPr>
          <w:rFonts w:ascii="Arial" w:hAnsi="Arial" w:cs="Arial"/>
          <w:sz w:val="22"/>
          <w:szCs w:val="22"/>
          <w:lang w:val="mn-MN"/>
        </w:rPr>
        <w:t xml:space="preserve"> сая төгрөгийн акт тавьснаас </w:t>
      </w:r>
      <w:r w:rsidR="00014A65" w:rsidRPr="00CE060C">
        <w:rPr>
          <w:rFonts w:ascii="Arial" w:hAnsi="Arial" w:cs="Arial"/>
          <w:sz w:val="22"/>
          <w:szCs w:val="22"/>
          <w:lang w:val="mn-MN"/>
        </w:rPr>
        <w:t>актын хэрэгжих хугацаа болоогүй, 46</w:t>
      </w:r>
      <w:r w:rsidR="0017152B" w:rsidRPr="00CE060C">
        <w:rPr>
          <w:rFonts w:ascii="Arial" w:hAnsi="Arial" w:cs="Arial"/>
          <w:sz w:val="22"/>
          <w:szCs w:val="22"/>
          <w:lang w:val="mn-MN"/>
        </w:rPr>
        <w:t xml:space="preserve"> төрлийн </w:t>
      </w:r>
      <w:r w:rsidR="00014A65" w:rsidRPr="00CE060C">
        <w:rPr>
          <w:rFonts w:ascii="Arial" w:hAnsi="Arial" w:cs="Arial"/>
          <w:sz w:val="22"/>
          <w:szCs w:val="22"/>
          <w:lang w:val="mn-MN"/>
        </w:rPr>
        <w:t>4865.1</w:t>
      </w:r>
      <w:r w:rsidR="0017152B" w:rsidRPr="00CE060C">
        <w:rPr>
          <w:rFonts w:ascii="Arial" w:hAnsi="Arial" w:cs="Arial"/>
          <w:sz w:val="22"/>
          <w:szCs w:val="22"/>
          <w:lang w:val="mn-MN"/>
        </w:rPr>
        <w:t xml:space="preserve"> сая төгрөгийн албан шаардлага өгснөөс </w:t>
      </w:r>
      <w:r w:rsidR="00014A65" w:rsidRPr="00CE060C">
        <w:rPr>
          <w:rFonts w:ascii="Arial" w:hAnsi="Arial" w:cs="Arial"/>
          <w:sz w:val="22"/>
          <w:szCs w:val="22"/>
          <w:lang w:val="mn-MN"/>
        </w:rPr>
        <w:t>16</w:t>
      </w:r>
      <w:r w:rsidR="0017152B" w:rsidRPr="00CE060C">
        <w:rPr>
          <w:rFonts w:ascii="Arial" w:hAnsi="Arial" w:cs="Arial"/>
          <w:sz w:val="22"/>
          <w:szCs w:val="22"/>
          <w:lang w:val="mn-MN"/>
        </w:rPr>
        <w:t xml:space="preserve"> төрлийн </w:t>
      </w:r>
      <w:r w:rsidR="00014A65" w:rsidRPr="00CE060C">
        <w:rPr>
          <w:rFonts w:ascii="Arial" w:hAnsi="Arial" w:cs="Arial"/>
          <w:sz w:val="22"/>
          <w:szCs w:val="22"/>
          <w:lang w:val="mn-MN"/>
        </w:rPr>
        <w:t>900.3</w:t>
      </w:r>
      <w:r w:rsidR="0017152B" w:rsidRPr="00CE060C">
        <w:rPr>
          <w:rFonts w:ascii="Arial" w:hAnsi="Arial" w:cs="Arial"/>
          <w:sz w:val="22"/>
          <w:szCs w:val="22"/>
          <w:lang w:val="mn-MN"/>
        </w:rPr>
        <w:t xml:space="preserve">  сая төгрөгийн албан шаардлагыг хэрэгжүүлэн биелэлт</w:t>
      </w:r>
      <w:r w:rsidR="00014A65" w:rsidRPr="00CE060C">
        <w:rPr>
          <w:rFonts w:ascii="Arial" w:hAnsi="Arial" w:cs="Arial"/>
          <w:sz w:val="22"/>
          <w:szCs w:val="22"/>
          <w:lang w:val="mn-MN"/>
        </w:rPr>
        <w:t xml:space="preserve"> 18.5</w:t>
      </w:r>
      <w:r w:rsidR="0017152B" w:rsidRPr="00CE060C">
        <w:rPr>
          <w:rFonts w:ascii="Arial" w:hAnsi="Arial" w:cs="Arial"/>
          <w:sz w:val="22"/>
          <w:szCs w:val="22"/>
          <w:lang w:val="mn-MN"/>
        </w:rPr>
        <w:t xml:space="preserve"> хувь, </w:t>
      </w:r>
      <w:r w:rsidR="00014A65" w:rsidRPr="00CE060C">
        <w:rPr>
          <w:rFonts w:ascii="Arial" w:hAnsi="Arial" w:cs="Arial"/>
          <w:sz w:val="22"/>
          <w:szCs w:val="22"/>
          <w:lang w:val="mn-MN"/>
        </w:rPr>
        <w:t>38 төрлийн зөвлөмж өгсний 14</w:t>
      </w:r>
      <w:r w:rsidR="0017152B" w:rsidRPr="00CE060C">
        <w:rPr>
          <w:rFonts w:ascii="Arial" w:hAnsi="Arial" w:cs="Arial"/>
          <w:sz w:val="22"/>
          <w:szCs w:val="22"/>
          <w:lang w:val="mn-MN"/>
        </w:rPr>
        <w:t xml:space="preserve"> зөвлөмжийг хэрэгжүүлэн биелэлт </w:t>
      </w:r>
      <w:r w:rsidR="00014A65" w:rsidRPr="00CE060C">
        <w:rPr>
          <w:rFonts w:ascii="Arial" w:hAnsi="Arial" w:cs="Arial"/>
          <w:sz w:val="22"/>
          <w:szCs w:val="22"/>
          <w:lang w:val="mn-MN"/>
        </w:rPr>
        <w:t>36.8</w:t>
      </w:r>
      <w:r w:rsidR="0017152B" w:rsidRPr="00CE060C">
        <w:rPr>
          <w:rFonts w:ascii="Arial" w:hAnsi="Arial" w:cs="Arial"/>
          <w:sz w:val="22"/>
          <w:szCs w:val="22"/>
          <w:lang w:val="mn-MN"/>
        </w:rPr>
        <w:t xml:space="preserve"> хувьтай гарсан байна. </w:t>
      </w:r>
      <w:r w:rsidR="006A610F" w:rsidRPr="00CE060C">
        <w:rPr>
          <w:rFonts w:ascii="Arial" w:hAnsi="Arial" w:cs="Arial"/>
          <w:sz w:val="22"/>
          <w:szCs w:val="22"/>
          <w:lang w:val="mn-MN"/>
        </w:rPr>
        <w:t xml:space="preserve">  </w:t>
      </w:r>
    </w:p>
    <w:p w:rsidR="006A610F" w:rsidRPr="00CE060C" w:rsidRDefault="006A610F" w:rsidP="002759A3">
      <w:pPr>
        <w:spacing w:after="240"/>
        <w:ind w:firstLine="426"/>
        <w:jc w:val="both"/>
        <w:rPr>
          <w:rFonts w:ascii="Arial" w:hAnsi="Arial" w:cs="Arial"/>
          <w:sz w:val="22"/>
          <w:szCs w:val="22"/>
          <w:lang w:val="mn-MN"/>
        </w:rPr>
      </w:pPr>
      <w:r w:rsidRPr="00CE060C">
        <w:rPr>
          <w:rFonts w:ascii="Arial" w:hAnsi="Arial" w:cs="Arial"/>
          <w:sz w:val="22"/>
          <w:szCs w:val="22"/>
          <w:lang w:val="mn-MN"/>
        </w:rPr>
        <w:t xml:space="preserve"> Тус аудитаар</w:t>
      </w:r>
      <w:r w:rsidR="00E34ED2" w:rsidRPr="00CE060C">
        <w:rPr>
          <w:rFonts w:ascii="Arial" w:hAnsi="Arial" w:cs="Arial"/>
          <w:sz w:val="22"/>
          <w:szCs w:val="22"/>
          <w:lang w:val="mn-MN"/>
        </w:rPr>
        <w:t xml:space="preserve"> 781</w:t>
      </w:r>
      <w:r w:rsidRPr="00CE060C">
        <w:rPr>
          <w:rFonts w:ascii="Arial" w:hAnsi="Arial" w:cs="Arial"/>
          <w:sz w:val="22"/>
          <w:szCs w:val="22"/>
          <w:lang w:val="mn-MN"/>
        </w:rPr>
        <w:t xml:space="preserve"> хүн </w:t>
      </w:r>
      <w:r w:rsidR="002D601D" w:rsidRPr="00CE060C">
        <w:rPr>
          <w:rFonts w:ascii="Arial" w:hAnsi="Arial" w:cs="Arial"/>
          <w:sz w:val="22"/>
          <w:szCs w:val="22"/>
          <w:lang w:val="mn-MN"/>
        </w:rPr>
        <w:t>өдөр</w:t>
      </w:r>
      <w:r w:rsidRPr="00CE060C">
        <w:rPr>
          <w:rFonts w:ascii="Arial" w:hAnsi="Arial" w:cs="Arial"/>
          <w:sz w:val="22"/>
          <w:szCs w:val="22"/>
          <w:lang w:val="mn-MN"/>
        </w:rPr>
        <w:t xml:space="preserve"> ажиллаж,  </w:t>
      </w:r>
      <w:r w:rsidR="00E34ED2" w:rsidRPr="00CE060C">
        <w:rPr>
          <w:rFonts w:ascii="Arial" w:hAnsi="Arial" w:cs="Arial"/>
          <w:sz w:val="22"/>
          <w:szCs w:val="22"/>
          <w:lang w:val="mn-MN"/>
        </w:rPr>
        <w:t>3125.8</w:t>
      </w:r>
      <w:r w:rsidRPr="00CE060C">
        <w:rPr>
          <w:rFonts w:ascii="Arial" w:hAnsi="Arial" w:cs="Arial"/>
          <w:sz w:val="22"/>
          <w:szCs w:val="22"/>
          <w:lang w:val="mn-MN"/>
        </w:rPr>
        <w:t xml:space="preserve"> сая төгрөгийн үр өгөөж хүлээн зөвшөөрүүлсэн. </w:t>
      </w:r>
    </w:p>
    <w:p w:rsidR="00D270C8" w:rsidRPr="00CE060C" w:rsidRDefault="00E865D1" w:rsidP="002759A3">
      <w:pPr>
        <w:ind w:firstLine="426"/>
        <w:jc w:val="both"/>
        <w:rPr>
          <w:rFonts w:ascii="Arial" w:eastAsiaTheme="minorHAnsi" w:hAnsi="Arial" w:cs="Arial"/>
          <w:noProof/>
          <w:sz w:val="22"/>
          <w:szCs w:val="22"/>
          <w:lang w:val="mn-MN"/>
        </w:rPr>
      </w:pPr>
      <w:r w:rsidRPr="00CE060C">
        <w:rPr>
          <w:rFonts w:ascii="Arial" w:hAnsi="Arial" w:cs="Arial"/>
          <w:b/>
          <w:color w:val="002060"/>
          <w:sz w:val="22"/>
          <w:szCs w:val="22"/>
          <w:lang w:val="mn-MN"/>
        </w:rPr>
        <w:t>4.</w:t>
      </w:r>
      <w:r w:rsidR="00477F5C" w:rsidRPr="00CE060C">
        <w:rPr>
          <w:rFonts w:ascii="Arial" w:hAnsi="Arial" w:cs="Arial"/>
          <w:b/>
          <w:color w:val="002060"/>
          <w:sz w:val="22"/>
          <w:szCs w:val="22"/>
          <w:lang w:val="mn-MN"/>
        </w:rPr>
        <w:t>1</w:t>
      </w:r>
      <w:r w:rsidRPr="00CE060C">
        <w:rPr>
          <w:rFonts w:ascii="Arial" w:hAnsi="Arial" w:cs="Arial"/>
          <w:b/>
          <w:color w:val="002060"/>
          <w:sz w:val="22"/>
          <w:szCs w:val="22"/>
          <w:lang w:val="mn-MN"/>
        </w:rPr>
        <w:t xml:space="preserve"> </w:t>
      </w:r>
      <w:r w:rsidR="00D270C8" w:rsidRPr="00CE060C">
        <w:rPr>
          <w:rFonts w:ascii="Arial" w:eastAsiaTheme="minorHAnsi" w:hAnsi="Arial" w:cs="Arial"/>
          <w:noProof/>
          <w:sz w:val="22"/>
          <w:szCs w:val="22"/>
          <w:lang w:val="mn-MN"/>
        </w:rPr>
        <w:t>Өвөрхангай аймгийн ИТХ-ын 2016 оны ээлжит сонгуулиар МАН-аас 38 суудал авсан  төлөөлөгчдийн мөрийн хөтөлбөрийн хэрэгжилтийн тайланг гаргаж ҮАГ-т хүргүүл</w:t>
      </w:r>
      <w:r w:rsidR="00E6433E" w:rsidRPr="00CE060C">
        <w:rPr>
          <w:rFonts w:ascii="Arial" w:eastAsiaTheme="minorHAnsi" w:hAnsi="Arial" w:cs="Arial"/>
          <w:noProof/>
          <w:sz w:val="22"/>
          <w:szCs w:val="22"/>
          <w:lang w:val="mn-MN"/>
        </w:rPr>
        <w:t>сэн</w:t>
      </w:r>
      <w:r w:rsidR="00D270C8" w:rsidRPr="00CE060C">
        <w:rPr>
          <w:rFonts w:ascii="Arial" w:eastAsiaTheme="minorHAnsi" w:hAnsi="Arial" w:cs="Arial"/>
          <w:noProof/>
          <w:sz w:val="22"/>
          <w:szCs w:val="22"/>
          <w:lang w:val="mn-MN"/>
        </w:rPr>
        <w:t>.</w:t>
      </w:r>
    </w:p>
    <w:p w:rsidR="001338C9" w:rsidRPr="00CE060C" w:rsidRDefault="001338C9" w:rsidP="002759A3">
      <w:pPr>
        <w:ind w:firstLine="426"/>
        <w:jc w:val="both"/>
        <w:rPr>
          <w:rFonts w:ascii="Arial" w:eastAsiaTheme="minorHAnsi" w:hAnsi="Arial" w:cs="Arial"/>
          <w:noProof/>
          <w:sz w:val="22"/>
          <w:szCs w:val="22"/>
          <w:lang w:val="mn-MN"/>
        </w:rPr>
      </w:pPr>
    </w:p>
    <w:p w:rsidR="000A3CEA" w:rsidRPr="00CE060C" w:rsidRDefault="001338C9" w:rsidP="002759A3">
      <w:pPr>
        <w:tabs>
          <w:tab w:val="left" w:pos="288"/>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 w:val="left" w:pos="10656"/>
        </w:tabs>
        <w:spacing w:before="120" w:line="276" w:lineRule="auto"/>
        <w:jc w:val="both"/>
        <w:rPr>
          <w:rFonts w:ascii="Arial" w:eastAsiaTheme="minorHAnsi" w:hAnsi="Arial" w:cs="Arial"/>
          <w:sz w:val="22"/>
          <w:szCs w:val="22"/>
          <w:lang w:val="mn-MN"/>
        </w:rPr>
      </w:pPr>
      <w:r w:rsidRPr="00CE060C">
        <w:rPr>
          <w:rFonts w:ascii="Arial" w:eastAsiaTheme="minorHAnsi" w:hAnsi="Arial" w:cs="Arial"/>
          <w:noProof/>
          <w:color w:val="000000" w:themeColor="text1"/>
          <w:sz w:val="22"/>
          <w:szCs w:val="22"/>
          <w:lang w:val="mn-MN"/>
        </w:rPr>
        <w:t xml:space="preserve">4.2 </w:t>
      </w:r>
      <w:r w:rsidR="000A3CEA" w:rsidRPr="00CE060C">
        <w:rPr>
          <w:rFonts w:ascii="Arial" w:eastAsiaTheme="minorHAnsi" w:hAnsi="Arial" w:cs="Arial"/>
          <w:b/>
          <w:sz w:val="22"/>
          <w:szCs w:val="22"/>
          <w:lang w:val="mn-MN"/>
        </w:rPr>
        <w:t>Өвөрхангай аймгийн Шилэн дансны тухай хуулийн хэрэгжилтэд аудит</w:t>
      </w:r>
      <w:r w:rsidR="000A3CEA" w:rsidRPr="00CE060C">
        <w:rPr>
          <w:rFonts w:ascii="Arial" w:eastAsiaTheme="minorHAnsi" w:hAnsi="Arial" w:cs="Arial"/>
          <w:sz w:val="22"/>
          <w:szCs w:val="22"/>
          <w:lang w:val="mn-MN"/>
        </w:rPr>
        <w:t xml:space="preserve"> хийж,  “Шилэн дансны тухай хуулийн 3.1.1, 3.1.2-д заасан байгууллагууд хуулийг 95.5 хувьтай хэрэгжүүлж, хуулийн 6.9, 8.1 дэх заалтуудын хэрэгжилт хангалтгүй байна” гэсэн ерөнхий дүгнэлт өгөв.</w:t>
      </w:r>
    </w:p>
    <w:p w:rsidR="000A3CEA" w:rsidRPr="00CE060C" w:rsidRDefault="000A3CEA" w:rsidP="002759A3">
      <w:pPr>
        <w:spacing w:line="276" w:lineRule="auto"/>
        <w:ind w:firstLine="720"/>
        <w:jc w:val="both"/>
        <w:rPr>
          <w:rFonts w:ascii="Arial" w:eastAsia="Calibri" w:hAnsi="Arial" w:cs="Arial"/>
          <w:sz w:val="22"/>
          <w:szCs w:val="22"/>
          <w:lang w:val="mn-MN"/>
        </w:rPr>
      </w:pPr>
      <w:r w:rsidRPr="00CE060C">
        <w:rPr>
          <w:rFonts w:ascii="Arial" w:eastAsia="Calibri" w:hAnsi="Arial" w:cs="Arial"/>
          <w:sz w:val="22"/>
          <w:szCs w:val="22"/>
          <w:lang w:val="mn-MN"/>
        </w:rPr>
        <w:t xml:space="preserve"> Аудитыг 2018 оны 10 дугаар сарын 24-өөс 11 дүгээр сарын 28-ны өдрүүдэд хийж гүйцэтгэв. /75 хүн өдөр ажилласан/</w:t>
      </w:r>
    </w:p>
    <w:p w:rsidR="000A3CEA" w:rsidRPr="00CE060C" w:rsidRDefault="000A3CEA" w:rsidP="002759A3">
      <w:pPr>
        <w:jc w:val="both"/>
        <w:rPr>
          <w:rFonts w:ascii="Arial" w:eastAsia="Calibri" w:hAnsi="Arial" w:cs="Arial"/>
          <w:color w:val="1F3864" w:themeColor="accent5" w:themeShade="80"/>
          <w:sz w:val="22"/>
          <w:szCs w:val="22"/>
          <w:lang w:val="mn-MN"/>
        </w:rPr>
      </w:pPr>
      <w:r w:rsidRPr="00CE060C">
        <w:rPr>
          <w:rFonts w:ascii="Arial" w:eastAsia="Calibri" w:hAnsi="Arial" w:cs="Arial"/>
          <w:color w:val="1F3864" w:themeColor="accent5" w:themeShade="80"/>
          <w:sz w:val="22"/>
          <w:szCs w:val="22"/>
          <w:lang w:val="mn-MN"/>
        </w:rPr>
        <w:t xml:space="preserve"> </w:t>
      </w:r>
    </w:p>
    <w:p w:rsidR="000A3CEA" w:rsidRPr="00CE060C" w:rsidRDefault="000A3CEA" w:rsidP="002759A3">
      <w:pPr>
        <w:ind w:firstLine="720"/>
        <w:jc w:val="both"/>
        <w:rPr>
          <w:rFonts w:ascii="Arial" w:eastAsia="Calibri" w:hAnsi="Arial" w:cs="Arial"/>
          <w:color w:val="000000" w:themeColor="text1"/>
          <w:sz w:val="22"/>
          <w:szCs w:val="22"/>
          <w:lang w:val="mn-MN"/>
        </w:rPr>
      </w:pPr>
      <w:r w:rsidRPr="00CE060C">
        <w:rPr>
          <w:rFonts w:ascii="Arial" w:eastAsia="Calibri" w:hAnsi="Arial" w:cs="Arial"/>
          <w:color w:val="000000" w:themeColor="text1"/>
          <w:sz w:val="22"/>
          <w:szCs w:val="22"/>
          <w:lang w:val="mn-MN"/>
        </w:rPr>
        <w:t>Төрийн болон орон нутгийн өмчит хуулийн этгээд, төрийн өмчит үйлдвэрийн газрууд шилэн дансны нэгдсэн цахим хуудаст бүрэн хамрагдаж, хуульд заасан мэдээллийг 95.5 хувьтай байршуулсан байна.</w:t>
      </w:r>
    </w:p>
    <w:p w:rsidR="000A3CEA" w:rsidRPr="00CE060C" w:rsidRDefault="000A3CEA" w:rsidP="002759A3">
      <w:pPr>
        <w:jc w:val="both"/>
        <w:rPr>
          <w:rFonts w:ascii="Arial" w:eastAsia="Calibri" w:hAnsi="Arial" w:cs="Arial"/>
          <w:b/>
          <w:i/>
          <w:color w:val="222A35" w:themeColor="text2" w:themeShade="80"/>
          <w:sz w:val="22"/>
          <w:szCs w:val="22"/>
          <w:lang w:val="mn-MN"/>
        </w:rPr>
      </w:pPr>
    </w:p>
    <w:p w:rsidR="000A3CEA" w:rsidRPr="00CE060C" w:rsidRDefault="000A3CEA" w:rsidP="002759A3">
      <w:pPr>
        <w:jc w:val="both"/>
        <w:rPr>
          <w:rFonts w:ascii="Arial" w:eastAsia="Calibri" w:hAnsi="Arial" w:cs="Arial"/>
          <w:b/>
          <w:i/>
          <w:color w:val="1F3864" w:themeColor="accent5" w:themeShade="80"/>
          <w:sz w:val="20"/>
          <w:szCs w:val="20"/>
          <w:lang w:val="mn-MN"/>
        </w:rPr>
      </w:pPr>
      <w:r w:rsidRPr="00CE060C">
        <w:rPr>
          <w:rFonts w:ascii="Arial" w:eastAsia="Calibri" w:hAnsi="Arial" w:cs="Arial"/>
          <w:b/>
          <w:i/>
          <w:color w:val="1F3864" w:themeColor="accent5" w:themeShade="80"/>
          <w:sz w:val="20"/>
          <w:szCs w:val="20"/>
          <w:lang w:val="mn-MN"/>
        </w:rPr>
        <w:t>Шилэн дансны тухай хуулийн 6 дугаар зүйлийн 6.1-д заасан мэдээллийг тус хуулийн 3 дугаар зүйлийн 3.1.1, 3.1.2-д заасан байгууллагууд мэдээлсэн байдал</w:t>
      </w:r>
    </w:p>
    <w:tbl>
      <w:tblPr>
        <w:tblStyle w:val="GridTable1Light-Accent1"/>
        <w:tblW w:w="9625" w:type="dxa"/>
        <w:jc w:val="center"/>
        <w:tblLook w:val="04A0" w:firstRow="1" w:lastRow="0" w:firstColumn="1" w:lastColumn="0" w:noHBand="0" w:noVBand="1"/>
      </w:tblPr>
      <w:tblGrid>
        <w:gridCol w:w="682"/>
        <w:gridCol w:w="1687"/>
        <w:gridCol w:w="993"/>
        <w:gridCol w:w="1277"/>
        <w:gridCol w:w="1277"/>
        <w:gridCol w:w="1418"/>
        <w:gridCol w:w="1332"/>
        <w:gridCol w:w="959"/>
      </w:tblGrid>
      <w:tr w:rsidR="000A3CEA" w:rsidRPr="00CE060C" w:rsidTr="00E74129">
        <w:trPr>
          <w:cnfStyle w:val="100000000000" w:firstRow="1" w:lastRow="0" w:firstColumn="0" w:lastColumn="0" w:oddVBand="0" w:evenVBand="0" w:oddHBand="0" w:evenHBand="0" w:firstRowFirstColumn="0" w:firstRowLastColumn="0" w:lastRowFirstColumn="0" w:lastRowLastColumn="0"/>
          <w:trHeight w:val="206"/>
          <w:jc w:val="center"/>
        </w:trPr>
        <w:tc>
          <w:tcPr>
            <w:cnfStyle w:val="001000000000" w:firstRow="0" w:lastRow="0" w:firstColumn="1" w:lastColumn="0" w:oddVBand="0" w:evenVBand="0" w:oddHBand="0" w:evenHBand="0" w:firstRowFirstColumn="0" w:firstRowLastColumn="0" w:lastRowFirstColumn="0" w:lastRowLastColumn="0"/>
            <w:tcW w:w="2482" w:type="dxa"/>
            <w:gridSpan w:val="2"/>
            <w:shd w:val="clear" w:color="auto" w:fill="DEEAF6" w:themeFill="accent1" w:themeFillTint="33"/>
          </w:tcPr>
          <w:p w:rsidR="000A3CEA" w:rsidRPr="00CE060C" w:rsidRDefault="000A3CEA" w:rsidP="002759A3">
            <w:pPr>
              <w:spacing w:after="160" w:line="259" w:lineRule="auto"/>
              <w:jc w:val="both"/>
              <w:rPr>
                <w:rFonts w:ascii="Arial" w:hAnsi="Arial"/>
                <w:sz w:val="20"/>
                <w:szCs w:val="20"/>
                <w:lang w:val="mn-MN"/>
              </w:rPr>
            </w:pPr>
            <w:r w:rsidRPr="00CE060C">
              <w:rPr>
                <w:rFonts w:ascii="Arial" w:hAnsi="Arial"/>
                <w:sz w:val="20"/>
                <w:szCs w:val="20"/>
                <w:lang w:val="mn-MN"/>
              </w:rPr>
              <w:t>Хуулийн хугацаа /жил бүр/</w:t>
            </w:r>
          </w:p>
        </w:tc>
        <w:tc>
          <w:tcPr>
            <w:tcW w:w="3544" w:type="dxa"/>
            <w:gridSpan w:val="3"/>
            <w:shd w:val="clear" w:color="auto" w:fill="DEEAF6" w:themeFill="accent1" w:themeFillTint="33"/>
            <w:hideMark/>
          </w:tcPr>
          <w:p w:rsidR="000A3CEA" w:rsidRPr="00CE060C" w:rsidRDefault="000A3CEA" w:rsidP="002759A3">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Arial" w:hAnsi="Arial"/>
                <w:color w:val="000000"/>
                <w:sz w:val="20"/>
                <w:szCs w:val="20"/>
                <w:lang w:val="mn-MN"/>
              </w:rPr>
            </w:pPr>
            <w:r w:rsidRPr="00CE060C">
              <w:rPr>
                <w:rFonts w:ascii="Arial" w:hAnsi="Arial"/>
                <w:color w:val="000000"/>
                <w:sz w:val="20"/>
                <w:szCs w:val="20"/>
                <w:lang w:val="mn-MN"/>
              </w:rPr>
              <w:t>I/10</w:t>
            </w:r>
          </w:p>
        </w:tc>
        <w:tc>
          <w:tcPr>
            <w:tcW w:w="1418" w:type="dxa"/>
            <w:shd w:val="clear" w:color="auto" w:fill="DEEAF6" w:themeFill="accent1" w:themeFillTint="33"/>
            <w:hideMark/>
          </w:tcPr>
          <w:p w:rsidR="000A3CEA" w:rsidRPr="00CE060C" w:rsidRDefault="000A3CEA" w:rsidP="002759A3">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Arial" w:hAnsi="Arial"/>
                <w:color w:val="000000"/>
                <w:sz w:val="20"/>
                <w:szCs w:val="20"/>
                <w:lang w:val="mn-MN"/>
              </w:rPr>
            </w:pPr>
            <w:r w:rsidRPr="00CE060C">
              <w:rPr>
                <w:rFonts w:ascii="Arial" w:hAnsi="Arial"/>
                <w:color w:val="000000"/>
                <w:sz w:val="20"/>
                <w:szCs w:val="20"/>
                <w:lang w:val="mn-MN"/>
              </w:rPr>
              <w:t>VIII/10</w:t>
            </w:r>
          </w:p>
        </w:tc>
        <w:tc>
          <w:tcPr>
            <w:tcW w:w="1275" w:type="dxa"/>
            <w:shd w:val="clear" w:color="auto" w:fill="DEEAF6" w:themeFill="accent1" w:themeFillTint="33"/>
            <w:hideMark/>
          </w:tcPr>
          <w:p w:rsidR="000A3CEA" w:rsidRPr="00CE060C" w:rsidRDefault="000A3CEA" w:rsidP="002759A3">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Arial" w:hAnsi="Arial"/>
                <w:color w:val="000000"/>
                <w:sz w:val="20"/>
                <w:szCs w:val="20"/>
                <w:lang w:val="mn-MN"/>
              </w:rPr>
            </w:pPr>
            <w:r w:rsidRPr="00CE060C">
              <w:rPr>
                <w:rFonts w:ascii="Arial" w:hAnsi="Arial"/>
                <w:color w:val="000000"/>
                <w:sz w:val="20"/>
                <w:szCs w:val="20"/>
                <w:lang w:val="mn-MN"/>
              </w:rPr>
              <w:t>IV/25</w:t>
            </w:r>
          </w:p>
        </w:tc>
        <w:tc>
          <w:tcPr>
            <w:tcW w:w="906" w:type="dxa"/>
            <w:shd w:val="clear" w:color="auto" w:fill="DEEAF6" w:themeFill="accent1" w:themeFillTint="33"/>
            <w:hideMark/>
          </w:tcPr>
          <w:p w:rsidR="000A3CEA" w:rsidRPr="00CE060C" w:rsidRDefault="000A3CEA" w:rsidP="002759A3">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Arial" w:hAnsi="Arial"/>
                <w:color w:val="000000"/>
                <w:sz w:val="20"/>
                <w:szCs w:val="20"/>
                <w:lang w:val="mn-MN"/>
              </w:rPr>
            </w:pPr>
            <w:r w:rsidRPr="00CE060C">
              <w:rPr>
                <w:rFonts w:ascii="Arial" w:hAnsi="Arial"/>
                <w:color w:val="000000"/>
                <w:sz w:val="20"/>
                <w:szCs w:val="20"/>
                <w:lang w:val="mn-MN"/>
              </w:rPr>
              <w:t>IX/15</w:t>
            </w:r>
          </w:p>
        </w:tc>
      </w:tr>
      <w:tr w:rsidR="000A3CEA" w:rsidRPr="00CE060C" w:rsidTr="00E74129">
        <w:trPr>
          <w:trHeight w:val="758"/>
          <w:jc w:val="center"/>
        </w:trPr>
        <w:tc>
          <w:tcPr>
            <w:cnfStyle w:val="001000000000" w:firstRow="0" w:lastRow="0" w:firstColumn="1" w:lastColumn="0" w:oddVBand="0" w:evenVBand="0" w:oddHBand="0" w:evenHBand="0" w:firstRowFirstColumn="0" w:firstRowLastColumn="0" w:lastRowFirstColumn="0" w:lastRowLastColumn="0"/>
            <w:tcW w:w="2482" w:type="dxa"/>
            <w:gridSpan w:val="2"/>
            <w:shd w:val="clear" w:color="auto" w:fill="DEEAF6" w:themeFill="accent1" w:themeFillTint="33"/>
          </w:tcPr>
          <w:p w:rsidR="000A3CEA" w:rsidRPr="00CE060C" w:rsidRDefault="000A3CEA" w:rsidP="002759A3">
            <w:pPr>
              <w:spacing w:after="160" w:line="259" w:lineRule="auto"/>
              <w:jc w:val="both"/>
              <w:rPr>
                <w:rFonts w:ascii="Arial" w:hAnsi="Arial"/>
                <w:color w:val="000000"/>
                <w:sz w:val="20"/>
                <w:szCs w:val="20"/>
                <w:lang w:val="mn-MN"/>
              </w:rPr>
            </w:pPr>
            <w:r w:rsidRPr="00CE060C">
              <w:rPr>
                <w:rFonts w:ascii="Arial" w:hAnsi="Arial"/>
                <w:color w:val="000000"/>
                <w:sz w:val="20"/>
                <w:szCs w:val="20"/>
                <w:lang w:val="mn-MN"/>
              </w:rPr>
              <w:t>Шилэн дансны хуулийн заалт</w:t>
            </w:r>
          </w:p>
        </w:tc>
        <w:tc>
          <w:tcPr>
            <w:tcW w:w="993" w:type="dxa"/>
            <w:shd w:val="clear" w:color="auto" w:fill="DEEAF6" w:themeFill="accent1" w:themeFillTint="33"/>
            <w:hideMark/>
          </w:tcPr>
          <w:p w:rsidR="000A3CEA" w:rsidRPr="00CE060C" w:rsidRDefault="000A3CEA" w:rsidP="002759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sz w:val="20"/>
                <w:szCs w:val="20"/>
                <w:lang w:val="mn-MN"/>
              </w:rPr>
            </w:pPr>
            <w:r w:rsidRPr="00CE060C">
              <w:rPr>
                <w:rFonts w:ascii="Arial" w:hAnsi="Arial"/>
                <w:sz w:val="20"/>
                <w:szCs w:val="20"/>
                <w:lang w:val="mn-MN"/>
              </w:rPr>
              <w:t>6.1.1 Тухайн жилийн төсөв</w:t>
            </w:r>
          </w:p>
        </w:tc>
        <w:tc>
          <w:tcPr>
            <w:tcW w:w="1275" w:type="dxa"/>
            <w:shd w:val="clear" w:color="auto" w:fill="DEEAF6" w:themeFill="accent1" w:themeFillTint="33"/>
            <w:hideMark/>
          </w:tcPr>
          <w:p w:rsidR="000A3CEA" w:rsidRPr="00CE060C" w:rsidRDefault="000A3CEA" w:rsidP="002759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sz w:val="20"/>
                <w:szCs w:val="20"/>
                <w:lang w:val="mn-MN"/>
              </w:rPr>
            </w:pPr>
            <w:r w:rsidRPr="00CE060C">
              <w:rPr>
                <w:rFonts w:ascii="Arial" w:hAnsi="Arial"/>
                <w:sz w:val="20"/>
                <w:szCs w:val="20"/>
                <w:lang w:val="mn-MN"/>
              </w:rPr>
              <w:t>6.1.1. ОНХС-ийн төлөвлөгөө</w:t>
            </w:r>
          </w:p>
        </w:tc>
        <w:tc>
          <w:tcPr>
            <w:tcW w:w="1276" w:type="dxa"/>
            <w:shd w:val="clear" w:color="auto" w:fill="DEEAF6" w:themeFill="accent1" w:themeFillTint="33"/>
            <w:hideMark/>
          </w:tcPr>
          <w:p w:rsidR="000A3CEA" w:rsidRPr="00CE060C" w:rsidRDefault="000A3CEA" w:rsidP="002759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sz w:val="20"/>
                <w:szCs w:val="20"/>
                <w:lang w:val="mn-MN"/>
              </w:rPr>
            </w:pPr>
            <w:r w:rsidRPr="00CE060C">
              <w:rPr>
                <w:rFonts w:ascii="Arial" w:hAnsi="Arial"/>
                <w:sz w:val="20"/>
                <w:szCs w:val="20"/>
                <w:lang w:val="mn-MN"/>
              </w:rPr>
              <w:t>6.1.1. ХАА-ны төлөвлөгөө</w:t>
            </w:r>
          </w:p>
        </w:tc>
        <w:tc>
          <w:tcPr>
            <w:tcW w:w="1418" w:type="dxa"/>
            <w:shd w:val="clear" w:color="auto" w:fill="DEEAF6" w:themeFill="accent1" w:themeFillTint="33"/>
            <w:hideMark/>
          </w:tcPr>
          <w:p w:rsidR="000A3CEA" w:rsidRPr="00CE060C" w:rsidRDefault="000A3CEA" w:rsidP="002759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sz w:val="20"/>
                <w:szCs w:val="20"/>
                <w:lang w:val="mn-MN"/>
              </w:rPr>
            </w:pPr>
            <w:r w:rsidRPr="00CE060C">
              <w:rPr>
                <w:rFonts w:ascii="Arial" w:hAnsi="Arial"/>
                <w:sz w:val="20"/>
                <w:szCs w:val="20"/>
                <w:lang w:val="mn-MN"/>
              </w:rPr>
              <w:t>6.1.2. Хагас жилийн төсвийн гүйцэтгэл</w:t>
            </w:r>
          </w:p>
        </w:tc>
        <w:tc>
          <w:tcPr>
            <w:tcW w:w="1275" w:type="dxa"/>
            <w:shd w:val="clear" w:color="auto" w:fill="DEEAF6" w:themeFill="accent1" w:themeFillTint="33"/>
            <w:hideMark/>
          </w:tcPr>
          <w:p w:rsidR="000A3CEA" w:rsidRPr="00CE060C" w:rsidRDefault="000A3CEA" w:rsidP="002759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sz w:val="20"/>
                <w:szCs w:val="20"/>
                <w:lang w:val="mn-MN"/>
              </w:rPr>
            </w:pPr>
            <w:r w:rsidRPr="00CE060C">
              <w:rPr>
                <w:rFonts w:ascii="Arial" w:hAnsi="Arial"/>
                <w:sz w:val="20"/>
                <w:szCs w:val="20"/>
                <w:lang w:val="mn-MN"/>
              </w:rPr>
              <w:t>6.1.2.Өмнөх оны төсвийн гүйцэтгэл</w:t>
            </w:r>
          </w:p>
        </w:tc>
        <w:tc>
          <w:tcPr>
            <w:tcW w:w="906" w:type="dxa"/>
            <w:shd w:val="clear" w:color="auto" w:fill="DEEAF6" w:themeFill="accent1" w:themeFillTint="33"/>
            <w:hideMark/>
          </w:tcPr>
          <w:p w:rsidR="000A3CEA" w:rsidRPr="00CE060C" w:rsidRDefault="000A3CEA" w:rsidP="002759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sz w:val="20"/>
                <w:szCs w:val="20"/>
                <w:lang w:val="mn-MN"/>
              </w:rPr>
            </w:pPr>
            <w:r w:rsidRPr="00CE060C">
              <w:rPr>
                <w:rFonts w:ascii="Arial" w:hAnsi="Arial"/>
                <w:sz w:val="20"/>
                <w:szCs w:val="20"/>
                <w:lang w:val="mn-MN"/>
              </w:rPr>
              <w:t>6.1.3. Дараа жилийн төсвийн төсөл</w:t>
            </w:r>
          </w:p>
        </w:tc>
      </w:tr>
      <w:tr w:rsidR="000A3CEA" w:rsidRPr="00CE060C" w:rsidTr="00E74129">
        <w:trPr>
          <w:trHeight w:val="449"/>
          <w:jc w:val="center"/>
        </w:trPr>
        <w:tc>
          <w:tcPr>
            <w:cnfStyle w:val="001000000000" w:firstRow="0" w:lastRow="0" w:firstColumn="1" w:lastColumn="0" w:oddVBand="0" w:evenVBand="0" w:oddHBand="0" w:evenHBand="0" w:firstRowFirstColumn="0" w:firstRowLastColumn="0" w:lastRowFirstColumn="0" w:lastRowLastColumn="0"/>
            <w:tcW w:w="2482" w:type="dxa"/>
            <w:gridSpan w:val="2"/>
            <w:shd w:val="clear" w:color="auto" w:fill="DEEAF6" w:themeFill="accent1" w:themeFillTint="33"/>
          </w:tcPr>
          <w:p w:rsidR="000A3CEA" w:rsidRPr="00CE060C" w:rsidRDefault="000A3CEA" w:rsidP="002759A3">
            <w:pPr>
              <w:spacing w:after="160" w:line="259" w:lineRule="auto"/>
              <w:jc w:val="both"/>
              <w:rPr>
                <w:rFonts w:ascii="Arial" w:hAnsi="Arial"/>
                <w:color w:val="000000"/>
                <w:sz w:val="20"/>
                <w:szCs w:val="20"/>
                <w:lang w:val="mn-MN"/>
              </w:rPr>
            </w:pPr>
            <w:r w:rsidRPr="00CE060C">
              <w:rPr>
                <w:rFonts w:ascii="Arial" w:hAnsi="Arial"/>
                <w:color w:val="000000"/>
                <w:sz w:val="20"/>
                <w:szCs w:val="20"/>
                <w:lang w:val="mn-MN"/>
              </w:rPr>
              <w:t>3.1.1, 3.1.2-д хамаарах байгууллагууд</w:t>
            </w:r>
          </w:p>
        </w:tc>
        <w:tc>
          <w:tcPr>
            <w:tcW w:w="993" w:type="dxa"/>
            <w:noWrap/>
            <w:hideMark/>
          </w:tcPr>
          <w:p w:rsidR="000A3CEA" w:rsidRPr="00CE060C" w:rsidRDefault="000A3CEA" w:rsidP="002759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bCs/>
                <w:color w:val="000000"/>
                <w:sz w:val="20"/>
                <w:szCs w:val="20"/>
                <w:lang w:val="mn-MN"/>
              </w:rPr>
            </w:pPr>
            <w:r w:rsidRPr="00CE060C">
              <w:rPr>
                <w:rFonts w:ascii="Arial" w:hAnsi="Arial"/>
                <w:bCs/>
                <w:color w:val="000000"/>
                <w:sz w:val="20"/>
                <w:szCs w:val="20"/>
                <w:lang w:val="mn-MN"/>
              </w:rPr>
              <w:t>244</w:t>
            </w:r>
          </w:p>
        </w:tc>
        <w:tc>
          <w:tcPr>
            <w:tcW w:w="1275" w:type="dxa"/>
            <w:noWrap/>
            <w:hideMark/>
          </w:tcPr>
          <w:p w:rsidR="000A3CEA" w:rsidRPr="00CE060C" w:rsidRDefault="000A3CEA" w:rsidP="002759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bCs/>
                <w:color w:val="000000"/>
                <w:sz w:val="20"/>
                <w:szCs w:val="20"/>
                <w:lang w:val="mn-MN"/>
              </w:rPr>
            </w:pPr>
            <w:r w:rsidRPr="00CE060C">
              <w:rPr>
                <w:rFonts w:ascii="Arial" w:hAnsi="Arial"/>
                <w:bCs/>
                <w:color w:val="000000"/>
                <w:sz w:val="20"/>
                <w:szCs w:val="20"/>
                <w:lang w:val="mn-MN"/>
              </w:rPr>
              <w:t>244</w:t>
            </w:r>
          </w:p>
        </w:tc>
        <w:tc>
          <w:tcPr>
            <w:tcW w:w="1276" w:type="dxa"/>
            <w:noWrap/>
            <w:hideMark/>
          </w:tcPr>
          <w:p w:rsidR="000A3CEA" w:rsidRPr="00CE060C" w:rsidRDefault="000A3CEA" w:rsidP="002759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bCs/>
                <w:color w:val="000000"/>
                <w:sz w:val="20"/>
                <w:szCs w:val="20"/>
                <w:lang w:val="mn-MN"/>
              </w:rPr>
            </w:pPr>
            <w:r w:rsidRPr="00CE060C">
              <w:rPr>
                <w:rFonts w:ascii="Arial" w:hAnsi="Arial"/>
                <w:bCs/>
                <w:color w:val="000000"/>
                <w:sz w:val="20"/>
                <w:szCs w:val="20"/>
                <w:lang w:val="mn-MN"/>
              </w:rPr>
              <w:t>244</w:t>
            </w:r>
          </w:p>
        </w:tc>
        <w:tc>
          <w:tcPr>
            <w:tcW w:w="1418" w:type="dxa"/>
            <w:noWrap/>
            <w:hideMark/>
          </w:tcPr>
          <w:p w:rsidR="000A3CEA" w:rsidRPr="00CE060C" w:rsidRDefault="000A3CEA" w:rsidP="002759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bCs/>
                <w:color w:val="000000"/>
                <w:sz w:val="20"/>
                <w:szCs w:val="20"/>
                <w:lang w:val="mn-MN"/>
              </w:rPr>
            </w:pPr>
            <w:r w:rsidRPr="00CE060C">
              <w:rPr>
                <w:rFonts w:ascii="Arial" w:hAnsi="Arial"/>
                <w:bCs/>
                <w:color w:val="000000"/>
                <w:sz w:val="20"/>
                <w:szCs w:val="20"/>
                <w:lang w:val="mn-MN"/>
              </w:rPr>
              <w:t>244</w:t>
            </w:r>
          </w:p>
        </w:tc>
        <w:tc>
          <w:tcPr>
            <w:tcW w:w="1275" w:type="dxa"/>
            <w:noWrap/>
            <w:hideMark/>
          </w:tcPr>
          <w:p w:rsidR="000A3CEA" w:rsidRPr="00CE060C" w:rsidRDefault="000A3CEA" w:rsidP="002759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bCs/>
                <w:color w:val="000000"/>
                <w:sz w:val="20"/>
                <w:szCs w:val="20"/>
                <w:lang w:val="mn-MN"/>
              </w:rPr>
            </w:pPr>
            <w:r w:rsidRPr="00CE060C">
              <w:rPr>
                <w:rFonts w:ascii="Arial" w:hAnsi="Arial"/>
                <w:bCs/>
                <w:color w:val="000000"/>
                <w:sz w:val="20"/>
                <w:szCs w:val="20"/>
                <w:lang w:val="mn-MN"/>
              </w:rPr>
              <w:t>244</w:t>
            </w:r>
          </w:p>
        </w:tc>
        <w:tc>
          <w:tcPr>
            <w:tcW w:w="906" w:type="dxa"/>
            <w:noWrap/>
            <w:hideMark/>
          </w:tcPr>
          <w:p w:rsidR="000A3CEA" w:rsidRPr="00CE060C" w:rsidRDefault="000A3CEA" w:rsidP="002759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bCs/>
                <w:color w:val="000000"/>
                <w:sz w:val="20"/>
                <w:szCs w:val="20"/>
                <w:lang w:val="mn-MN"/>
              </w:rPr>
            </w:pPr>
            <w:r w:rsidRPr="00CE060C">
              <w:rPr>
                <w:rFonts w:ascii="Arial" w:hAnsi="Arial"/>
                <w:bCs/>
                <w:color w:val="000000"/>
                <w:sz w:val="20"/>
                <w:szCs w:val="20"/>
                <w:lang w:val="mn-MN"/>
              </w:rPr>
              <w:t>244</w:t>
            </w:r>
          </w:p>
        </w:tc>
      </w:tr>
      <w:tr w:rsidR="000A3CEA" w:rsidRPr="00CE060C" w:rsidTr="00E74129">
        <w:trPr>
          <w:trHeight w:val="211"/>
          <w:jc w:val="center"/>
        </w:trPr>
        <w:tc>
          <w:tcPr>
            <w:cnfStyle w:val="001000000000" w:firstRow="0" w:lastRow="0" w:firstColumn="1" w:lastColumn="0" w:oddVBand="0" w:evenVBand="0" w:oddHBand="0" w:evenHBand="0" w:firstRowFirstColumn="0" w:firstRowLastColumn="0" w:lastRowFirstColumn="0" w:lastRowLastColumn="0"/>
            <w:tcW w:w="702" w:type="dxa"/>
            <w:vMerge w:val="restart"/>
            <w:shd w:val="clear" w:color="auto" w:fill="DEEAF6" w:themeFill="accent1" w:themeFillTint="33"/>
            <w:textDirection w:val="btLr"/>
          </w:tcPr>
          <w:p w:rsidR="000A3CEA" w:rsidRPr="00CE060C" w:rsidRDefault="000A3CEA" w:rsidP="002759A3">
            <w:pPr>
              <w:spacing w:after="160" w:line="259" w:lineRule="auto"/>
              <w:ind w:left="113" w:right="113"/>
              <w:jc w:val="both"/>
              <w:rPr>
                <w:rFonts w:ascii="Arial" w:hAnsi="Arial"/>
                <w:color w:val="000000"/>
                <w:sz w:val="20"/>
                <w:szCs w:val="20"/>
                <w:lang w:val="mn-MN"/>
              </w:rPr>
            </w:pPr>
            <w:r w:rsidRPr="00CE060C">
              <w:rPr>
                <w:rFonts w:ascii="Arial" w:hAnsi="Arial"/>
                <w:color w:val="000000"/>
                <w:sz w:val="20"/>
                <w:szCs w:val="20"/>
                <w:lang w:val="mn-MN"/>
              </w:rPr>
              <w:t>Мэдээлсэн байдал</w:t>
            </w:r>
          </w:p>
        </w:tc>
        <w:tc>
          <w:tcPr>
            <w:tcW w:w="1780" w:type="dxa"/>
            <w:shd w:val="clear" w:color="auto" w:fill="DEEAF6" w:themeFill="accent1" w:themeFillTint="33"/>
            <w:hideMark/>
          </w:tcPr>
          <w:p w:rsidR="000A3CEA" w:rsidRPr="00CE060C" w:rsidRDefault="000A3CEA" w:rsidP="002759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bCs/>
                <w:color w:val="000000"/>
                <w:sz w:val="20"/>
                <w:szCs w:val="20"/>
                <w:lang w:val="mn-MN"/>
              </w:rPr>
            </w:pPr>
            <w:r w:rsidRPr="00CE060C">
              <w:rPr>
                <w:rFonts w:ascii="Arial" w:hAnsi="Arial"/>
                <w:bCs/>
                <w:color w:val="000000"/>
                <w:sz w:val="20"/>
                <w:szCs w:val="20"/>
                <w:lang w:val="mn-MN"/>
              </w:rPr>
              <w:t>Тийм</w:t>
            </w:r>
          </w:p>
        </w:tc>
        <w:tc>
          <w:tcPr>
            <w:tcW w:w="993" w:type="dxa"/>
            <w:noWrap/>
            <w:hideMark/>
          </w:tcPr>
          <w:p w:rsidR="000A3CEA" w:rsidRPr="00CE060C" w:rsidRDefault="000A3CEA" w:rsidP="002759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bCs/>
                <w:color w:val="000000"/>
                <w:sz w:val="20"/>
                <w:szCs w:val="20"/>
                <w:lang w:val="mn-MN"/>
              </w:rPr>
            </w:pPr>
            <w:r w:rsidRPr="00CE060C">
              <w:rPr>
                <w:rFonts w:ascii="Arial" w:hAnsi="Arial"/>
                <w:bCs/>
                <w:color w:val="000000"/>
                <w:sz w:val="20"/>
                <w:szCs w:val="20"/>
                <w:lang w:val="mn-MN"/>
              </w:rPr>
              <w:t>207</w:t>
            </w:r>
          </w:p>
        </w:tc>
        <w:tc>
          <w:tcPr>
            <w:tcW w:w="1275" w:type="dxa"/>
            <w:noWrap/>
            <w:hideMark/>
          </w:tcPr>
          <w:p w:rsidR="000A3CEA" w:rsidRPr="00CE060C" w:rsidRDefault="000A3CEA" w:rsidP="002759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bCs/>
                <w:color w:val="000000"/>
                <w:sz w:val="20"/>
                <w:szCs w:val="20"/>
                <w:lang w:val="mn-MN"/>
              </w:rPr>
            </w:pPr>
            <w:r w:rsidRPr="00CE060C">
              <w:rPr>
                <w:rFonts w:ascii="Arial" w:hAnsi="Arial"/>
                <w:bCs/>
                <w:color w:val="000000"/>
                <w:sz w:val="20"/>
                <w:szCs w:val="20"/>
                <w:lang w:val="mn-MN"/>
              </w:rPr>
              <w:t>19</w:t>
            </w:r>
          </w:p>
        </w:tc>
        <w:tc>
          <w:tcPr>
            <w:tcW w:w="1276" w:type="dxa"/>
            <w:noWrap/>
            <w:hideMark/>
          </w:tcPr>
          <w:p w:rsidR="000A3CEA" w:rsidRPr="00CE060C" w:rsidRDefault="000A3CEA" w:rsidP="002759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bCs/>
                <w:color w:val="000000"/>
                <w:sz w:val="20"/>
                <w:szCs w:val="20"/>
                <w:lang w:val="mn-MN"/>
              </w:rPr>
            </w:pPr>
            <w:r w:rsidRPr="00CE060C">
              <w:rPr>
                <w:rFonts w:ascii="Arial" w:hAnsi="Arial"/>
                <w:bCs/>
                <w:color w:val="000000"/>
                <w:sz w:val="20"/>
                <w:szCs w:val="20"/>
                <w:lang w:val="mn-MN"/>
              </w:rPr>
              <w:t>100</w:t>
            </w:r>
          </w:p>
        </w:tc>
        <w:tc>
          <w:tcPr>
            <w:tcW w:w="1418" w:type="dxa"/>
            <w:noWrap/>
            <w:hideMark/>
          </w:tcPr>
          <w:p w:rsidR="000A3CEA" w:rsidRPr="00CE060C" w:rsidRDefault="000A3CEA" w:rsidP="002759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bCs/>
                <w:color w:val="000000"/>
                <w:sz w:val="20"/>
                <w:szCs w:val="20"/>
                <w:lang w:val="mn-MN"/>
              </w:rPr>
            </w:pPr>
            <w:r w:rsidRPr="00CE060C">
              <w:rPr>
                <w:rFonts w:ascii="Arial" w:hAnsi="Arial"/>
                <w:bCs/>
                <w:color w:val="000000"/>
                <w:sz w:val="20"/>
                <w:szCs w:val="20"/>
                <w:lang w:val="mn-MN"/>
              </w:rPr>
              <w:t>229</w:t>
            </w:r>
          </w:p>
        </w:tc>
        <w:tc>
          <w:tcPr>
            <w:tcW w:w="1275" w:type="dxa"/>
            <w:noWrap/>
            <w:hideMark/>
          </w:tcPr>
          <w:p w:rsidR="000A3CEA" w:rsidRPr="00CE060C" w:rsidRDefault="000A3CEA" w:rsidP="002759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bCs/>
                <w:color w:val="000000"/>
                <w:sz w:val="20"/>
                <w:szCs w:val="20"/>
                <w:lang w:val="mn-MN"/>
              </w:rPr>
            </w:pPr>
            <w:r w:rsidRPr="00CE060C">
              <w:rPr>
                <w:rFonts w:ascii="Arial" w:hAnsi="Arial"/>
                <w:bCs/>
                <w:color w:val="000000"/>
                <w:sz w:val="20"/>
                <w:szCs w:val="20"/>
                <w:lang w:val="mn-MN"/>
              </w:rPr>
              <w:t>230</w:t>
            </w:r>
          </w:p>
        </w:tc>
        <w:tc>
          <w:tcPr>
            <w:tcW w:w="906" w:type="dxa"/>
            <w:noWrap/>
            <w:hideMark/>
          </w:tcPr>
          <w:p w:rsidR="000A3CEA" w:rsidRPr="00CE060C" w:rsidRDefault="000A3CEA" w:rsidP="002759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bCs/>
                <w:color w:val="000000"/>
                <w:sz w:val="20"/>
                <w:szCs w:val="20"/>
                <w:lang w:val="mn-MN"/>
              </w:rPr>
            </w:pPr>
            <w:r w:rsidRPr="00CE060C">
              <w:rPr>
                <w:rFonts w:ascii="Arial" w:hAnsi="Arial"/>
                <w:bCs/>
                <w:color w:val="000000"/>
                <w:sz w:val="20"/>
                <w:szCs w:val="20"/>
                <w:lang w:val="mn-MN"/>
              </w:rPr>
              <w:t>191</w:t>
            </w:r>
          </w:p>
        </w:tc>
      </w:tr>
      <w:tr w:rsidR="000A3CEA" w:rsidRPr="00CE060C" w:rsidTr="00E74129">
        <w:trPr>
          <w:trHeight w:val="211"/>
          <w:jc w:val="center"/>
        </w:trPr>
        <w:tc>
          <w:tcPr>
            <w:cnfStyle w:val="001000000000" w:firstRow="0" w:lastRow="0" w:firstColumn="1" w:lastColumn="0" w:oddVBand="0" w:evenVBand="0" w:oddHBand="0" w:evenHBand="0" w:firstRowFirstColumn="0" w:firstRowLastColumn="0" w:lastRowFirstColumn="0" w:lastRowLastColumn="0"/>
            <w:tcW w:w="702" w:type="dxa"/>
            <w:vMerge/>
            <w:shd w:val="clear" w:color="auto" w:fill="DEEAF6" w:themeFill="accent1" w:themeFillTint="33"/>
          </w:tcPr>
          <w:p w:rsidR="000A3CEA" w:rsidRPr="00CE060C" w:rsidRDefault="000A3CEA" w:rsidP="002759A3">
            <w:pPr>
              <w:spacing w:after="160" w:line="259" w:lineRule="auto"/>
              <w:jc w:val="both"/>
              <w:rPr>
                <w:rFonts w:ascii="Arial" w:hAnsi="Arial"/>
                <w:color w:val="000000"/>
                <w:sz w:val="20"/>
                <w:szCs w:val="20"/>
                <w:lang w:val="mn-MN"/>
              </w:rPr>
            </w:pPr>
          </w:p>
        </w:tc>
        <w:tc>
          <w:tcPr>
            <w:tcW w:w="1780" w:type="dxa"/>
            <w:shd w:val="clear" w:color="auto" w:fill="DEEAF6" w:themeFill="accent1" w:themeFillTint="33"/>
            <w:hideMark/>
          </w:tcPr>
          <w:p w:rsidR="000A3CEA" w:rsidRPr="00CE060C" w:rsidRDefault="000A3CEA" w:rsidP="002759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bCs/>
                <w:color w:val="000000"/>
                <w:sz w:val="20"/>
                <w:szCs w:val="20"/>
                <w:lang w:val="mn-MN"/>
              </w:rPr>
            </w:pPr>
            <w:r w:rsidRPr="00CE060C">
              <w:rPr>
                <w:rFonts w:ascii="Arial" w:hAnsi="Arial"/>
                <w:bCs/>
                <w:color w:val="000000"/>
                <w:sz w:val="20"/>
                <w:szCs w:val="20"/>
                <w:lang w:val="mn-MN"/>
              </w:rPr>
              <w:t xml:space="preserve">Үгүй </w:t>
            </w:r>
          </w:p>
        </w:tc>
        <w:tc>
          <w:tcPr>
            <w:tcW w:w="993" w:type="dxa"/>
            <w:noWrap/>
            <w:hideMark/>
          </w:tcPr>
          <w:p w:rsidR="000A3CEA" w:rsidRPr="00CE060C" w:rsidRDefault="000A3CEA" w:rsidP="002759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bCs/>
                <w:color w:val="000000"/>
                <w:sz w:val="20"/>
                <w:szCs w:val="20"/>
                <w:lang w:val="mn-MN"/>
              </w:rPr>
            </w:pPr>
            <w:r w:rsidRPr="00CE060C">
              <w:rPr>
                <w:rFonts w:ascii="Arial" w:hAnsi="Arial"/>
                <w:bCs/>
                <w:color w:val="000000"/>
                <w:sz w:val="20"/>
                <w:szCs w:val="20"/>
                <w:lang w:val="mn-MN"/>
              </w:rPr>
              <w:t>2</w:t>
            </w:r>
          </w:p>
        </w:tc>
        <w:tc>
          <w:tcPr>
            <w:tcW w:w="1275" w:type="dxa"/>
            <w:noWrap/>
            <w:hideMark/>
          </w:tcPr>
          <w:p w:rsidR="000A3CEA" w:rsidRPr="00CE060C" w:rsidRDefault="000A3CEA" w:rsidP="002759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bCs/>
                <w:color w:val="000000"/>
                <w:sz w:val="20"/>
                <w:szCs w:val="20"/>
                <w:lang w:val="mn-MN"/>
              </w:rPr>
            </w:pPr>
            <w:r w:rsidRPr="00CE060C">
              <w:rPr>
                <w:rFonts w:ascii="Arial" w:hAnsi="Arial"/>
                <w:bCs/>
                <w:color w:val="000000"/>
                <w:sz w:val="20"/>
                <w:szCs w:val="20"/>
                <w:lang w:val="mn-MN"/>
              </w:rPr>
              <w:t>0</w:t>
            </w:r>
          </w:p>
        </w:tc>
        <w:tc>
          <w:tcPr>
            <w:tcW w:w="1276" w:type="dxa"/>
            <w:noWrap/>
            <w:hideMark/>
          </w:tcPr>
          <w:p w:rsidR="000A3CEA" w:rsidRPr="00CE060C" w:rsidRDefault="000A3CEA" w:rsidP="002759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bCs/>
                <w:color w:val="000000"/>
                <w:sz w:val="20"/>
                <w:szCs w:val="20"/>
                <w:lang w:val="mn-MN"/>
              </w:rPr>
            </w:pPr>
            <w:r w:rsidRPr="00CE060C">
              <w:rPr>
                <w:rFonts w:ascii="Arial" w:hAnsi="Arial"/>
                <w:bCs/>
                <w:color w:val="000000"/>
                <w:sz w:val="20"/>
                <w:szCs w:val="20"/>
                <w:lang w:val="mn-MN"/>
              </w:rPr>
              <w:t>2</w:t>
            </w:r>
          </w:p>
        </w:tc>
        <w:tc>
          <w:tcPr>
            <w:tcW w:w="1418" w:type="dxa"/>
            <w:noWrap/>
            <w:hideMark/>
          </w:tcPr>
          <w:p w:rsidR="000A3CEA" w:rsidRPr="00CE060C" w:rsidRDefault="000A3CEA" w:rsidP="002759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bCs/>
                <w:color w:val="000000"/>
                <w:sz w:val="20"/>
                <w:szCs w:val="20"/>
                <w:lang w:val="mn-MN"/>
              </w:rPr>
            </w:pPr>
            <w:r w:rsidRPr="00CE060C">
              <w:rPr>
                <w:rFonts w:ascii="Arial" w:hAnsi="Arial"/>
                <w:bCs/>
                <w:color w:val="000000"/>
                <w:sz w:val="20"/>
                <w:szCs w:val="20"/>
                <w:lang w:val="mn-MN"/>
              </w:rPr>
              <w:t>4</w:t>
            </w:r>
          </w:p>
        </w:tc>
        <w:tc>
          <w:tcPr>
            <w:tcW w:w="1275" w:type="dxa"/>
            <w:noWrap/>
            <w:hideMark/>
          </w:tcPr>
          <w:p w:rsidR="000A3CEA" w:rsidRPr="00CE060C" w:rsidRDefault="000A3CEA" w:rsidP="002759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bCs/>
                <w:color w:val="000000"/>
                <w:sz w:val="20"/>
                <w:szCs w:val="20"/>
                <w:lang w:val="mn-MN"/>
              </w:rPr>
            </w:pPr>
            <w:r w:rsidRPr="00CE060C">
              <w:rPr>
                <w:rFonts w:ascii="Arial" w:hAnsi="Arial"/>
                <w:bCs/>
                <w:color w:val="000000"/>
                <w:sz w:val="20"/>
                <w:szCs w:val="20"/>
                <w:lang w:val="mn-MN"/>
              </w:rPr>
              <w:t>10</w:t>
            </w:r>
          </w:p>
        </w:tc>
        <w:tc>
          <w:tcPr>
            <w:tcW w:w="906" w:type="dxa"/>
            <w:noWrap/>
            <w:hideMark/>
          </w:tcPr>
          <w:p w:rsidR="000A3CEA" w:rsidRPr="00CE060C" w:rsidRDefault="000A3CEA" w:rsidP="002759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bCs/>
                <w:color w:val="000000"/>
                <w:sz w:val="20"/>
                <w:szCs w:val="20"/>
                <w:lang w:val="mn-MN"/>
              </w:rPr>
            </w:pPr>
            <w:r w:rsidRPr="00CE060C">
              <w:rPr>
                <w:rFonts w:ascii="Arial" w:hAnsi="Arial"/>
                <w:bCs/>
                <w:color w:val="000000"/>
                <w:sz w:val="20"/>
                <w:szCs w:val="20"/>
                <w:lang w:val="mn-MN"/>
              </w:rPr>
              <w:t>17</w:t>
            </w:r>
          </w:p>
        </w:tc>
      </w:tr>
      <w:tr w:rsidR="000A3CEA" w:rsidRPr="00CE060C" w:rsidTr="00E74129">
        <w:trPr>
          <w:trHeight w:val="122"/>
          <w:jc w:val="center"/>
        </w:trPr>
        <w:tc>
          <w:tcPr>
            <w:cnfStyle w:val="001000000000" w:firstRow="0" w:lastRow="0" w:firstColumn="1" w:lastColumn="0" w:oddVBand="0" w:evenVBand="0" w:oddHBand="0" w:evenHBand="0" w:firstRowFirstColumn="0" w:firstRowLastColumn="0" w:lastRowFirstColumn="0" w:lastRowLastColumn="0"/>
            <w:tcW w:w="702" w:type="dxa"/>
            <w:vMerge/>
            <w:shd w:val="clear" w:color="auto" w:fill="DEEAF6" w:themeFill="accent1" w:themeFillTint="33"/>
          </w:tcPr>
          <w:p w:rsidR="000A3CEA" w:rsidRPr="00CE060C" w:rsidRDefault="000A3CEA" w:rsidP="002759A3">
            <w:pPr>
              <w:spacing w:after="160" w:line="259" w:lineRule="auto"/>
              <w:jc w:val="both"/>
              <w:rPr>
                <w:rFonts w:ascii="Arial" w:hAnsi="Arial"/>
                <w:color w:val="000000"/>
                <w:sz w:val="20"/>
                <w:szCs w:val="20"/>
                <w:lang w:val="mn-MN"/>
              </w:rPr>
            </w:pPr>
          </w:p>
        </w:tc>
        <w:tc>
          <w:tcPr>
            <w:tcW w:w="1780" w:type="dxa"/>
            <w:shd w:val="clear" w:color="auto" w:fill="DEEAF6" w:themeFill="accent1" w:themeFillTint="33"/>
            <w:hideMark/>
          </w:tcPr>
          <w:p w:rsidR="000A3CEA" w:rsidRPr="00CE060C" w:rsidRDefault="000A3CEA" w:rsidP="002759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bCs/>
                <w:color w:val="000000"/>
                <w:sz w:val="20"/>
                <w:szCs w:val="20"/>
                <w:lang w:val="mn-MN"/>
              </w:rPr>
            </w:pPr>
            <w:r w:rsidRPr="00CE060C">
              <w:rPr>
                <w:rFonts w:ascii="Arial" w:hAnsi="Arial"/>
                <w:bCs/>
                <w:color w:val="000000"/>
                <w:sz w:val="20"/>
                <w:szCs w:val="20"/>
                <w:lang w:val="mn-MN"/>
              </w:rPr>
              <w:t>Хугацаа хоцорсон</w:t>
            </w:r>
          </w:p>
        </w:tc>
        <w:tc>
          <w:tcPr>
            <w:tcW w:w="993" w:type="dxa"/>
            <w:noWrap/>
            <w:hideMark/>
          </w:tcPr>
          <w:p w:rsidR="000A3CEA" w:rsidRPr="00CE060C" w:rsidRDefault="000A3CEA" w:rsidP="002759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bCs/>
                <w:color w:val="000000"/>
                <w:sz w:val="20"/>
                <w:szCs w:val="20"/>
                <w:lang w:val="mn-MN"/>
              </w:rPr>
            </w:pPr>
            <w:r w:rsidRPr="00CE060C">
              <w:rPr>
                <w:rFonts w:ascii="Arial" w:hAnsi="Arial"/>
                <w:bCs/>
                <w:color w:val="000000"/>
                <w:sz w:val="20"/>
                <w:szCs w:val="20"/>
                <w:lang w:val="mn-MN"/>
              </w:rPr>
              <w:t>16</w:t>
            </w:r>
          </w:p>
        </w:tc>
        <w:tc>
          <w:tcPr>
            <w:tcW w:w="1275" w:type="dxa"/>
            <w:noWrap/>
            <w:hideMark/>
          </w:tcPr>
          <w:p w:rsidR="000A3CEA" w:rsidRPr="00CE060C" w:rsidRDefault="000A3CEA" w:rsidP="002759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bCs/>
                <w:color w:val="000000"/>
                <w:sz w:val="20"/>
                <w:szCs w:val="20"/>
                <w:lang w:val="mn-MN"/>
              </w:rPr>
            </w:pPr>
            <w:r w:rsidRPr="00CE060C">
              <w:rPr>
                <w:rFonts w:ascii="Arial" w:hAnsi="Arial"/>
                <w:bCs/>
                <w:color w:val="000000"/>
                <w:sz w:val="20"/>
                <w:szCs w:val="20"/>
                <w:lang w:val="mn-MN"/>
              </w:rPr>
              <w:t>1</w:t>
            </w:r>
          </w:p>
        </w:tc>
        <w:tc>
          <w:tcPr>
            <w:tcW w:w="1276" w:type="dxa"/>
            <w:noWrap/>
            <w:hideMark/>
          </w:tcPr>
          <w:p w:rsidR="000A3CEA" w:rsidRPr="00CE060C" w:rsidRDefault="000A3CEA" w:rsidP="002759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bCs/>
                <w:color w:val="000000"/>
                <w:sz w:val="20"/>
                <w:szCs w:val="20"/>
                <w:lang w:val="mn-MN"/>
              </w:rPr>
            </w:pPr>
            <w:r w:rsidRPr="00CE060C">
              <w:rPr>
                <w:rFonts w:ascii="Arial" w:hAnsi="Arial"/>
                <w:bCs/>
                <w:color w:val="000000"/>
                <w:sz w:val="20"/>
                <w:szCs w:val="20"/>
                <w:lang w:val="mn-MN"/>
              </w:rPr>
              <w:t>9</w:t>
            </w:r>
          </w:p>
        </w:tc>
        <w:tc>
          <w:tcPr>
            <w:tcW w:w="1418" w:type="dxa"/>
            <w:noWrap/>
            <w:hideMark/>
          </w:tcPr>
          <w:p w:rsidR="000A3CEA" w:rsidRPr="00CE060C" w:rsidRDefault="000A3CEA" w:rsidP="002759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bCs/>
                <w:color w:val="000000"/>
                <w:sz w:val="20"/>
                <w:szCs w:val="20"/>
                <w:lang w:val="mn-MN"/>
              </w:rPr>
            </w:pPr>
            <w:r w:rsidRPr="00CE060C">
              <w:rPr>
                <w:rFonts w:ascii="Arial" w:hAnsi="Arial"/>
                <w:bCs/>
                <w:color w:val="000000"/>
                <w:sz w:val="20"/>
                <w:szCs w:val="20"/>
                <w:lang w:val="mn-MN"/>
              </w:rPr>
              <w:t>8</w:t>
            </w:r>
          </w:p>
        </w:tc>
        <w:tc>
          <w:tcPr>
            <w:tcW w:w="1275" w:type="dxa"/>
            <w:noWrap/>
            <w:hideMark/>
          </w:tcPr>
          <w:p w:rsidR="000A3CEA" w:rsidRPr="00CE060C" w:rsidRDefault="000A3CEA" w:rsidP="002759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bCs/>
                <w:color w:val="000000"/>
                <w:sz w:val="20"/>
                <w:szCs w:val="20"/>
                <w:lang w:val="mn-MN"/>
              </w:rPr>
            </w:pPr>
            <w:r w:rsidRPr="00CE060C">
              <w:rPr>
                <w:rFonts w:ascii="Arial" w:hAnsi="Arial"/>
                <w:bCs/>
                <w:color w:val="000000"/>
                <w:sz w:val="20"/>
                <w:szCs w:val="20"/>
                <w:lang w:val="mn-MN"/>
              </w:rPr>
              <w:t>1</w:t>
            </w:r>
          </w:p>
        </w:tc>
        <w:tc>
          <w:tcPr>
            <w:tcW w:w="906" w:type="dxa"/>
            <w:noWrap/>
            <w:hideMark/>
          </w:tcPr>
          <w:p w:rsidR="000A3CEA" w:rsidRPr="00CE060C" w:rsidRDefault="000A3CEA" w:rsidP="002759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bCs/>
                <w:color w:val="000000"/>
                <w:sz w:val="20"/>
                <w:szCs w:val="20"/>
                <w:lang w:val="mn-MN"/>
              </w:rPr>
            </w:pPr>
            <w:r w:rsidRPr="00CE060C">
              <w:rPr>
                <w:rFonts w:ascii="Arial" w:hAnsi="Arial"/>
                <w:bCs/>
                <w:color w:val="000000"/>
                <w:sz w:val="20"/>
                <w:szCs w:val="20"/>
                <w:lang w:val="mn-MN"/>
              </w:rPr>
              <w:t>10</w:t>
            </w:r>
          </w:p>
        </w:tc>
      </w:tr>
      <w:tr w:rsidR="000A3CEA" w:rsidRPr="00CE060C" w:rsidTr="00E74129">
        <w:trPr>
          <w:trHeight w:val="381"/>
          <w:jc w:val="center"/>
        </w:trPr>
        <w:tc>
          <w:tcPr>
            <w:cnfStyle w:val="001000000000" w:firstRow="0" w:lastRow="0" w:firstColumn="1" w:lastColumn="0" w:oddVBand="0" w:evenVBand="0" w:oddHBand="0" w:evenHBand="0" w:firstRowFirstColumn="0" w:firstRowLastColumn="0" w:lastRowFirstColumn="0" w:lastRowLastColumn="0"/>
            <w:tcW w:w="702" w:type="dxa"/>
            <w:vMerge/>
            <w:shd w:val="clear" w:color="auto" w:fill="DEEAF6" w:themeFill="accent1" w:themeFillTint="33"/>
          </w:tcPr>
          <w:p w:rsidR="000A3CEA" w:rsidRPr="00CE060C" w:rsidRDefault="000A3CEA" w:rsidP="002759A3">
            <w:pPr>
              <w:spacing w:after="160" w:line="259" w:lineRule="auto"/>
              <w:jc w:val="both"/>
              <w:rPr>
                <w:rFonts w:ascii="Arial" w:hAnsi="Arial"/>
                <w:color w:val="000000"/>
                <w:sz w:val="20"/>
                <w:szCs w:val="20"/>
                <w:lang w:val="mn-MN"/>
              </w:rPr>
            </w:pPr>
          </w:p>
        </w:tc>
        <w:tc>
          <w:tcPr>
            <w:tcW w:w="1780" w:type="dxa"/>
            <w:shd w:val="clear" w:color="auto" w:fill="DEEAF6" w:themeFill="accent1" w:themeFillTint="33"/>
            <w:hideMark/>
          </w:tcPr>
          <w:p w:rsidR="000A3CEA" w:rsidRPr="00CE060C" w:rsidRDefault="000A3CEA" w:rsidP="002759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bCs/>
                <w:color w:val="000000"/>
                <w:sz w:val="20"/>
                <w:szCs w:val="20"/>
                <w:lang w:val="mn-MN"/>
              </w:rPr>
            </w:pPr>
            <w:r w:rsidRPr="00CE060C">
              <w:rPr>
                <w:rFonts w:ascii="Arial" w:hAnsi="Arial"/>
                <w:bCs/>
                <w:color w:val="000000"/>
                <w:sz w:val="20"/>
                <w:szCs w:val="20"/>
                <w:lang w:val="mn-MN"/>
              </w:rPr>
              <w:t>Хамааралгүй буюу байхгүй, ажил гүйлгээ гараагүй</w:t>
            </w:r>
          </w:p>
        </w:tc>
        <w:tc>
          <w:tcPr>
            <w:tcW w:w="993" w:type="dxa"/>
            <w:noWrap/>
            <w:hideMark/>
          </w:tcPr>
          <w:p w:rsidR="000A3CEA" w:rsidRPr="00CE060C" w:rsidRDefault="000A3CEA" w:rsidP="002759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bCs/>
                <w:color w:val="000000"/>
                <w:sz w:val="20"/>
                <w:szCs w:val="20"/>
                <w:lang w:val="mn-MN"/>
              </w:rPr>
            </w:pPr>
            <w:r w:rsidRPr="00CE060C">
              <w:rPr>
                <w:rFonts w:ascii="Arial" w:hAnsi="Arial"/>
                <w:bCs/>
                <w:color w:val="000000"/>
                <w:sz w:val="20"/>
                <w:szCs w:val="20"/>
                <w:lang w:val="mn-MN"/>
              </w:rPr>
              <w:t>19</w:t>
            </w:r>
          </w:p>
        </w:tc>
        <w:tc>
          <w:tcPr>
            <w:tcW w:w="1275" w:type="dxa"/>
            <w:noWrap/>
            <w:hideMark/>
          </w:tcPr>
          <w:p w:rsidR="000A3CEA" w:rsidRPr="00CE060C" w:rsidRDefault="000A3CEA" w:rsidP="002759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bCs/>
                <w:color w:val="000000"/>
                <w:sz w:val="20"/>
                <w:szCs w:val="20"/>
                <w:lang w:val="mn-MN"/>
              </w:rPr>
            </w:pPr>
            <w:r w:rsidRPr="00CE060C">
              <w:rPr>
                <w:rFonts w:ascii="Arial" w:hAnsi="Arial"/>
                <w:bCs/>
                <w:color w:val="000000"/>
                <w:sz w:val="20"/>
                <w:szCs w:val="20"/>
                <w:lang w:val="mn-MN"/>
              </w:rPr>
              <w:t>224</w:t>
            </w:r>
          </w:p>
        </w:tc>
        <w:tc>
          <w:tcPr>
            <w:tcW w:w="1276" w:type="dxa"/>
            <w:noWrap/>
            <w:hideMark/>
          </w:tcPr>
          <w:p w:rsidR="000A3CEA" w:rsidRPr="00CE060C" w:rsidRDefault="000A3CEA" w:rsidP="002759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bCs/>
                <w:color w:val="000000"/>
                <w:sz w:val="20"/>
                <w:szCs w:val="20"/>
                <w:lang w:val="mn-MN"/>
              </w:rPr>
            </w:pPr>
            <w:r w:rsidRPr="00CE060C">
              <w:rPr>
                <w:rFonts w:ascii="Arial" w:hAnsi="Arial"/>
                <w:bCs/>
                <w:color w:val="000000"/>
                <w:sz w:val="20"/>
                <w:szCs w:val="20"/>
                <w:lang w:val="mn-MN"/>
              </w:rPr>
              <w:t>133</w:t>
            </w:r>
          </w:p>
        </w:tc>
        <w:tc>
          <w:tcPr>
            <w:tcW w:w="1418" w:type="dxa"/>
            <w:noWrap/>
            <w:hideMark/>
          </w:tcPr>
          <w:p w:rsidR="000A3CEA" w:rsidRPr="00CE060C" w:rsidRDefault="000A3CEA" w:rsidP="002759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bCs/>
                <w:color w:val="000000"/>
                <w:sz w:val="20"/>
                <w:szCs w:val="20"/>
                <w:lang w:val="mn-MN"/>
              </w:rPr>
            </w:pPr>
            <w:r w:rsidRPr="00CE060C">
              <w:rPr>
                <w:rFonts w:ascii="Arial" w:hAnsi="Arial"/>
                <w:bCs/>
                <w:color w:val="000000"/>
                <w:sz w:val="20"/>
                <w:szCs w:val="20"/>
                <w:lang w:val="mn-MN"/>
              </w:rPr>
              <w:t>3</w:t>
            </w:r>
          </w:p>
        </w:tc>
        <w:tc>
          <w:tcPr>
            <w:tcW w:w="1275" w:type="dxa"/>
            <w:noWrap/>
            <w:hideMark/>
          </w:tcPr>
          <w:p w:rsidR="000A3CEA" w:rsidRPr="00CE060C" w:rsidRDefault="000A3CEA" w:rsidP="002759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bCs/>
                <w:color w:val="000000"/>
                <w:sz w:val="20"/>
                <w:szCs w:val="20"/>
                <w:lang w:val="mn-MN"/>
              </w:rPr>
            </w:pPr>
            <w:r w:rsidRPr="00CE060C">
              <w:rPr>
                <w:rFonts w:ascii="Arial" w:hAnsi="Arial"/>
                <w:bCs/>
                <w:color w:val="000000"/>
                <w:sz w:val="20"/>
                <w:szCs w:val="20"/>
                <w:lang w:val="mn-MN"/>
              </w:rPr>
              <w:t>3</w:t>
            </w:r>
          </w:p>
        </w:tc>
        <w:tc>
          <w:tcPr>
            <w:tcW w:w="906" w:type="dxa"/>
            <w:noWrap/>
            <w:hideMark/>
          </w:tcPr>
          <w:p w:rsidR="000A3CEA" w:rsidRPr="00CE060C" w:rsidRDefault="000A3CEA" w:rsidP="002759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bCs/>
                <w:color w:val="000000"/>
                <w:sz w:val="20"/>
                <w:szCs w:val="20"/>
                <w:lang w:val="mn-MN"/>
              </w:rPr>
            </w:pPr>
            <w:r w:rsidRPr="00CE060C">
              <w:rPr>
                <w:rFonts w:ascii="Arial" w:hAnsi="Arial"/>
                <w:bCs/>
                <w:color w:val="000000"/>
                <w:sz w:val="20"/>
                <w:szCs w:val="20"/>
                <w:lang w:val="mn-MN"/>
              </w:rPr>
              <w:t>26</w:t>
            </w:r>
          </w:p>
        </w:tc>
      </w:tr>
      <w:tr w:rsidR="000A3CEA" w:rsidRPr="00CE060C" w:rsidTr="00E74129">
        <w:trPr>
          <w:trHeight w:val="273"/>
          <w:jc w:val="center"/>
        </w:trPr>
        <w:tc>
          <w:tcPr>
            <w:cnfStyle w:val="001000000000" w:firstRow="0" w:lastRow="0" w:firstColumn="1" w:lastColumn="0" w:oddVBand="0" w:evenVBand="0" w:oddHBand="0" w:evenHBand="0" w:firstRowFirstColumn="0" w:firstRowLastColumn="0" w:lastRowFirstColumn="0" w:lastRowLastColumn="0"/>
            <w:tcW w:w="702" w:type="dxa"/>
            <w:vMerge/>
            <w:shd w:val="clear" w:color="auto" w:fill="DEEAF6" w:themeFill="accent1" w:themeFillTint="33"/>
          </w:tcPr>
          <w:p w:rsidR="000A3CEA" w:rsidRPr="00CE060C" w:rsidRDefault="000A3CEA" w:rsidP="002759A3">
            <w:pPr>
              <w:spacing w:after="160" w:line="259" w:lineRule="auto"/>
              <w:jc w:val="both"/>
              <w:rPr>
                <w:rFonts w:ascii="Arial" w:hAnsi="Arial"/>
                <w:color w:val="000000"/>
                <w:sz w:val="20"/>
                <w:szCs w:val="20"/>
                <w:lang w:val="mn-MN"/>
              </w:rPr>
            </w:pPr>
          </w:p>
        </w:tc>
        <w:tc>
          <w:tcPr>
            <w:tcW w:w="1780" w:type="dxa"/>
            <w:shd w:val="clear" w:color="auto" w:fill="DEEAF6" w:themeFill="accent1" w:themeFillTint="33"/>
            <w:hideMark/>
          </w:tcPr>
          <w:p w:rsidR="000A3CEA" w:rsidRPr="00CE060C" w:rsidRDefault="000A3CEA" w:rsidP="002759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bCs/>
                <w:color w:val="000000"/>
                <w:sz w:val="20"/>
                <w:szCs w:val="20"/>
                <w:lang w:val="mn-MN"/>
              </w:rPr>
            </w:pPr>
            <w:r w:rsidRPr="00CE060C">
              <w:rPr>
                <w:rFonts w:ascii="Arial" w:hAnsi="Arial"/>
                <w:bCs/>
                <w:color w:val="000000"/>
                <w:sz w:val="20"/>
                <w:szCs w:val="20"/>
                <w:lang w:val="mn-MN"/>
              </w:rPr>
              <w:t>Тухайн мэдээллийг мэдээлсэн хувь</w:t>
            </w:r>
          </w:p>
        </w:tc>
        <w:tc>
          <w:tcPr>
            <w:tcW w:w="993" w:type="dxa"/>
            <w:noWrap/>
            <w:hideMark/>
          </w:tcPr>
          <w:p w:rsidR="000A3CEA" w:rsidRPr="00CE060C" w:rsidRDefault="000A3CEA" w:rsidP="002759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olor w:val="000000"/>
                <w:sz w:val="20"/>
                <w:szCs w:val="20"/>
                <w:lang w:val="mn-MN"/>
              </w:rPr>
            </w:pPr>
            <w:r w:rsidRPr="00CE060C">
              <w:rPr>
                <w:rFonts w:ascii="Arial" w:hAnsi="Arial"/>
                <w:color w:val="000000"/>
                <w:sz w:val="20"/>
                <w:szCs w:val="20"/>
                <w:lang w:val="mn-MN"/>
              </w:rPr>
              <w:t>92.0</w:t>
            </w:r>
          </w:p>
        </w:tc>
        <w:tc>
          <w:tcPr>
            <w:tcW w:w="1275" w:type="dxa"/>
            <w:noWrap/>
            <w:hideMark/>
          </w:tcPr>
          <w:p w:rsidR="000A3CEA" w:rsidRPr="00CE060C" w:rsidRDefault="000A3CEA" w:rsidP="002759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olor w:val="000000"/>
                <w:sz w:val="20"/>
                <w:szCs w:val="20"/>
                <w:lang w:val="mn-MN"/>
              </w:rPr>
            </w:pPr>
            <w:r w:rsidRPr="00CE060C">
              <w:rPr>
                <w:rFonts w:ascii="Arial" w:hAnsi="Arial"/>
                <w:color w:val="000000"/>
                <w:sz w:val="20"/>
                <w:szCs w:val="20"/>
                <w:lang w:val="mn-MN"/>
              </w:rPr>
              <w:t>95.0</w:t>
            </w:r>
          </w:p>
        </w:tc>
        <w:tc>
          <w:tcPr>
            <w:tcW w:w="1276" w:type="dxa"/>
            <w:noWrap/>
            <w:hideMark/>
          </w:tcPr>
          <w:p w:rsidR="000A3CEA" w:rsidRPr="00CE060C" w:rsidRDefault="000A3CEA" w:rsidP="002759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olor w:val="000000"/>
                <w:sz w:val="20"/>
                <w:szCs w:val="20"/>
                <w:lang w:val="mn-MN"/>
              </w:rPr>
            </w:pPr>
            <w:r w:rsidRPr="00CE060C">
              <w:rPr>
                <w:rFonts w:ascii="Arial" w:hAnsi="Arial"/>
                <w:color w:val="000000"/>
                <w:sz w:val="20"/>
                <w:szCs w:val="20"/>
                <w:lang w:val="mn-MN"/>
              </w:rPr>
              <w:t>90.1</w:t>
            </w:r>
          </w:p>
        </w:tc>
        <w:tc>
          <w:tcPr>
            <w:tcW w:w="1418" w:type="dxa"/>
            <w:noWrap/>
            <w:hideMark/>
          </w:tcPr>
          <w:p w:rsidR="000A3CEA" w:rsidRPr="00CE060C" w:rsidRDefault="000A3CEA" w:rsidP="002759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olor w:val="000000"/>
                <w:sz w:val="20"/>
                <w:szCs w:val="20"/>
                <w:lang w:val="mn-MN"/>
              </w:rPr>
            </w:pPr>
            <w:r w:rsidRPr="00CE060C">
              <w:rPr>
                <w:rFonts w:ascii="Arial" w:hAnsi="Arial"/>
                <w:color w:val="000000"/>
                <w:sz w:val="20"/>
                <w:szCs w:val="20"/>
                <w:lang w:val="mn-MN"/>
              </w:rPr>
              <w:t>95.0</w:t>
            </w:r>
          </w:p>
        </w:tc>
        <w:tc>
          <w:tcPr>
            <w:tcW w:w="1275" w:type="dxa"/>
            <w:noWrap/>
            <w:hideMark/>
          </w:tcPr>
          <w:p w:rsidR="000A3CEA" w:rsidRPr="00CE060C" w:rsidRDefault="000A3CEA" w:rsidP="002759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olor w:val="000000"/>
                <w:sz w:val="20"/>
                <w:szCs w:val="20"/>
                <w:lang w:val="mn-MN"/>
              </w:rPr>
            </w:pPr>
            <w:r w:rsidRPr="00CE060C">
              <w:rPr>
                <w:rFonts w:ascii="Arial" w:hAnsi="Arial"/>
                <w:color w:val="000000"/>
                <w:sz w:val="20"/>
                <w:szCs w:val="20"/>
                <w:lang w:val="mn-MN"/>
              </w:rPr>
              <w:t>95.4</w:t>
            </w:r>
          </w:p>
        </w:tc>
        <w:tc>
          <w:tcPr>
            <w:tcW w:w="906" w:type="dxa"/>
            <w:noWrap/>
            <w:hideMark/>
          </w:tcPr>
          <w:p w:rsidR="000A3CEA" w:rsidRPr="00CE060C" w:rsidRDefault="000A3CEA" w:rsidP="002759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olor w:val="000000"/>
                <w:sz w:val="20"/>
                <w:szCs w:val="20"/>
                <w:lang w:val="mn-MN"/>
              </w:rPr>
            </w:pPr>
            <w:r w:rsidRPr="00CE060C">
              <w:rPr>
                <w:rFonts w:ascii="Arial" w:hAnsi="Arial"/>
                <w:color w:val="000000"/>
                <w:sz w:val="20"/>
                <w:szCs w:val="20"/>
                <w:lang w:val="mn-MN"/>
              </w:rPr>
              <w:t>87.6</w:t>
            </w:r>
          </w:p>
        </w:tc>
      </w:tr>
    </w:tbl>
    <w:p w:rsidR="000A3CEA" w:rsidRPr="00CE060C" w:rsidRDefault="000A3CEA" w:rsidP="002759A3">
      <w:pPr>
        <w:jc w:val="both"/>
        <w:rPr>
          <w:rFonts w:ascii="Arial" w:eastAsia="Calibri" w:hAnsi="Arial" w:cs="Arial"/>
          <w:b/>
          <w:i/>
          <w:color w:val="1F3864" w:themeColor="accent5" w:themeShade="80"/>
          <w:sz w:val="20"/>
          <w:szCs w:val="20"/>
          <w:lang w:val="mn-MN"/>
        </w:rPr>
      </w:pPr>
    </w:p>
    <w:p w:rsidR="000A3CEA" w:rsidRPr="00CE060C" w:rsidRDefault="000A3CEA" w:rsidP="002759A3">
      <w:pPr>
        <w:jc w:val="both"/>
        <w:rPr>
          <w:rFonts w:ascii="Arial" w:eastAsia="Calibri" w:hAnsi="Arial" w:cs="Arial"/>
          <w:b/>
          <w:i/>
          <w:color w:val="1F3864" w:themeColor="accent5" w:themeShade="80"/>
          <w:sz w:val="20"/>
          <w:szCs w:val="20"/>
          <w:lang w:val="mn-MN"/>
        </w:rPr>
      </w:pPr>
      <w:r w:rsidRPr="00CE060C">
        <w:rPr>
          <w:rFonts w:ascii="Arial" w:eastAsia="Calibri" w:hAnsi="Arial" w:cs="Arial"/>
          <w:b/>
          <w:i/>
          <w:color w:val="1F3864" w:themeColor="accent5" w:themeShade="80"/>
          <w:sz w:val="20"/>
          <w:szCs w:val="20"/>
          <w:lang w:val="mn-MN"/>
        </w:rPr>
        <w:t>Хүснэгт 2-Шилэн дансны тухай хуулийн 6 дугаар зүйлийн 6.1-д заасан мэдээллийг тус хуулийн 3 дугаар зүйлийн 3.1.1, 3.1.2-д заасан байгууллагууд мэдээлсэн байдал үргэлжлэл</w:t>
      </w:r>
    </w:p>
    <w:tbl>
      <w:tblPr>
        <w:tblStyle w:val="GridTable1Light-Accent1"/>
        <w:tblW w:w="9776" w:type="dxa"/>
        <w:jc w:val="center"/>
        <w:tblLook w:val="04A0" w:firstRow="1" w:lastRow="0" w:firstColumn="1" w:lastColumn="0" w:noHBand="0" w:noVBand="1"/>
      </w:tblPr>
      <w:tblGrid>
        <w:gridCol w:w="631"/>
        <w:gridCol w:w="1550"/>
        <w:gridCol w:w="1358"/>
        <w:gridCol w:w="1418"/>
        <w:gridCol w:w="1559"/>
        <w:gridCol w:w="1843"/>
        <w:gridCol w:w="1417"/>
      </w:tblGrid>
      <w:tr w:rsidR="000A3CEA" w:rsidRPr="00CE060C" w:rsidTr="00555319">
        <w:trPr>
          <w:cnfStyle w:val="100000000000" w:firstRow="1" w:lastRow="0" w:firstColumn="0" w:lastColumn="0" w:oddVBand="0" w:evenVBand="0" w:oddHBand="0" w:evenHBand="0" w:firstRowFirstColumn="0" w:firstRowLastColumn="0" w:lastRowFirstColumn="0" w:lastRowLastColumn="0"/>
          <w:trHeight w:val="382"/>
          <w:jc w:val="center"/>
        </w:trPr>
        <w:tc>
          <w:tcPr>
            <w:cnfStyle w:val="001000000000" w:firstRow="0" w:lastRow="0" w:firstColumn="1" w:lastColumn="0" w:oddVBand="0" w:evenVBand="0" w:oddHBand="0" w:evenHBand="0" w:firstRowFirstColumn="0" w:firstRowLastColumn="0" w:lastRowFirstColumn="0" w:lastRowLastColumn="0"/>
            <w:tcW w:w="2122" w:type="dxa"/>
            <w:gridSpan w:val="2"/>
            <w:shd w:val="clear" w:color="auto" w:fill="DEEAF6" w:themeFill="accent1" w:themeFillTint="33"/>
          </w:tcPr>
          <w:p w:rsidR="000A3CEA" w:rsidRPr="00CE060C" w:rsidRDefault="000A3CEA" w:rsidP="002759A3">
            <w:pPr>
              <w:spacing w:after="160" w:line="259" w:lineRule="auto"/>
              <w:jc w:val="both"/>
              <w:rPr>
                <w:rFonts w:ascii="Arial" w:hAnsi="Arial"/>
                <w:sz w:val="20"/>
                <w:szCs w:val="20"/>
                <w:lang w:val="mn-MN"/>
              </w:rPr>
            </w:pPr>
            <w:r w:rsidRPr="00CE060C">
              <w:rPr>
                <w:rFonts w:ascii="Arial" w:hAnsi="Arial"/>
                <w:sz w:val="20"/>
                <w:szCs w:val="20"/>
                <w:lang w:val="mn-MN"/>
              </w:rPr>
              <w:lastRenderedPageBreak/>
              <w:t>Хуулийн хугацаа /жил бүр/</w:t>
            </w:r>
          </w:p>
        </w:tc>
        <w:tc>
          <w:tcPr>
            <w:tcW w:w="1417" w:type="dxa"/>
            <w:shd w:val="clear" w:color="auto" w:fill="DEEAF6" w:themeFill="accent1" w:themeFillTint="33"/>
          </w:tcPr>
          <w:p w:rsidR="000A3CEA" w:rsidRPr="00CE060C" w:rsidRDefault="000A3CEA" w:rsidP="002759A3">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Arial" w:hAnsi="Arial"/>
                <w:color w:val="000000"/>
                <w:sz w:val="20"/>
                <w:szCs w:val="20"/>
                <w:lang w:val="mn-MN"/>
              </w:rPr>
            </w:pPr>
            <w:r w:rsidRPr="00CE060C">
              <w:rPr>
                <w:rFonts w:ascii="Arial" w:hAnsi="Arial"/>
                <w:color w:val="000000"/>
                <w:sz w:val="20"/>
                <w:szCs w:val="20"/>
                <w:lang w:val="mn-MN"/>
              </w:rPr>
              <w:t>VIII/15</w:t>
            </w:r>
          </w:p>
        </w:tc>
        <w:tc>
          <w:tcPr>
            <w:tcW w:w="2977" w:type="dxa"/>
            <w:gridSpan w:val="2"/>
            <w:shd w:val="clear" w:color="auto" w:fill="DEEAF6" w:themeFill="accent1" w:themeFillTint="33"/>
            <w:hideMark/>
          </w:tcPr>
          <w:p w:rsidR="000A3CEA" w:rsidRPr="00CE060C" w:rsidRDefault="000A3CEA" w:rsidP="002759A3">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Arial" w:hAnsi="Arial"/>
                <w:color w:val="000000"/>
                <w:sz w:val="20"/>
                <w:szCs w:val="20"/>
                <w:lang w:val="mn-MN"/>
              </w:rPr>
            </w:pPr>
            <w:r w:rsidRPr="00CE060C">
              <w:rPr>
                <w:rFonts w:ascii="Arial" w:hAnsi="Arial"/>
                <w:color w:val="000000"/>
                <w:sz w:val="20"/>
                <w:szCs w:val="20"/>
                <w:lang w:val="mn-MN"/>
              </w:rPr>
              <w:t>IV/25</w:t>
            </w:r>
          </w:p>
        </w:tc>
        <w:tc>
          <w:tcPr>
            <w:tcW w:w="1843" w:type="dxa"/>
            <w:shd w:val="clear" w:color="auto" w:fill="DEEAF6" w:themeFill="accent1" w:themeFillTint="33"/>
            <w:hideMark/>
          </w:tcPr>
          <w:p w:rsidR="000A3CEA" w:rsidRPr="00CE060C" w:rsidRDefault="000A3CEA" w:rsidP="002759A3">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Arial" w:hAnsi="Arial"/>
                <w:color w:val="000000"/>
                <w:sz w:val="20"/>
                <w:szCs w:val="20"/>
                <w:lang w:val="mn-MN"/>
              </w:rPr>
            </w:pPr>
            <w:r w:rsidRPr="00CE060C">
              <w:rPr>
                <w:rFonts w:ascii="Arial" w:hAnsi="Arial"/>
                <w:color w:val="000000"/>
                <w:sz w:val="20"/>
                <w:szCs w:val="20"/>
                <w:lang w:val="mn-MN"/>
              </w:rPr>
              <w:t>VII/01</w:t>
            </w:r>
          </w:p>
        </w:tc>
        <w:tc>
          <w:tcPr>
            <w:tcW w:w="1417" w:type="dxa"/>
            <w:shd w:val="clear" w:color="auto" w:fill="DEEAF6" w:themeFill="accent1" w:themeFillTint="33"/>
            <w:hideMark/>
          </w:tcPr>
          <w:p w:rsidR="000A3CEA" w:rsidRPr="00CE060C" w:rsidRDefault="000A3CEA" w:rsidP="002759A3">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Arial" w:hAnsi="Arial"/>
                <w:color w:val="000000"/>
                <w:sz w:val="20"/>
                <w:szCs w:val="20"/>
                <w:lang w:val="mn-MN"/>
              </w:rPr>
            </w:pPr>
            <w:r w:rsidRPr="00CE060C">
              <w:rPr>
                <w:rFonts w:ascii="Arial" w:hAnsi="Arial"/>
                <w:color w:val="000000"/>
                <w:sz w:val="20"/>
                <w:szCs w:val="20"/>
                <w:lang w:val="mn-MN"/>
              </w:rPr>
              <w:t>Улирал бүр</w:t>
            </w:r>
          </w:p>
        </w:tc>
      </w:tr>
      <w:tr w:rsidR="000A3CEA" w:rsidRPr="00CE060C" w:rsidTr="00555319">
        <w:trPr>
          <w:trHeight w:val="1022"/>
          <w:jc w:val="center"/>
        </w:trPr>
        <w:tc>
          <w:tcPr>
            <w:cnfStyle w:val="001000000000" w:firstRow="0" w:lastRow="0" w:firstColumn="1" w:lastColumn="0" w:oddVBand="0" w:evenVBand="0" w:oddHBand="0" w:evenHBand="0" w:firstRowFirstColumn="0" w:firstRowLastColumn="0" w:lastRowFirstColumn="0" w:lastRowLastColumn="0"/>
            <w:tcW w:w="2122" w:type="dxa"/>
            <w:gridSpan w:val="2"/>
            <w:shd w:val="clear" w:color="auto" w:fill="DEEAF6" w:themeFill="accent1" w:themeFillTint="33"/>
          </w:tcPr>
          <w:p w:rsidR="000A3CEA" w:rsidRPr="00CE060C" w:rsidRDefault="000A3CEA" w:rsidP="002759A3">
            <w:pPr>
              <w:spacing w:after="160" w:line="259" w:lineRule="auto"/>
              <w:jc w:val="both"/>
              <w:rPr>
                <w:rFonts w:ascii="Arial" w:hAnsi="Arial"/>
                <w:color w:val="000000"/>
                <w:sz w:val="20"/>
                <w:szCs w:val="20"/>
                <w:lang w:val="mn-MN"/>
              </w:rPr>
            </w:pPr>
            <w:r w:rsidRPr="00CE060C">
              <w:rPr>
                <w:rFonts w:ascii="Arial" w:hAnsi="Arial"/>
                <w:color w:val="000000"/>
                <w:sz w:val="20"/>
                <w:szCs w:val="20"/>
                <w:lang w:val="mn-MN"/>
              </w:rPr>
              <w:t>Шилэн дансны хуулийн заалт</w:t>
            </w:r>
          </w:p>
        </w:tc>
        <w:tc>
          <w:tcPr>
            <w:tcW w:w="1417" w:type="dxa"/>
            <w:shd w:val="clear" w:color="auto" w:fill="DEEAF6" w:themeFill="accent1" w:themeFillTint="33"/>
          </w:tcPr>
          <w:p w:rsidR="000A3CEA" w:rsidRPr="00CE060C" w:rsidRDefault="000A3CEA" w:rsidP="002759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sz w:val="20"/>
                <w:szCs w:val="20"/>
                <w:lang w:val="mn-MN"/>
              </w:rPr>
            </w:pPr>
            <w:r w:rsidRPr="00CE060C">
              <w:rPr>
                <w:rFonts w:ascii="Arial" w:hAnsi="Arial"/>
                <w:sz w:val="20"/>
                <w:szCs w:val="20"/>
                <w:lang w:val="mn-MN"/>
              </w:rPr>
              <w:t>6.1.4. Санхүүгийн тайлан /хагас жил/</w:t>
            </w:r>
          </w:p>
        </w:tc>
        <w:tc>
          <w:tcPr>
            <w:tcW w:w="1418" w:type="dxa"/>
            <w:shd w:val="clear" w:color="auto" w:fill="DEEAF6" w:themeFill="accent1" w:themeFillTint="33"/>
            <w:hideMark/>
          </w:tcPr>
          <w:p w:rsidR="000A3CEA" w:rsidRPr="00CE060C" w:rsidRDefault="000A3CEA" w:rsidP="002759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sz w:val="20"/>
                <w:szCs w:val="20"/>
                <w:lang w:val="mn-MN"/>
              </w:rPr>
            </w:pPr>
            <w:r w:rsidRPr="00CE060C">
              <w:rPr>
                <w:rFonts w:ascii="Arial" w:hAnsi="Arial"/>
                <w:sz w:val="20"/>
                <w:szCs w:val="20"/>
                <w:lang w:val="mn-MN"/>
              </w:rPr>
              <w:t>6.1.4. Санхүүгийн тайлан /жилийн эцсийн/</w:t>
            </w:r>
          </w:p>
        </w:tc>
        <w:tc>
          <w:tcPr>
            <w:tcW w:w="1559" w:type="dxa"/>
            <w:shd w:val="clear" w:color="auto" w:fill="DEEAF6" w:themeFill="accent1" w:themeFillTint="33"/>
            <w:hideMark/>
          </w:tcPr>
          <w:p w:rsidR="000A3CEA" w:rsidRPr="00CE060C" w:rsidRDefault="000A3CEA" w:rsidP="002759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sz w:val="20"/>
                <w:szCs w:val="20"/>
                <w:lang w:val="mn-MN"/>
              </w:rPr>
            </w:pPr>
            <w:r w:rsidRPr="00CE060C">
              <w:rPr>
                <w:rFonts w:ascii="Arial" w:hAnsi="Arial"/>
                <w:sz w:val="20"/>
                <w:szCs w:val="20"/>
                <w:lang w:val="mn-MN"/>
              </w:rPr>
              <w:t>6.1.5. ТЕЗ-ын төсвийн багцад хийсэн аудитын дүгнэлт</w:t>
            </w:r>
          </w:p>
        </w:tc>
        <w:tc>
          <w:tcPr>
            <w:tcW w:w="1843" w:type="dxa"/>
            <w:shd w:val="clear" w:color="auto" w:fill="DEEAF6" w:themeFill="accent1" w:themeFillTint="33"/>
            <w:hideMark/>
          </w:tcPr>
          <w:p w:rsidR="000A3CEA" w:rsidRPr="00CE060C" w:rsidRDefault="000A3CEA" w:rsidP="002759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sz w:val="20"/>
                <w:szCs w:val="20"/>
                <w:lang w:val="mn-MN"/>
              </w:rPr>
            </w:pPr>
            <w:r w:rsidRPr="00CE060C">
              <w:rPr>
                <w:rFonts w:ascii="Arial" w:hAnsi="Arial"/>
                <w:sz w:val="20"/>
                <w:szCs w:val="20"/>
                <w:lang w:val="mn-MN"/>
              </w:rPr>
              <w:t>6.1.5. Аудитын тайлан, дүгнэлтэд тусгагдсан асуудлаар авч хэрэгжүүлсэн арга хэмжээ</w:t>
            </w:r>
          </w:p>
        </w:tc>
        <w:tc>
          <w:tcPr>
            <w:tcW w:w="1417" w:type="dxa"/>
            <w:shd w:val="clear" w:color="auto" w:fill="DEEAF6" w:themeFill="accent1" w:themeFillTint="33"/>
            <w:hideMark/>
          </w:tcPr>
          <w:p w:rsidR="000A3CEA" w:rsidRPr="00CE060C" w:rsidRDefault="000A3CEA" w:rsidP="002759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sz w:val="20"/>
                <w:szCs w:val="20"/>
                <w:lang w:val="mn-MN"/>
              </w:rPr>
            </w:pPr>
            <w:r w:rsidRPr="00CE060C">
              <w:rPr>
                <w:rFonts w:ascii="Arial" w:hAnsi="Arial"/>
                <w:sz w:val="20"/>
                <w:szCs w:val="20"/>
                <w:lang w:val="mn-MN"/>
              </w:rPr>
              <w:t>6.1.6. Төсвийн хэмнэлт хэтрэлт, түүний шалтгааны тайлбар</w:t>
            </w:r>
          </w:p>
        </w:tc>
      </w:tr>
      <w:tr w:rsidR="000A3CEA" w:rsidRPr="00CE060C" w:rsidTr="00555319">
        <w:trPr>
          <w:trHeight w:val="417"/>
          <w:jc w:val="center"/>
        </w:trPr>
        <w:tc>
          <w:tcPr>
            <w:cnfStyle w:val="001000000000" w:firstRow="0" w:lastRow="0" w:firstColumn="1" w:lastColumn="0" w:oddVBand="0" w:evenVBand="0" w:oddHBand="0" w:evenHBand="0" w:firstRowFirstColumn="0" w:firstRowLastColumn="0" w:lastRowFirstColumn="0" w:lastRowLastColumn="0"/>
            <w:tcW w:w="2122" w:type="dxa"/>
            <w:gridSpan w:val="2"/>
            <w:shd w:val="clear" w:color="auto" w:fill="DEEAF6" w:themeFill="accent1" w:themeFillTint="33"/>
          </w:tcPr>
          <w:p w:rsidR="000A3CEA" w:rsidRPr="00CE060C" w:rsidRDefault="000A3CEA" w:rsidP="002759A3">
            <w:pPr>
              <w:spacing w:after="160" w:line="259" w:lineRule="auto"/>
              <w:jc w:val="both"/>
              <w:rPr>
                <w:rFonts w:ascii="Arial" w:hAnsi="Arial"/>
                <w:color w:val="000000"/>
                <w:sz w:val="20"/>
                <w:szCs w:val="20"/>
                <w:lang w:val="mn-MN"/>
              </w:rPr>
            </w:pPr>
            <w:r w:rsidRPr="00CE060C">
              <w:rPr>
                <w:rFonts w:ascii="Arial" w:hAnsi="Arial"/>
                <w:color w:val="000000"/>
                <w:sz w:val="20"/>
                <w:szCs w:val="20"/>
                <w:lang w:val="mn-MN"/>
              </w:rPr>
              <w:t>3.1.1, 3.1.2-д хамаарах байгууллагууд</w:t>
            </w:r>
          </w:p>
        </w:tc>
        <w:tc>
          <w:tcPr>
            <w:tcW w:w="1417" w:type="dxa"/>
          </w:tcPr>
          <w:p w:rsidR="000A3CEA" w:rsidRPr="00CE060C" w:rsidRDefault="000A3CEA" w:rsidP="002759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bCs/>
                <w:color w:val="000000"/>
                <w:sz w:val="20"/>
                <w:szCs w:val="20"/>
                <w:lang w:val="mn-MN"/>
              </w:rPr>
            </w:pPr>
            <w:r w:rsidRPr="00CE060C">
              <w:rPr>
                <w:rFonts w:ascii="Arial" w:hAnsi="Arial"/>
                <w:bCs/>
                <w:color w:val="000000"/>
                <w:sz w:val="20"/>
                <w:szCs w:val="20"/>
                <w:lang w:val="mn-MN"/>
              </w:rPr>
              <w:t>244</w:t>
            </w:r>
          </w:p>
        </w:tc>
        <w:tc>
          <w:tcPr>
            <w:tcW w:w="1418" w:type="dxa"/>
            <w:noWrap/>
            <w:hideMark/>
          </w:tcPr>
          <w:p w:rsidR="000A3CEA" w:rsidRPr="00CE060C" w:rsidRDefault="000A3CEA" w:rsidP="002759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bCs/>
                <w:color w:val="000000"/>
                <w:sz w:val="20"/>
                <w:szCs w:val="20"/>
                <w:lang w:val="mn-MN"/>
              </w:rPr>
            </w:pPr>
            <w:r w:rsidRPr="00CE060C">
              <w:rPr>
                <w:rFonts w:ascii="Arial" w:hAnsi="Arial"/>
                <w:bCs/>
                <w:color w:val="000000"/>
                <w:sz w:val="20"/>
                <w:szCs w:val="20"/>
                <w:lang w:val="mn-MN"/>
              </w:rPr>
              <w:t>244</w:t>
            </w:r>
          </w:p>
        </w:tc>
        <w:tc>
          <w:tcPr>
            <w:tcW w:w="1559" w:type="dxa"/>
            <w:noWrap/>
            <w:hideMark/>
          </w:tcPr>
          <w:p w:rsidR="000A3CEA" w:rsidRPr="00CE060C" w:rsidRDefault="000A3CEA" w:rsidP="002759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bCs/>
                <w:color w:val="000000"/>
                <w:sz w:val="20"/>
                <w:szCs w:val="20"/>
                <w:lang w:val="mn-MN"/>
              </w:rPr>
            </w:pPr>
            <w:r w:rsidRPr="00CE060C">
              <w:rPr>
                <w:rFonts w:ascii="Arial" w:hAnsi="Arial"/>
                <w:bCs/>
                <w:color w:val="000000"/>
                <w:sz w:val="20"/>
                <w:szCs w:val="20"/>
                <w:lang w:val="mn-MN"/>
              </w:rPr>
              <w:t>244</w:t>
            </w:r>
          </w:p>
        </w:tc>
        <w:tc>
          <w:tcPr>
            <w:tcW w:w="1843" w:type="dxa"/>
            <w:noWrap/>
            <w:hideMark/>
          </w:tcPr>
          <w:p w:rsidR="000A3CEA" w:rsidRPr="00CE060C" w:rsidRDefault="000A3CEA" w:rsidP="002759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bCs/>
                <w:color w:val="000000"/>
                <w:sz w:val="20"/>
                <w:szCs w:val="20"/>
                <w:lang w:val="mn-MN"/>
              </w:rPr>
            </w:pPr>
            <w:r w:rsidRPr="00CE060C">
              <w:rPr>
                <w:rFonts w:ascii="Arial" w:hAnsi="Arial"/>
                <w:bCs/>
                <w:color w:val="000000"/>
                <w:sz w:val="20"/>
                <w:szCs w:val="20"/>
                <w:lang w:val="mn-MN"/>
              </w:rPr>
              <w:t>244</w:t>
            </w:r>
          </w:p>
        </w:tc>
        <w:tc>
          <w:tcPr>
            <w:tcW w:w="1417" w:type="dxa"/>
            <w:noWrap/>
            <w:hideMark/>
          </w:tcPr>
          <w:p w:rsidR="000A3CEA" w:rsidRPr="00CE060C" w:rsidRDefault="000A3CEA" w:rsidP="002759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bCs/>
                <w:color w:val="000000"/>
                <w:sz w:val="20"/>
                <w:szCs w:val="20"/>
                <w:lang w:val="mn-MN"/>
              </w:rPr>
            </w:pPr>
            <w:r w:rsidRPr="00CE060C">
              <w:rPr>
                <w:rFonts w:ascii="Arial" w:hAnsi="Arial"/>
                <w:bCs/>
                <w:color w:val="000000"/>
                <w:sz w:val="20"/>
                <w:szCs w:val="20"/>
                <w:lang w:val="mn-MN"/>
              </w:rPr>
              <w:t>244</w:t>
            </w:r>
          </w:p>
        </w:tc>
      </w:tr>
      <w:tr w:rsidR="000A3CEA" w:rsidRPr="00CE060C" w:rsidTr="00555319">
        <w:trPr>
          <w:trHeight w:val="196"/>
          <w:jc w:val="center"/>
        </w:trPr>
        <w:tc>
          <w:tcPr>
            <w:cnfStyle w:val="001000000000" w:firstRow="0" w:lastRow="0" w:firstColumn="1" w:lastColumn="0" w:oddVBand="0" w:evenVBand="0" w:oddHBand="0" w:evenHBand="0" w:firstRowFirstColumn="0" w:firstRowLastColumn="0" w:lastRowFirstColumn="0" w:lastRowLastColumn="0"/>
            <w:tcW w:w="480" w:type="dxa"/>
            <w:vMerge w:val="restart"/>
            <w:shd w:val="clear" w:color="auto" w:fill="DEEAF6" w:themeFill="accent1" w:themeFillTint="33"/>
            <w:textDirection w:val="btLr"/>
          </w:tcPr>
          <w:p w:rsidR="000A3CEA" w:rsidRPr="00CE060C" w:rsidRDefault="000A3CEA" w:rsidP="002759A3">
            <w:pPr>
              <w:spacing w:after="160" w:line="259" w:lineRule="auto"/>
              <w:ind w:left="113" w:right="113"/>
              <w:jc w:val="both"/>
              <w:rPr>
                <w:rFonts w:ascii="Arial" w:hAnsi="Arial"/>
                <w:color w:val="000000"/>
                <w:sz w:val="20"/>
                <w:szCs w:val="20"/>
                <w:lang w:val="mn-MN"/>
              </w:rPr>
            </w:pPr>
            <w:r w:rsidRPr="00CE060C">
              <w:rPr>
                <w:rFonts w:ascii="Arial" w:hAnsi="Arial"/>
                <w:color w:val="000000"/>
                <w:sz w:val="20"/>
                <w:szCs w:val="20"/>
                <w:lang w:val="mn-MN"/>
              </w:rPr>
              <w:t>Мэдээлсэн байдал</w:t>
            </w:r>
          </w:p>
        </w:tc>
        <w:tc>
          <w:tcPr>
            <w:tcW w:w="1642" w:type="dxa"/>
            <w:shd w:val="clear" w:color="auto" w:fill="DEEAF6" w:themeFill="accent1" w:themeFillTint="33"/>
          </w:tcPr>
          <w:p w:rsidR="000A3CEA" w:rsidRPr="00CE060C" w:rsidRDefault="000A3CEA" w:rsidP="002759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b/>
                <w:bCs/>
                <w:color w:val="000000"/>
                <w:sz w:val="20"/>
                <w:szCs w:val="20"/>
                <w:lang w:val="mn-MN"/>
              </w:rPr>
            </w:pPr>
            <w:r w:rsidRPr="00CE060C">
              <w:rPr>
                <w:rFonts w:ascii="Arial" w:hAnsi="Arial"/>
                <w:bCs/>
                <w:color w:val="000000"/>
                <w:sz w:val="20"/>
                <w:szCs w:val="20"/>
                <w:lang w:val="mn-MN"/>
              </w:rPr>
              <w:t>Тийм</w:t>
            </w:r>
          </w:p>
        </w:tc>
        <w:tc>
          <w:tcPr>
            <w:tcW w:w="1417" w:type="dxa"/>
          </w:tcPr>
          <w:p w:rsidR="000A3CEA" w:rsidRPr="00CE060C" w:rsidRDefault="000A3CEA" w:rsidP="002759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bCs/>
                <w:color w:val="000000"/>
                <w:sz w:val="20"/>
                <w:szCs w:val="20"/>
                <w:lang w:val="mn-MN"/>
              </w:rPr>
            </w:pPr>
            <w:r w:rsidRPr="00CE060C">
              <w:rPr>
                <w:rFonts w:ascii="Arial" w:hAnsi="Arial"/>
                <w:bCs/>
                <w:color w:val="000000"/>
                <w:sz w:val="20"/>
                <w:szCs w:val="20"/>
                <w:lang w:val="mn-MN"/>
              </w:rPr>
              <w:t>208</w:t>
            </w:r>
          </w:p>
        </w:tc>
        <w:tc>
          <w:tcPr>
            <w:tcW w:w="1418" w:type="dxa"/>
            <w:noWrap/>
          </w:tcPr>
          <w:p w:rsidR="000A3CEA" w:rsidRPr="00CE060C" w:rsidRDefault="000A3CEA" w:rsidP="002759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bCs/>
                <w:color w:val="000000"/>
                <w:sz w:val="20"/>
                <w:szCs w:val="20"/>
                <w:lang w:val="mn-MN"/>
              </w:rPr>
            </w:pPr>
            <w:r w:rsidRPr="00CE060C">
              <w:rPr>
                <w:rFonts w:ascii="Arial" w:hAnsi="Arial"/>
                <w:bCs/>
                <w:color w:val="000000"/>
                <w:sz w:val="20"/>
                <w:szCs w:val="20"/>
                <w:lang w:val="mn-MN"/>
              </w:rPr>
              <w:t>214</w:t>
            </w:r>
          </w:p>
        </w:tc>
        <w:tc>
          <w:tcPr>
            <w:tcW w:w="1559" w:type="dxa"/>
            <w:noWrap/>
          </w:tcPr>
          <w:p w:rsidR="000A3CEA" w:rsidRPr="00CE060C" w:rsidRDefault="000A3CEA" w:rsidP="002759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bCs/>
                <w:color w:val="000000"/>
                <w:sz w:val="20"/>
                <w:szCs w:val="20"/>
                <w:lang w:val="mn-MN"/>
              </w:rPr>
            </w:pPr>
            <w:r w:rsidRPr="00CE060C">
              <w:rPr>
                <w:rFonts w:ascii="Arial" w:hAnsi="Arial"/>
                <w:bCs/>
                <w:color w:val="000000"/>
                <w:sz w:val="20"/>
                <w:szCs w:val="20"/>
                <w:lang w:val="mn-MN"/>
              </w:rPr>
              <w:t>175</w:t>
            </w:r>
          </w:p>
        </w:tc>
        <w:tc>
          <w:tcPr>
            <w:tcW w:w="1843" w:type="dxa"/>
            <w:noWrap/>
          </w:tcPr>
          <w:p w:rsidR="000A3CEA" w:rsidRPr="00CE060C" w:rsidRDefault="000A3CEA" w:rsidP="002759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bCs/>
                <w:color w:val="000000"/>
                <w:sz w:val="20"/>
                <w:szCs w:val="20"/>
                <w:lang w:val="mn-MN"/>
              </w:rPr>
            </w:pPr>
            <w:r w:rsidRPr="00CE060C">
              <w:rPr>
                <w:rFonts w:ascii="Arial" w:hAnsi="Arial"/>
                <w:bCs/>
                <w:color w:val="000000"/>
                <w:sz w:val="20"/>
                <w:szCs w:val="20"/>
                <w:lang w:val="mn-MN"/>
              </w:rPr>
              <w:t>153</w:t>
            </w:r>
          </w:p>
        </w:tc>
        <w:tc>
          <w:tcPr>
            <w:tcW w:w="1417" w:type="dxa"/>
            <w:noWrap/>
            <w:hideMark/>
          </w:tcPr>
          <w:p w:rsidR="000A3CEA" w:rsidRPr="00CE060C" w:rsidRDefault="000A3CEA" w:rsidP="002759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bCs/>
                <w:color w:val="000000"/>
                <w:sz w:val="20"/>
                <w:szCs w:val="20"/>
                <w:lang w:val="mn-MN"/>
              </w:rPr>
            </w:pPr>
            <w:r w:rsidRPr="00CE060C">
              <w:rPr>
                <w:rFonts w:ascii="Arial" w:hAnsi="Arial"/>
                <w:bCs/>
                <w:color w:val="000000"/>
                <w:sz w:val="20"/>
                <w:szCs w:val="20"/>
                <w:lang w:val="mn-MN"/>
              </w:rPr>
              <w:t>188</w:t>
            </w:r>
          </w:p>
        </w:tc>
      </w:tr>
      <w:tr w:rsidR="000A3CEA" w:rsidRPr="00CE060C" w:rsidTr="00555319">
        <w:trPr>
          <w:trHeight w:val="196"/>
          <w:jc w:val="center"/>
        </w:trPr>
        <w:tc>
          <w:tcPr>
            <w:cnfStyle w:val="001000000000" w:firstRow="0" w:lastRow="0" w:firstColumn="1" w:lastColumn="0" w:oddVBand="0" w:evenVBand="0" w:oddHBand="0" w:evenHBand="0" w:firstRowFirstColumn="0" w:firstRowLastColumn="0" w:lastRowFirstColumn="0" w:lastRowLastColumn="0"/>
            <w:tcW w:w="480" w:type="dxa"/>
            <w:vMerge/>
            <w:shd w:val="clear" w:color="auto" w:fill="DEEAF6" w:themeFill="accent1" w:themeFillTint="33"/>
          </w:tcPr>
          <w:p w:rsidR="000A3CEA" w:rsidRPr="00CE060C" w:rsidRDefault="000A3CEA" w:rsidP="002759A3">
            <w:pPr>
              <w:spacing w:after="160" w:line="259" w:lineRule="auto"/>
              <w:jc w:val="both"/>
              <w:rPr>
                <w:rFonts w:ascii="Arial" w:hAnsi="Arial"/>
                <w:color w:val="000000"/>
                <w:sz w:val="20"/>
                <w:szCs w:val="20"/>
                <w:lang w:val="mn-MN"/>
              </w:rPr>
            </w:pPr>
          </w:p>
        </w:tc>
        <w:tc>
          <w:tcPr>
            <w:tcW w:w="1642" w:type="dxa"/>
            <w:shd w:val="clear" w:color="auto" w:fill="DEEAF6" w:themeFill="accent1" w:themeFillTint="33"/>
          </w:tcPr>
          <w:p w:rsidR="000A3CEA" w:rsidRPr="00CE060C" w:rsidRDefault="000A3CEA" w:rsidP="002759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b/>
                <w:bCs/>
                <w:color w:val="000000"/>
                <w:sz w:val="20"/>
                <w:szCs w:val="20"/>
                <w:lang w:val="mn-MN"/>
              </w:rPr>
            </w:pPr>
            <w:r w:rsidRPr="00CE060C">
              <w:rPr>
                <w:rFonts w:ascii="Arial" w:hAnsi="Arial"/>
                <w:bCs/>
                <w:color w:val="000000"/>
                <w:sz w:val="20"/>
                <w:szCs w:val="20"/>
                <w:lang w:val="mn-MN"/>
              </w:rPr>
              <w:t xml:space="preserve">Үгүй </w:t>
            </w:r>
          </w:p>
        </w:tc>
        <w:tc>
          <w:tcPr>
            <w:tcW w:w="1417" w:type="dxa"/>
          </w:tcPr>
          <w:p w:rsidR="000A3CEA" w:rsidRPr="00CE060C" w:rsidRDefault="000A3CEA" w:rsidP="002759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bCs/>
                <w:color w:val="000000"/>
                <w:sz w:val="20"/>
                <w:szCs w:val="20"/>
                <w:lang w:val="mn-MN"/>
              </w:rPr>
            </w:pPr>
            <w:r w:rsidRPr="00CE060C">
              <w:rPr>
                <w:rFonts w:ascii="Arial" w:hAnsi="Arial"/>
                <w:bCs/>
                <w:color w:val="000000"/>
                <w:sz w:val="20"/>
                <w:szCs w:val="20"/>
                <w:lang w:val="mn-MN"/>
              </w:rPr>
              <w:t>11</w:t>
            </w:r>
          </w:p>
        </w:tc>
        <w:tc>
          <w:tcPr>
            <w:tcW w:w="1418" w:type="dxa"/>
            <w:noWrap/>
          </w:tcPr>
          <w:p w:rsidR="000A3CEA" w:rsidRPr="00CE060C" w:rsidRDefault="000A3CEA" w:rsidP="002759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bCs/>
                <w:color w:val="000000"/>
                <w:sz w:val="20"/>
                <w:szCs w:val="20"/>
                <w:lang w:val="mn-MN"/>
              </w:rPr>
            </w:pPr>
            <w:r w:rsidRPr="00CE060C">
              <w:rPr>
                <w:rFonts w:ascii="Arial" w:hAnsi="Arial"/>
                <w:bCs/>
                <w:color w:val="000000"/>
                <w:sz w:val="20"/>
                <w:szCs w:val="20"/>
                <w:lang w:val="mn-MN"/>
              </w:rPr>
              <w:t>15</w:t>
            </w:r>
          </w:p>
        </w:tc>
        <w:tc>
          <w:tcPr>
            <w:tcW w:w="1559" w:type="dxa"/>
            <w:noWrap/>
          </w:tcPr>
          <w:p w:rsidR="000A3CEA" w:rsidRPr="00CE060C" w:rsidRDefault="000A3CEA" w:rsidP="002759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bCs/>
                <w:color w:val="000000"/>
                <w:sz w:val="20"/>
                <w:szCs w:val="20"/>
                <w:lang w:val="mn-MN"/>
              </w:rPr>
            </w:pPr>
            <w:r w:rsidRPr="00CE060C">
              <w:rPr>
                <w:rFonts w:ascii="Arial" w:hAnsi="Arial"/>
                <w:bCs/>
                <w:color w:val="000000"/>
                <w:sz w:val="20"/>
                <w:szCs w:val="20"/>
                <w:lang w:val="mn-MN"/>
              </w:rPr>
              <w:t>21</w:t>
            </w:r>
          </w:p>
        </w:tc>
        <w:tc>
          <w:tcPr>
            <w:tcW w:w="1843" w:type="dxa"/>
            <w:noWrap/>
          </w:tcPr>
          <w:p w:rsidR="000A3CEA" w:rsidRPr="00CE060C" w:rsidRDefault="000A3CEA" w:rsidP="002759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bCs/>
                <w:color w:val="000000"/>
                <w:sz w:val="20"/>
                <w:szCs w:val="20"/>
                <w:lang w:val="mn-MN"/>
              </w:rPr>
            </w:pPr>
            <w:r w:rsidRPr="00CE060C">
              <w:rPr>
                <w:rFonts w:ascii="Arial" w:hAnsi="Arial"/>
                <w:bCs/>
                <w:color w:val="000000"/>
                <w:sz w:val="20"/>
                <w:szCs w:val="20"/>
                <w:lang w:val="mn-MN"/>
              </w:rPr>
              <w:t>27</w:t>
            </w:r>
          </w:p>
        </w:tc>
        <w:tc>
          <w:tcPr>
            <w:tcW w:w="1417" w:type="dxa"/>
            <w:noWrap/>
            <w:hideMark/>
          </w:tcPr>
          <w:p w:rsidR="000A3CEA" w:rsidRPr="00CE060C" w:rsidRDefault="000A3CEA" w:rsidP="002759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bCs/>
                <w:color w:val="000000"/>
                <w:sz w:val="20"/>
                <w:szCs w:val="20"/>
                <w:lang w:val="mn-MN"/>
              </w:rPr>
            </w:pPr>
            <w:r w:rsidRPr="00CE060C">
              <w:rPr>
                <w:rFonts w:ascii="Arial" w:hAnsi="Arial"/>
                <w:bCs/>
                <w:color w:val="000000"/>
                <w:sz w:val="20"/>
                <w:szCs w:val="20"/>
                <w:lang w:val="mn-MN"/>
              </w:rPr>
              <w:t>21</w:t>
            </w:r>
          </w:p>
        </w:tc>
      </w:tr>
      <w:tr w:rsidR="000A3CEA" w:rsidRPr="00CE060C" w:rsidTr="00555319">
        <w:trPr>
          <w:trHeight w:val="113"/>
          <w:jc w:val="center"/>
        </w:trPr>
        <w:tc>
          <w:tcPr>
            <w:cnfStyle w:val="001000000000" w:firstRow="0" w:lastRow="0" w:firstColumn="1" w:lastColumn="0" w:oddVBand="0" w:evenVBand="0" w:oddHBand="0" w:evenHBand="0" w:firstRowFirstColumn="0" w:firstRowLastColumn="0" w:lastRowFirstColumn="0" w:lastRowLastColumn="0"/>
            <w:tcW w:w="480" w:type="dxa"/>
            <w:vMerge/>
            <w:shd w:val="clear" w:color="auto" w:fill="DEEAF6" w:themeFill="accent1" w:themeFillTint="33"/>
          </w:tcPr>
          <w:p w:rsidR="000A3CEA" w:rsidRPr="00CE060C" w:rsidRDefault="000A3CEA" w:rsidP="002759A3">
            <w:pPr>
              <w:spacing w:after="160" w:line="259" w:lineRule="auto"/>
              <w:jc w:val="both"/>
              <w:rPr>
                <w:rFonts w:ascii="Arial" w:hAnsi="Arial"/>
                <w:color w:val="000000"/>
                <w:sz w:val="20"/>
                <w:szCs w:val="20"/>
                <w:lang w:val="mn-MN"/>
              </w:rPr>
            </w:pPr>
          </w:p>
        </w:tc>
        <w:tc>
          <w:tcPr>
            <w:tcW w:w="1642" w:type="dxa"/>
            <w:shd w:val="clear" w:color="auto" w:fill="DEEAF6" w:themeFill="accent1" w:themeFillTint="33"/>
          </w:tcPr>
          <w:p w:rsidR="000A3CEA" w:rsidRPr="00CE060C" w:rsidRDefault="000A3CEA" w:rsidP="002759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b/>
                <w:bCs/>
                <w:color w:val="000000"/>
                <w:sz w:val="20"/>
                <w:szCs w:val="20"/>
                <w:lang w:val="mn-MN"/>
              </w:rPr>
            </w:pPr>
            <w:r w:rsidRPr="00CE060C">
              <w:rPr>
                <w:rFonts w:ascii="Arial" w:hAnsi="Arial"/>
                <w:bCs/>
                <w:color w:val="000000"/>
                <w:sz w:val="20"/>
                <w:szCs w:val="20"/>
                <w:lang w:val="mn-MN"/>
              </w:rPr>
              <w:t>Хугацаа хоцорсон</w:t>
            </w:r>
          </w:p>
        </w:tc>
        <w:tc>
          <w:tcPr>
            <w:tcW w:w="1417" w:type="dxa"/>
          </w:tcPr>
          <w:p w:rsidR="000A3CEA" w:rsidRPr="00CE060C" w:rsidRDefault="000A3CEA" w:rsidP="002759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bCs/>
                <w:color w:val="000000"/>
                <w:sz w:val="20"/>
                <w:szCs w:val="20"/>
                <w:lang w:val="mn-MN"/>
              </w:rPr>
            </w:pPr>
            <w:r w:rsidRPr="00CE060C">
              <w:rPr>
                <w:rFonts w:ascii="Arial" w:hAnsi="Arial"/>
                <w:bCs/>
                <w:color w:val="000000"/>
                <w:sz w:val="20"/>
                <w:szCs w:val="20"/>
                <w:lang w:val="mn-MN"/>
              </w:rPr>
              <w:t>18</w:t>
            </w:r>
          </w:p>
        </w:tc>
        <w:tc>
          <w:tcPr>
            <w:tcW w:w="1418" w:type="dxa"/>
            <w:noWrap/>
          </w:tcPr>
          <w:p w:rsidR="000A3CEA" w:rsidRPr="00CE060C" w:rsidRDefault="000A3CEA" w:rsidP="002759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bCs/>
                <w:color w:val="000000"/>
                <w:sz w:val="20"/>
                <w:szCs w:val="20"/>
                <w:lang w:val="mn-MN"/>
              </w:rPr>
            </w:pPr>
            <w:r w:rsidRPr="00CE060C">
              <w:rPr>
                <w:rFonts w:ascii="Arial" w:hAnsi="Arial"/>
                <w:bCs/>
                <w:color w:val="000000"/>
                <w:sz w:val="20"/>
                <w:szCs w:val="20"/>
                <w:lang w:val="mn-MN"/>
              </w:rPr>
              <w:t>8</w:t>
            </w:r>
          </w:p>
        </w:tc>
        <w:tc>
          <w:tcPr>
            <w:tcW w:w="1559" w:type="dxa"/>
            <w:noWrap/>
          </w:tcPr>
          <w:p w:rsidR="000A3CEA" w:rsidRPr="00CE060C" w:rsidRDefault="000A3CEA" w:rsidP="002759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bCs/>
                <w:color w:val="000000"/>
                <w:sz w:val="20"/>
                <w:szCs w:val="20"/>
                <w:lang w:val="mn-MN"/>
              </w:rPr>
            </w:pPr>
            <w:r w:rsidRPr="00CE060C">
              <w:rPr>
                <w:rFonts w:ascii="Arial" w:hAnsi="Arial"/>
                <w:bCs/>
                <w:color w:val="000000"/>
                <w:sz w:val="20"/>
                <w:szCs w:val="20"/>
                <w:lang w:val="mn-MN"/>
              </w:rPr>
              <w:t>8</w:t>
            </w:r>
          </w:p>
        </w:tc>
        <w:tc>
          <w:tcPr>
            <w:tcW w:w="1843" w:type="dxa"/>
            <w:noWrap/>
          </w:tcPr>
          <w:p w:rsidR="000A3CEA" w:rsidRPr="00CE060C" w:rsidRDefault="000A3CEA" w:rsidP="002759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bCs/>
                <w:color w:val="000000"/>
                <w:sz w:val="20"/>
                <w:szCs w:val="20"/>
                <w:lang w:val="mn-MN"/>
              </w:rPr>
            </w:pPr>
            <w:r w:rsidRPr="00CE060C">
              <w:rPr>
                <w:rFonts w:ascii="Arial" w:hAnsi="Arial"/>
                <w:bCs/>
                <w:color w:val="000000"/>
                <w:sz w:val="20"/>
                <w:szCs w:val="20"/>
                <w:lang w:val="mn-MN"/>
              </w:rPr>
              <w:t>13</w:t>
            </w:r>
          </w:p>
        </w:tc>
        <w:tc>
          <w:tcPr>
            <w:tcW w:w="1417" w:type="dxa"/>
            <w:noWrap/>
            <w:hideMark/>
          </w:tcPr>
          <w:p w:rsidR="000A3CEA" w:rsidRPr="00CE060C" w:rsidRDefault="000A3CEA" w:rsidP="002759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bCs/>
                <w:color w:val="000000"/>
                <w:sz w:val="20"/>
                <w:szCs w:val="20"/>
                <w:lang w:val="mn-MN"/>
              </w:rPr>
            </w:pPr>
            <w:r w:rsidRPr="00CE060C">
              <w:rPr>
                <w:rFonts w:ascii="Arial" w:hAnsi="Arial"/>
                <w:bCs/>
                <w:color w:val="000000"/>
                <w:sz w:val="20"/>
                <w:szCs w:val="20"/>
                <w:lang w:val="mn-MN"/>
              </w:rPr>
              <w:t>0</w:t>
            </w:r>
          </w:p>
        </w:tc>
      </w:tr>
      <w:tr w:rsidR="000A3CEA" w:rsidRPr="00CE060C" w:rsidTr="00555319">
        <w:trPr>
          <w:trHeight w:val="353"/>
          <w:jc w:val="center"/>
        </w:trPr>
        <w:tc>
          <w:tcPr>
            <w:cnfStyle w:val="001000000000" w:firstRow="0" w:lastRow="0" w:firstColumn="1" w:lastColumn="0" w:oddVBand="0" w:evenVBand="0" w:oddHBand="0" w:evenHBand="0" w:firstRowFirstColumn="0" w:firstRowLastColumn="0" w:lastRowFirstColumn="0" w:lastRowLastColumn="0"/>
            <w:tcW w:w="480" w:type="dxa"/>
            <w:vMerge/>
            <w:shd w:val="clear" w:color="auto" w:fill="DEEAF6" w:themeFill="accent1" w:themeFillTint="33"/>
          </w:tcPr>
          <w:p w:rsidR="000A3CEA" w:rsidRPr="00CE060C" w:rsidRDefault="000A3CEA" w:rsidP="002759A3">
            <w:pPr>
              <w:spacing w:after="160" w:line="259" w:lineRule="auto"/>
              <w:jc w:val="both"/>
              <w:rPr>
                <w:rFonts w:ascii="Arial" w:hAnsi="Arial"/>
                <w:color w:val="000000"/>
                <w:sz w:val="20"/>
                <w:szCs w:val="20"/>
                <w:lang w:val="mn-MN"/>
              </w:rPr>
            </w:pPr>
          </w:p>
        </w:tc>
        <w:tc>
          <w:tcPr>
            <w:tcW w:w="1642" w:type="dxa"/>
            <w:shd w:val="clear" w:color="auto" w:fill="DEEAF6" w:themeFill="accent1" w:themeFillTint="33"/>
          </w:tcPr>
          <w:p w:rsidR="000A3CEA" w:rsidRPr="00CE060C" w:rsidRDefault="000A3CEA" w:rsidP="002759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b/>
                <w:bCs/>
                <w:color w:val="000000"/>
                <w:sz w:val="20"/>
                <w:szCs w:val="20"/>
                <w:lang w:val="mn-MN"/>
              </w:rPr>
            </w:pPr>
            <w:r w:rsidRPr="00CE060C">
              <w:rPr>
                <w:rFonts w:ascii="Arial" w:hAnsi="Arial"/>
                <w:bCs/>
                <w:color w:val="000000"/>
                <w:sz w:val="20"/>
                <w:szCs w:val="20"/>
                <w:lang w:val="mn-MN"/>
              </w:rPr>
              <w:t>Хамааралгүй буюу байхгүй, ажил гүйлгээ гараагүй</w:t>
            </w:r>
          </w:p>
        </w:tc>
        <w:tc>
          <w:tcPr>
            <w:tcW w:w="1417" w:type="dxa"/>
          </w:tcPr>
          <w:p w:rsidR="000A3CEA" w:rsidRPr="00CE060C" w:rsidRDefault="000A3CEA" w:rsidP="002759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bCs/>
                <w:color w:val="000000"/>
                <w:sz w:val="20"/>
                <w:szCs w:val="20"/>
                <w:lang w:val="mn-MN"/>
              </w:rPr>
            </w:pPr>
            <w:r w:rsidRPr="00CE060C">
              <w:rPr>
                <w:rFonts w:ascii="Arial" w:hAnsi="Arial"/>
                <w:bCs/>
                <w:color w:val="000000"/>
                <w:sz w:val="20"/>
                <w:szCs w:val="20"/>
                <w:lang w:val="mn-MN"/>
              </w:rPr>
              <w:t>7</w:t>
            </w:r>
          </w:p>
        </w:tc>
        <w:tc>
          <w:tcPr>
            <w:tcW w:w="1418" w:type="dxa"/>
            <w:noWrap/>
          </w:tcPr>
          <w:p w:rsidR="000A3CEA" w:rsidRPr="00CE060C" w:rsidRDefault="000A3CEA" w:rsidP="002759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bCs/>
                <w:color w:val="000000"/>
                <w:sz w:val="20"/>
                <w:szCs w:val="20"/>
                <w:lang w:val="mn-MN"/>
              </w:rPr>
            </w:pPr>
            <w:r w:rsidRPr="00CE060C">
              <w:rPr>
                <w:rFonts w:ascii="Arial" w:hAnsi="Arial"/>
                <w:bCs/>
                <w:color w:val="000000"/>
                <w:sz w:val="20"/>
                <w:szCs w:val="20"/>
                <w:lang w:val="mn-MN"/>
              </w:rPr>
              <w:t>7</w:t>
            </w:r>
          </w:p>
        </w:tc>
        <w:tc>
          <w:tcPr>
            <w:tcW w:w="1559" w:type="dxa"/>
            <w:noWrap/>
          </w:tcPr>
          <w:p w:rsidR="000A3CEA" w:rsidRPr="00CE060C" w:rsidRDefault="000A3CEA" w:rsidP="002759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bCs/>
                <w:color w:val="000000"/>
                <w:sz w:val="20"/>
                <w:szCs w:val="20"/>
                <w:lang w:val="mn-MN"/>
              </w:rPr>
            </w:pPr>
            <w:r w:rsidRPr="00CE060C">
              <w:rPr>
                <w:rFonts w:ascii="Arial" w:hAnsi="Arial"/>
                <w:bCs/>
                <w:color w:val="000000"/>
                <w:sz w:val="20"/>
                <w:szCs w:val="20"/>
                <w:lang w:val="mn-MN"/>
              </w:rPr>
              <w:t>40</w:t>
            </w:r>
          </w:p>
        </w:tc>
        <w:tc>
          <w:tcPr>
            <w:tcW w:w="1843" w:type="dxa"/>
            <w:noWrap/>
          </w:tcPr>
          <w:p w:rsidR="000A3CEA" w:rsidRPr="00CE060C" w:rsidRDefault="000A3CEA" w:rsidP="002759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bCs/>
                <w:color w:val="000000"/>
                <w:sz w:val="20"/>
                <w:szCs w:val="20"/>
                <w:lang w:val="mn-MN"/>
              </w:rPr>
            </w:pPr>
            <w:r w:rsidRPr="00CE060C">
              <w:rPr>
                <w:rFonts w:ascii="Arial" w:hAnsi="Arial"/>
                <w:bCs/>
                <w:color w:val="000000"/>
                <w:sz w:val="20"/>
                <w:szCs w:val="20"/>
                <w:lang w:val="mn-MN"/>
              </w:rPr>
              <w:t>51</w:t>
            </w:r>
          </w:p>
        </w:tc>
        <w:tc>
          <w:tcPr>
            <w:tcW w:w="1417" w:type="dxa"/>
            <w:noWrap/>
            <w:hideMark/>
          </w:tcPr>
          <w:p w:rsidR="000A3CEA" w:rsidRPr="00CE060C" w:rsidRDefault="000A3CEA" w:rsidP="002759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bCs/>
                <w:color w:val="000000"/>
                <w:sz w:val="20"/>
                <w:szCs w:val="20"/>
                <w:lang w:val="mn-MN"/>
              </w:rPr>
            </w:pPr>
            <w:r w:rsidRPr="00CE060C">
              <w:rPr>
                <w:rFonts w:ascii="Arial" w:hAnsi="Arial"/>
                <w:bCs/>
                <w:color w:val="000000"/>
                <w:sz w:val="20"/>
                <w:szCs w:val="20"/>
                <w:lang w:val="mn-MN"/>
              </w:rPr>
              <w:t>35</w:t>
            </w:r>
          </w:p>
        </w:tc>
      </w:tr>
      <w:tr w:rsidR="000A3CEA" w:rsidRPr="00CE060C" w:rsidTr="00555319">
        <w:trPr>
          <w:trHeight w:val="253"/>
          <w:jc w:val="center"/>
        </w:trPr>
        <w:tc>
          <w:tcPr>
            <w:cnfStyle w:val="001000000000" w:firstRow="0" w:lastRow="0" w:firstColumn="1" w:lastColumn="0" w:oddVBand="0" w:evenVBand="0" w:oddHBand="0" w:evenHBand="0" w:firstRowFirstColumn="0" w:firstRowLastColumn="0" w:lastRowFirstColumn="0" w:lastRowLastColumn="0"/>
            <w:tcW w:w="480" w:type="dxa"/>
            <w:vMerge/>
            <w:shd w:val="clear" w:color="auto" w:fill="DEEAF6" w:themeFill="accent1" w:themeFillTint="33"/>
          </w:tcPr>
          <w:p w:rsidR="000A3CEA" w:rsidRPr="00CE060C" w:rsidRDefault="000A3CEA" w:rsidP="002759A3">
            <w:pPr>
              <w:spacing w:after="160" w:line="259" w:lineRule="auto"/>
              <w:jc w:val="both"/>
              <w:rPr>
                <w:rFonts w:ascii="Arial" w:hAnsi="Arial"/>
                <w:color w:val="000000"/>
                <w:sz w:val="20"/>
                <w:szCs w:val="20"/>
                <w:lang w:val="mn-MN"/>
              </w:rPr>
            </w:pPr>
          </w:p>
        </w:tc>
        <w:tc>
          <w:tcPr>
            <w:tcW w:w="1642" w:type="dxa"/>
            <w:shd w:val="clear" w:color="auto" w:fill="DEEAF6" w:themeFill="accent1" w:themeFillTint="33"/>
          </w:tcPr>
          <w:p w:rsidR="000A3CEA" w:rsidRPr="00CE060C" w:rsidRDefault="000A3CEA" w:rsidP="002759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olor w:val="000000"/>
                <w:sz w:val="20"/>
                <w:szCs w:val="20"/>
                <w:lang w:val="mn-MN"/>
              </w:rPr>
            </w:pPr>
            <w:r w:rsidRPr="00CE060C">
              <w:rPr>
                <w:rFonts w:ascii="Arial" w:hAnsi="Arial"/>
                <w:bCs/>
                <w:color w:val="000000"/>
                <w:sz w:val="20"/>
                <w:szCs w:val="20"/>
                <w:lang w:val="mn-MN"/>
              </w:rPr>
              <w:t>Тухайн мэдээллийг мэдээлсэн хувь</w:t>
            </w:r>
          </w:p>
        </w:tc>
        <w:tc>
          <w:tcPr>
            <w:tcW w:w="1417" w:type="dxa"/>
          </w:tcPr>
          <w:p w:rsidR="000A3CEA" w:rsidRPr="00CE060C" w:rsidRDefault="000A3CEA" w:rsidP="002759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olor w:val="000000"/>
                <w:sz w:val="20"/>
                <w:szCs w:val="20"/>
                <w:lang w:val="mn-MN"/>
              </w:rPr>
            </w:pPr>
            <w:r w:rsidRPr="00CE060C">
              <w:rPr>
                <w:rFonts w:ascii="Arial" w:hAnsi="Arial"/>
                <w:color w:val="000000"/>
                <w:sz w:val="20"/>
                <w:szCs w:val="20"/>
                <w:lang w:val="mn-MN"/>
              </w:rPr>
              <w:t>87.8</w:t>
            </w:r>
          </w:p>
        </w:tc>
        <w:tc>
          <w:tcPr>
            <w:tcW w:w="1418" w:type="dxa"/>
            <w:noWrap/>
          </w:tcPr>
          <w:p w:rsidR="000A3CEA" w:rsidRPr="00CE060C" w:rsidRDefault="000A3CEA" w:rsidP="002759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olor w:val="000000"/>
                <w:sz w:val="20"/>
                <w:szCs w:val="20"/>
                <w:lang w:val="mn-MN"/>
              </w:rPr>
            </w:pPr>
            <w:r w:rsidRPr="00CE060C">
              <w:rPr>
                <w:rFonts w:ascii="Arial" w:hAnsi="Arial"/>
                <w:color w:val="000000"/>
                <w:sz w:val="20"/>
                <w:szCs w:val="20"/>
                <w:lang w:val="mn-MN"/>
              </w:rPr>
              <w:t>90.3</w:t>
            </w:r>
          </w:p>
        </w:tc>
        <w:tc>
          <w:tcPr>
            <w:tcW w:w="1559" w:type="dxa"/>
            <w:noWrap/>
          </w:tcPr>
          <w:p w:rsidR="000A3CEA" w:rsidRPr="00CE060C" w:rsidRDefault="000A3CEA" w:rsidP="002759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olor w:val="000000"/>
                <w:sz w:val="20"/>
                <w:szCs w:val="20"/>
                <w:lang w:val="mn-MN"/>
              </w:rPr>
            </w:pPr>
            <w:r w:rsidRPr="00CE060C">
              <w:rPr>
                <w:rFonts w:ascii="Arial" w:hAnsi="Arial"/>
                <w:color w:val="000000"/>
                <w:sz w:val="20"/>
                <w:szCs w:val="20"/>
                <w:lang w:val="mn-MN"/>
              </w:rPr>
              <w:t>85.8</w:t>
            </w:r>
          </w:p>
        </w:tc>
        <w:tc>
          <w:tcPr>
            <w:tcW w:w="1843" w:type="dxa"/>
            <w:noWrap/>
          </w:tcPr>
          <w:p w:rsidR="000A3CEA" w:rsidRPr="00CE060C" w:rsidRDefault="000A3CEA" w:rsidP="002759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olor w:val="000000"/>
                <w:sz w:val="20"/>
                <w:szCs w:val="20"/>
                <w:lang w:val="mn-MN"/>
              </w:rPr>
            </w:pPr>
            <w:r w:rsidRPr="00CE060C">
              <w:rPr>
                <w:rFonts w:ascii="Arial" w:hAnsi="Arial"/>
                <w:color w:val="000000"/>
                <w:sz w:val="20"/>
                <w:szCs w:val="20"/>
                <w:lang w:val="mn-MN"/>
              </w:rPr>
              <w:t>79.3</w:t>
            </w:r>
          </w:p>
        </w:tc>
        <w:tc>
          <w:tcPr>
            <w:tcW w:w="1417" w:type="dxa"/>
            <w:noWrap/>
            <w:hideMark/>
          </w:tcPr>
          <w:p w:rsidR="000A3CEA" w:rsidRPr="00CE060C" w:rsidRDefault="000A3CEA" w:rsidP="002759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olor w:val="000000"/>
                <w:sz w:val="20"/>
                <w:szCs w:val="20"/>
                <w:lang w:val="mn-MN"/>
              </w:rPr>
            </w:pPr>
            <w:r w:rsidRPr="00CE060C">
              <w:rPr>
                <w:rFonts w:ascii="Arial" w:hAnsi="Arial"/>
                <w:color w:val="000000"/>
                <w:sz w:val="20"/>
                <w:szCs w:val="20"/>
                <w:lang w:val="mn-MN"/>
              </w:rPr>
              <w:t>90.0</w:t>
            </w:r>
          </w:p>
        </w:tc>
      </w:tr>
    </w:tbl>
    <w:p w:rsidR="000A3CEA" w:rsidRPr="00CE060C" w:rsidRDefault="000A3CEA" w:rsidP="002759A3">
      <w:pPr>
        <w:jc w:val="both"/>
        <w:rPr>
          <w:rFonts w:ascii="Arial" w:eastAsia="Calibri" w:hAnsi="Arial" w:cs="Arial"/>
          <w:b/>
          <w:i/>
          <w:color w:val="222A35" w:themeColor="text2" w:themeShade="80"/>
          <w:sz w:val="20"/>
          <w:szCs w:val="20"/>
          <w:lang w:val="mn-MN"/>
        </w:rPr>
      </w:pPr>
    </w:p>
    <w:p w:rsidR="000A3CEA" w:rsidRPr="00CE060C" w:rsidRDefault="000A3CEA" w:rsidP="002759A3">
      <w:pPr>
        <w:jc w:val="both"/>
        <w:rPr>
          <w:rFonts w:ascii="Arial" w:eastAsia="Calibri" w:hAnsi="Arial" w:cs="Arial"/>
          <w:b/>
          <w:i/>
          <w:color w:val="222A35" w:themeColor="text2" w:themeShade="80"/>
          <w:sz w:val="20"/>
          <w:szCs w:val="20"/>
          <w:lang w:val="mn-MN"/>
        </w:rPr>
      </w:pPr>
    </w:p>
    <w:p w:rsidR="000A3CEA" w:rsidRPr="00CE060C" w:rsidRDefault="000A3CEA" w:rsidP="002759A3">
      <w:pPr>
        <w:jc w:val="both"/>
        <w:rPr>
          <w:rFonts w:ascii="Arial" w:eastAsia="Calibri" w:hAnsi="Arial" w:cs="Arial"/>
          <w:b/>
          <w:i/>
          <w:sz w:val="20"/>
          <w:szCs w:val="20"/>
          <w:lang w:val="mn-MN"/>
        </w:rPr>
      </w:pPr>
    </w:p>
    <w:p w:rsidR="000A3CEA" w:rsidRPr="00CE060C" w:rsidRDefault="000A3CEA" w:rsidP="002759A3">
      <w:pPr>
        <w:jc w:val="both"/>
        <w:rPr>
          <w:rFonts w:ascii="Arial" w:eastAsia="Calibri" w:hAnsi="Arial" w:cs="Arial"/>
          <w:b/>
          <w:i/>
          <w:sz w:val="20"/>
          <w:szCs w:val="20"/>
          <w:lang w:val="mn-MN"/>
        </w:rPr>
      </w:pPr>
    </w:p>
    <w:p w:rsidR="000A3CEA" w:rsidRPr="00CE060C" w:rsidRDefault="000A3CEA" w:rsidP="002759A3">
      <w:pPr>
        <w:jc w:val="both"/>
        <w:rPr>
          <w:rFonts w:ascii="Arial" w:eastAsia="Calibri" w:hAnsi="Arial" w:cs="Arial"/>
          <w:b/>
          <w:i/>
          <w:sz w:val="20"/>
          <w:szCs w:val="20"/>
          <w:lang w:val="mn-MN"/>
        </w:rPr>
      </w:pPr>
    </w:p>
    <w:p w:rsidR="000A3CEA" w:rsidRPr="00CE060C" w:rsidRDefault="000A3CEA" w:rsidP="002759A3">
      <w:pPr>
        <w:jc w:val="both"/>
        <w:rPr>
          <w:rFonts w:ascii="Arial" w:eastAsia="Calibri" w:hAnsi="Arial" w:cs="Arial"/>
          <w:color w:val="1F3864" w:themeColor="accent5" w:themeShade="80"/>
          <w:sz w:val="20"/>
          <w:szCs w:val="20"/>
          <w:lang w:val="mn-MN"/>
        </w:rPr>
      </w:pPr>
      <w:r w:rsidRPr="00CE060C">
        <w:rPr>
          <w:rFonts w:ascii="Arial" w:eastAsia="Calibri" w:hAnsi="Arial" w:cs="Arial"/>
          <w:b/>
          <w:i/>
          <w:color w:val="1F3864" w:themeColor="accent5" w:themeShade="80"/>
          <w:sz w:val="20"/>
          <w:szCs w:val="20"/>
          <w:lang w:val="mn-MN"/>
        </w:rPr>
        <w:t xml:space="preserve">          Шилэн дансны тухай хуулийн 6 дугаар зүйлийн 6.4.4, 6.4.5-д заасныг дараах хүснэгтээр харуулав. </w:t>
      </w:r>
    </w:p>
    <w:tbl>
      <w:tblPr>
        <w:tblStyle w:val="GridTable6Colorful-Accent5"/>
        <w:tblW w:w="9335" w:type="dxa"/>
        <w:tblLook w:val="04A0" w:firstRow="1" w:lastRow="0" w:firstColumn="1" w:lastColumn="0" w:noHBand="0" w:noVBand="1"/>
      </w:tblPr>
      <w:tblGrid>
        <w:gridCol w:w="2113"/>
        <w:gridCol w:w="5954"/>
        <w:gridCol w:w="1268"/>
      </w:tblGrid>
      <w:tr w:rsidR="000A3CEA" w:rsidRPr="00CE060C" w:rsidTr="00555319">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113" w:type="dxa"/>
            <w:vMerge w:val="restart"/>
            <w:hideMark/>
          </w:tcPr>
          <w:p w:rsidR="000A3CEA" w:rsidRPr="00CE060C" w:rsidRDefault="000A3CEA" w:rsidP="002759A3">
            <w:pPr>
              <w:spacing w:after="160" w:line="259" w:lineRule="auto"/>
              <w:jc w:val="both"/>
              <w:rPr>
                <w:rFonts w:ascii="Arial" w:hAnsi="Arial"/>
                <w:color w:val="002060"/>
                <w:sz w:val="20"/>
                <w:szCs w:val="20"/>
                <w:lang w:val="mn-MN"/>
              </w:rPr>
            </w:pPr>
            <w:r w:rsidRPr="00CE060C">
              <w:rPr>
                <w:rFonts w:ascii="Arial" w:hAnsi="Arial"/>
                <w:color w:val="002060"/>
                <w:sz w:val="20"/>
                <w:szCs w:val="20"/>
                <w:lang w:val="mn-MN"/>
              </w:rPr>
              <w:t>6.4.4. Таван сая төгрөгөөс дээш үнийн дүн бүхий худалдан авалтын мэдээлэл</w:t>
            </w:r>
          </w:p>
        </w:tc>
        <w:tc>
          <w:tcPr>
            <w:tcW w:w="5954" w:type="dxa"/>
            <w:hideMark/>
          </w:tcPr>
          <w:p w:rsidR="000A3CEA" w:rsidRPr="00CE060C" w:rsidRDefault="000A3CEA" w:rsidP="002759A3">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Arial" w:hAnsi="Arial"/>
                <w:color w:val="002060"/>
                <w:sz w:val="20"/>
                <w:szCs w:val="20"/>
                <w:lang w:val="mn-MN"/>
              </w:rPr>
            </w:pPr>
            <w:r w:rsidRPr="00CE060C">
              <w:rPr>
                <w:rFonts w:ascii="Arial" w:hAnsi="Arial"/>
                <w:color w:val="002060"/>
                <w:sz w:val="20"/>
                <w:szCs w:val="20"/>
                <w:lang w:val="mn-MN"/>
              </w:rPr>
              <w:t>5 сая төгрөгөөс дээш нийт гүйлгээний тоо</w:t>
            </w:r>
          </w:p>
        </w:tc>
        <w:tc>
          <w:tcPr>
            <w:tcW w:w="1268" w:type="dxa"/>
            <w:noWrap/>
            <w:hideMark/>
          </w:tcPr>
          <w:p w:rsidR="000A3CEA" w:rsidRPr="00CE060C" w:rsidRDefault="000A3CEA" w:rsidP="002759A3">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Arial" w:hAnsi="Arial"/>
                <w:color w:val="002060"/>
                <w:sz w:val="20"/>
                <w:szCs w:val="20"/>
                <w:lang w:val="mn-MN"/>
              </w:rPr>
            </w:pPr>
            <w:r w:rsidRPr="00CE060C">
              <w:rPr>
                <w:rFonts w:ascii="Arial" w:hAnsi="Arial"/>
                <w:color w:val="002060"/>
                <w:sz w:val="20"/>
                <w:szCs w:val="20"/>
                <w:lang w:val="mn-MN"/>
              </w:rPr>
              <w:t>693</w:t>
            </w:r>
          </w:p>
        </w:tc>
      </w:tr>
      <w:tr w:rsidR="000A3CEA" w:rsidRPr="00CE060C" w:rsidTr="00555319">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113" w:type="dxa"/>
            <w:vMerge/>
            <w:hideMark/>
          </w:tcPr>
          <w:p w:rsidR="000A3CEA" w:rsidRPr="00CE060C" w:rsidRDefault="000A3CEA" w:rsidP="002759A3">
            <w:pPr>
              <w:spacing w:after="160" w:line="259" w:lineRule="auto"/>
              <w:jc w:val="both"/>
              <w:rPr>
                <w:rFonts w:ascii="Arial" w:hAnsi="Arial"/>
                <w:color w:val="002060"/>
                <w:sz w:val="20"/>
                <w:szCs w:val="20"/>
                <w:lang w:val="mn-MN"/>
              </w:rPr>
            </w:pPr>
          </w:p>
        </w:tc>
        <w:tc>
          <w:tcPr>
            <w:tcW w:w="5954" w:type="dxa"/>
            <w:hideMark/>
          </w:tcPr>
          <w:p w:rsidR="000A3CEA" w:rsidRPr="00CE060C" w:rsidRDefault="000A3CEA" w:rsidP="002759A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olor w:val="002060"/>
                <w:sz w:val="20"/>
                <w:szCs w:val="20"/>
                <w:lang w:val="mn-MN"/>
              </w:rPr>
            </w:pPr>
            <w:r w:rsidRPr="00CE060C">
              <w:rPr>
                <w:rFonts w:ascii="Arial" w:hAnsi="Arial"/>
                <w:color w:val="002060"/>
                <w:sz w:val="20"/>
                <w:szCs w:val="20"/>
                <w:lang w:val="mn-MN"/>
              </w:rPr>
              <w:t xml:space="preserve">5 сая төгрөгөөс дээш нийт гүйлгээний мөнгөн дүн (сая. төг)  </w:t>
            </w:r>
          </w:p>
        </w:tc>
        <w:tc>
          <w:tcPr>
            <w:tcW w:w="1268" w:type="dxa"/>
            <w:noWrap/>
            <w:hideMark/>
          </w:tcPr>
          <w:p w:rsidR="000A3CEA" w:rsidRPr="00CE060C" w:rsidRDefault="000A3CEA" w:rsidP="002759A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olor w:val="002060"/>
                <w:sz w:val="20"/>
                <w:szCs w:val="20"/>
                <w:lang w:val="mn-MN"/>
              </w:rPr>
            </w:pPr>
            <w:r w:rsidRPr="00CE060C">
              <w:rPr>
                <w:rFonts w:ascii="Arial" w:hAnsi="Arial"/>
                <w:color w:val="002060"/>
                <w:sz w:val="20"/>
                <w:szCs w:val="20"/>
                <w:lang w:val="mn-MN"/>
              </w:rPr>
              <w:t xml:space="preserve">21545.0 </w:t>
            </w:r>
          </w:p>
        </w:tc>
      </w:tr>
      <w:tr w:rsidR="000A3CEA" w:rsidRPr="00CE060C" w:rsidTr="00555319">
        <w:trPr>
          <w:trHeight w:val="264"/>
        </w:trPr>
        <w:tc>
          <w:tcPr>
            <w:cnfStyle w:val="001000000000" w:firstRow="0" w:lastRow="0" w:firstColumn="1" w:lastColumn="0" w:oddVBand="0" w:evenVBand="0" w:oddHBand="0" w:evenHBand="0" w:firstRowFirstColumn="0" w:firstRowLastColumn="0" w:lastRowFirstColumn="0" w:lastRowLastColumn="0"/>
            <w:tcW w:w="2113" w:type="dxa"/>
            <w:vMerge/>
            <w:hideMark/>
          </w:tcPr>
          <w:p w:rsidR="000A3CEA" w:rsidRPr="00CE060C" w:rsidRDefault="000A3CEA" w:rsidP="002759A3">
            <w:pPr>
              <w:spacing w:after="160" w:line="259" w:lineRule="auto"/>
              <w:jc w:val="both"/>
              <w:rPr>
                <w:rFonts w:ascii="Arial" w:hAnsi="Arial"/>
                <w:color w:val="002060"/>
                <w:sz w:val="20"/>
                <w:szCs w:val="20"/>
                <w:lang w:val="mn-MN"/>
              </w:rPr>
            </w:pPr>
          </w:p>
        </w:tc>
        <w:tc>
          <w:tcPr>
            <w:tcW w:w="5954" w:type="dxa"/>
            <w:hideMark/>
          </w:tcPr>
          <w:p w:rsidR="000A3CEA" w:rsidRPr="00CE060C" w:rsidRDefault="000A3CEA" w:rsidP="002759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olor w:val="002060"/>
                <w:sz w:val="20"/>
                <w:szCs w:val="20"/>
                <w:lang w:val="mn-MN"/>
              </w:rPr>
            </w:pPr>
            <w:r w:rsidRPr="00CE060C">
              <w:rPr>
                <w:rFonts w:ascii="Arial" w:hAnsi="Arial"/>
                <w:color w:val="002060"/>
                <w:sz w:val="20"/>
                <w:szCs w:val="20"/>
                <w:lang w:val="mn-MN"/>
              </w:rPr>
              <w:t xml:space="preserve">                       Үүнээс: Мэдээлээгүй гүйлгээний тоо</w:t>
            </w:r>
          </w:p>
        </w:tc>
        <w:tc>
          <w:tcPr>
            <w:tcW w:w="1268" w:type="dxa"/>
            <w:noWrap/>
            <w:hideMark/>
          </w:tcPr>
          <w:p w:rsidR="000A3CEA" w:rsidRPr="00CE060C" w:rsidRDefault="000A3CEA" w:rsidP="002759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olor w:val="002060"/>
                <w:sz w:val="20"/>
                <w:szCs w:val="20"/>
                <w:lang w:val="mn-MN"/>
              </w:rPr>
            </w:pPr>
            <w:r w:rsidRPr="00CE060C">
              <w:rPr>
                <w:rFonts w:ascii="Arial" w:hAnsi="Arial"/>
                <w:color w:val="002060"/>
                <w:sz w:val="20"/>
                <w:szCs w:val="20"/>
                <w:lang w:val="mn-MN"/>
              </w:rPr>
              <w:t>1</w:t>
            </w:r>
          </w:p>
        </w:tc>
      </w:tr>
      <w:tr w:rsidR="000A3CEA" w:rsidRPr="00CE060C" w:rsidTr="00555319">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113" w:type="dxa"/>
            <w:vMerge/>
            <w:hideMark/>
          </w:tcPr>
          <w:p w:rsidR="000A3CEA" w:rsidRPr="00CE060C" w:rsidRDefault="000A3CEA" w:rsidP="002759A3">
            <w:pPr>
              <w:spacing w:after="160" w:line="259" w:lineRule="auto"/>
              <w:jc w:val="both"/>
              <w:rPr>
                <w:rFonts w:ascii="Arial" w:hAnsi="Arial"/>
                <w:color w:val="002060"/>
                <w:sz w:val="20"/>
                <w:szCs w:val="20"/>
                <w:lang w:val="mn-MN"/>
              </w:rPr>
            </w:pPr>
          </w:p>
        </w:tc>
        <w:tc>
          <w:tcPr>
            <w:tcW w:w="5954" w:type="dxa"/>
            <w:hideMark/>
          </w:tcPr>
          <w:p w:rsidR="000A3CEA" w:rsidRPr="00CE060C" w:rsidRDefault="000A3CEA" w:rsidP="002759A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olor w:val="002060"/>
                <w:sz w:val="20"/>
                <w:szCs w:val="20"/>
                <w:lang w:val="mn-MN"/>
              </w:rPr>
            </w:pPr>
            <w:r w:rsidRPr="00CE060C">
              <w:rPr>
                <w:rFonts w:ascii="Arial" w:hAnsi="Arial"/>
                <w:color w:val="002060"/>
                <w:sz w:val="20"/>
                <w:szCs w:val="20"/>
                <w:lang w:val="mn-MN"/>
              </w:rPr>
              <w:t xml:space="preserve">                       Үүнээс: Мэдээлээгүй гүйлгээний мөнгөн дүн</w:t>
            </w:r>
          </w:p>
        </w:tc>
        <w:tc>
          <w:tcPr>
            <w:tcW w:w="1268" w:type="dxa"/>
            <w:noWrap/>
            <w:hideMark/>
          </w:tcPr>
          <w:p w:rsidR="000A3CEA" w:rsidRPr="00CE060C" w:rsidRDefault="000A3CEA" w:rsidP="002759A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olor w:val="002060"/>
                <w:sz w:val="20"/>
                <w:szCs w:val="20"/>
                <w:lang w:val="mn-MN"/>
              </w:rPr>
            </w:pPr>
            <w:r w:rsidRPr="00CE060C">
              <w:rPr>
                <w:rFonts w:ascii="Arial" w:hAnsi="Arial"/>
                <w:color w:val="002060"/>
                <w:sz w:val="20"/>
                <w:szCs w:val="20"/>
                <w:lang w:val="mn-MN"/>
              </w:rPr>
              <w:t>51.8</w:t>
            </w:r>
          </w:p>
        </w:tc>
      </w:tr>
      <w:tr w:rsidR="000A3CEA" w:rsidRPr="00CE060C" w:rsidTr="00555319">
        <w:trPr>
          <w:trHeight w:val="264"/>
        </w:trPr>
        <w:tc>
          <w:tcPr>
            <w:cnfStyle w:val="001000000000" w:firstRow="0" w:lastRow="0" w:firstColumn="1" w:lastColumn="0" w:oddVBand="0" w:evenVBand="0" w:oddHBand="0" w:evenHBand="0" w:firstRowFirstColumn="0" w:firstRowLastColumn="0" w:lastRowFirstColumn="0" w:lastRowLastColumn="0"/>
            <w:tcW w:w="2113" w:type="dxa"/>
            <w:vMerge w:val="restart"/>
            <w:hideMark/>
          </w:tcPr>
          <w:p w:rsidR="000A3CEA" w:rsidRPr="00CE060C" w:rsidRDefault="000A3CEA" w:rsidP="002759A3">
            <w:pPr>
              <w:spacing w:after="160" w:line="259" w:lineRule="auto"/>
              <w:jc w:val="both"/>
              <w:rPr>
                <w:rFonts w:ascii="Arial" w:hAnsi="Arial"/>
                <w:color w:val="002060"/>
                <w:sz w:val="20"/>
                <w:szCs w:val="20"/>
                <w:lang w:val="mn-MN"/>
              </w:rPr>
            </w:pPr>
            <w:r w:rsidRPr="00CE060C">
              <w:rPr>
                <w:rFonts w:ascii="Arial" w:hAnsi="Arial"/>
                <w:color w:val="002060"/>
                <w:sz w:val="20"/>
                <w:szCs w:val="20"/>
                <w:lang w:val="mn-MN"/>
              </w:rPr>
              <w:t>6.4.5. Цалингийн зардлаас бусад 5 сая төгрөгөөс дээш үнийн дүн бүхий зарлагын мөнгөн гүйлгээ</w:t>
            </w:r>
          </w:p>
        </w:tc>
        <w:tc>
          <w:tcPr>
            <w:tcW w:w="5954" w:type="dxa"/>
            <w:hideMark/>
          </w:tcPr>
          <w:p w:rsidR="000A3CEA" w:rsidRPr="00CE060C" w:rsidRDefault="000A3CEA" w:rsidP="002759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olor w:val="002060"/>
                <w:sz w:val="20"/>
                <w:szCs w:val="20"/>
                <w:lang w:val="mn-MN"/>
              </w:rPr>
            </w:pPr>
            <w:r w:rsidRPr="00CE060C">
              <w:rPr>
                <w:rFonts w:ascii="Arial" w:hAnsi="Arial"/>
                <w:color w:val="002060"/>
                <w:sz w:val="20"/>
                <w:szCs w:val="20"/>
                <w:lang w:val="mn-MN"/>
              </w:rPr>
              <w:t>5 сая төгрөгөөс дээш нийт гүйлгээний тоо</w:t>
            </w:r>
          </w:p>
        </w:tc>
        <w:tc>
          <w:tcPr>
            <w:tcW w:w="1268" w:type="dxa"/>
            <w:noWrap/>
            <w:hideMark/>
          </w:tcPr>
          <w:p w:rsidR="000A3CEA" w:rsidRPr="00CE060C" w:rsidRDefault="000A3CEA" w:rsidP="002759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olor w:val="002060"/>
                <w:sz w:val="20"/>
                <w:szCs w:val="20"/>
                <w:lang w:val="mn-MN"/>
              </w:rPr>
            </w:pPr>
            <w:r w:rsidRPr="00CE060C">
              <w:rPr>
                <w:rFonts w:ascii="Arial" w:hAnsi="Arial"/>
                <w:color w:val="002060"/>
                <w:sz w:val="20"/>
                <w:szCs w:val="20"/>
                <w:lang w:val="mn-MN"/>
              </w:rPr>
              <w:t>1547</w:t>
            </w:r>
          </w:p>
        </w:tc>
      </w:tr>
      <w:tr w:rsidR="000A3CEA" w:rsidRPr="00CE060C" w:rsidTr="00555319">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113" w:type="dxa"/>
            <w:vMerge/>
            <w:hideMark/>
          </w:tcPr>
          <w:p w:rsidR="000A3CEA" w:rsidRPr="00CE060C" w:rsidRDefault="000A3CEA" w:rsidP="002759A3">
            <w:pPr>
              <w:spacing w:after="160" w:line="259" w:lineRule="auto"/>
              <w:jc w:val="both"/>
              <w:rPr>
                <w:rFonts w:ascii="Arial" w:hAnsi="Arial"/>
                <w:color w:val="002060"/>
                <w:sz w:val="20"/>
                <w:szCs w:val="20"/>
                <w:lang w:val="mn-MN"/>
              </w:rPr>
            </w:pPr>
          </w:p>
        </w:tc>
        <w:tc>
          <w:tcPr>
            <w:tcW w:w="5954" w:type="dxa"/>
            <w:hideMark/>
          </w:tcPr>
          <w:p w:rsidR="000A3CEA" w:rsidRPr="00CE060C" w:rsidRDefault="000A3CEA" w:rsidP="002759A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olor w:val="002060"/>
                <w:sz w:val="20"/>
                <w:szCs w:val="20"/>
                <w:lang w:val="mn-MN"/>
              </w:rPr>
            </w:pPr>
            <w:r w:rsidRPr="00CE060C">
              <w:rPr>
                <w:rFonts w:ascii="Arial" w:hAnsi="Arial"/>
                <w:color w:val="002060"/>
                <w:sz w:val="20"/>
                <w:szCs w:val="20"/>
                <w:lang w:val="mn-MN"/>
              </w:rPr>
              <w:t>5 сая төгрөгөөс дээш нийт гүйлгээний мөнгөн дүн (сая. төг)</w:t>
            </w:r>
          </w:p>
        </w:tc>
        <w:tc>
          <w:tcPr>
            <w:tcW w:w="1268" w:type="dxa"/>
            <w:noWrap/>
            <w:hideMark/>
          </w:tcPr>
          <w:p w:rsidR="000A3CEA" w:rsidRPr="00CE060C" w:rsidRDefault="000A3CEA" w:rsidP="002759A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olor w:val="002060"/>
                <w:sz w:val="20"/>
                <w:szCs w:val="20"/>
                <w:lang w:val="mn-MN"/>
              </w:rPr>
            </w:pPr>
            <w:r w:rsidRPr="00CE060C">
              <w:rPr>
                <w:rFonts w:ascii="Arial" w:hAnsi="Arial"/>
                <w:color w:val="002060"/>
                <w:sz w:val="20"/>
                <w:szCs w:val="20"/>
                <w:lang w:val="mn-MN"/>
              </w:rPr>
              <w:t xml:space="preserve">           30445.8 </w:t>
            </w:r>
          </w:p>
        </w:tc>
      </w:tr>
      <w:tr w:rsidR="000A3CEA" w:rsidRPr="00CE060C" w:rsidTr="00555319">
        <w:trPr>
          <w:trHeight w:val="264"/>
        </w:trPr>
        <w:tc>
          <w:tcPr>
            <w:cnfStyle w:val="001000000000" w:firstRow="0" w:lastRow="0" w:firstColumn="1" w:lastColumn="0" w:oddVBand="0" w:evenVBand="0" w:oddHBand="0" w:evenHBand="0" w:firstRowFirstColumn="0" w:firstRowLastColumn="0" w:lastRowFirstColumn="0" w:lastRowLastColumn="0"/>
            <w:tcW w:w="2113" w:type="dxa"/>
            <w:vMerge/>
            <w:hideMark/>
          </w:tcPr>
          <w:p w:rsidR="000A3CEA" w:rsidRPr="00CE060C" w:rsidRDefault="000A3CEA" w:rsidP="002759A3">
            <w:pPr>
              <w:spacing w:after="160" w:line="259" w:lineRule="auto"/>
              <w:jc w:val="both"/>
              <w:rPr>
                <w:rFonts w:ascii="Arial" w:hAnsi="Arial"/>
                <w:color w:val="002060"/>
                <w:sz w:val="20"/>
                <w:szCs w:val="20"/>
                <w:lang w:val="mn-MN"/>
              </w:rPr>
            </w:pPr>
          </w:p>
        </w:tc>
        <w:tc>
          <w:tcPr>
            <w:tcW w:w="5954" w:type="dxa"/>
            <w:hideMark/>
          </w:tcPr>
          <w:p w:rsidR="000A3CEA" w:rsidRPr="00CE060C" w:rsidRDefault="000A3CEA" w:rsidP="002759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olor w:val="002060"/>
                <w:sz w:val="20"/>
                <w:szCs w:val="20"/>
                <w:lang w:val="mn-MN"/>
              </w:rPr>
            </w:pPr>
            <w:r w:rsidRPr="00CE060C">
              <w:rPr>
                <w:rFonts w:ascii="Arial" w:hAnsi="Arial"/>
                <w:color w:val="002060"/>
                <w:sz w:val="20"/>
                <w:szCs w:val="20"/>
                <w:lang w:val="mn-MN"/>
              </w:rPr>
              <w:t xml:space="preserve">                      Үүнээс: Мэдээлээгүй гүйлгээний тоо</w:t>
            </w:r>
          </w:p>
        </w:tc>
        <w:tc>
          <w:tcPr>
            <w:tcW w:w="1268" w:type="dxa"/>
            <w:noWrap/>
            <w:hideMark/>
          </w:tcPr>
          <w:p w:rsidR="000A3CEA" w:rsidRPr="00CE060C" w:rsidRDefault="000A3CEA" w:rsidP="002759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olor w:val="002060"/>
                <w:sz w:val="20"/>
                <w:szCs w:val="20"/>
                <w:lang w:val="mn-MN"/>
              </w:rPr>
            </w:pPr>
            <w:r w:rsidRPr="00CE060C">
              <w:rPr>
                <w:rFonts w:ascii="Arial" w:hAnsi="Arial"/>
                <w:color w:val="002060"/>
                <w:sz w:val="20"/>
                <w:szCs w:val="20"/>
                <w:lang w:val="mn-MN"/>
              </w:rPr>
              <w:t>55</w:t>
            </w:r>
          </w:p>
        </w:tc>
      </w:tr>
      <w:tr w:rsidR="000A3CEA" w:rsidRPr="00CE060C" w:rsidTr="00555319">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113" w:type="dxa"/>
            <w:vMerge/>
            <w:hideMark/>
          </w:tcPr>
          <w:p w:rsidR="000A3CEA" w:rsidRPr="00CE060C" w:rsidRDefault="000A3CEA" w:rsidP="002759A3">
            <w:pPr>
              <w:spacing w:after="160" w:line="259" w:lineRule="auto"/>
              <w:jc w:val="both"/>
              <w:rPr>
                <w:rFonts w:ascii="Arial" w:hAnsi="Arial"/>
                <w:color w:val="002060"/>
                <w:sz w:val="20"/>
                <w:szCs w:val="20"/>
                <w:lang w:val="mn-MN"/>
              </w:rPr>
            </w:pPr>
          </w:p>
        </w:tc>
        <w:tc>
          <w:tcPr>
            <w:tcW w:w="5954" w:type="dxa"/>
            <w:hideMark/>
          </w:tcPr>
          <w:p w:rsidR="000A3CEA" w:rsidRPr="00CE060C" w:rsidRDefault="000A3CEA" w:rsidP="002759A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olor w:val="002060"/>
                <w:sz w:val="20"/>
                <w:szCs w:val="20"/>
                <w:lang w:val="mn-MN"/>
              </w:rPr>
            </w:pPr>
            <w:r w:rsidRPr="00CE060C">
              <w:rPr>
                <w:rFonts w:ascii="Arial" w:hAnsi="Arial"/>
                <w:color w:val="002060"/>
                <w:sz w:val="20"/>
                <w:szCs w:val="20"/>
                <w:lang w:val="mn-MN"/>
              </w:rPr>
              <w:t xml:space="preserve">                      Үүнээс: Мэдээлээгүй гүйлгээний мөнгөн дүн</w:t>
            </w:r>
          </w:p>
        </w:tc>
        <w:tc>
          <w:tcPr>
            <w:tcW w:w="1268" w:type="dxa"/>
            <w:noWrap/>
            <w:hideMark/>
          </w:tcPr>
          <w:p w:rsidR="000A3CEA" w:rsidRPr="00CE060C" w:rsidRDefault="000A3CEA" w:rsidP="002759A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olor w:val="002060"/>
                <w:sz w:val="20"/>
                <w:szCs w:val="20"/>
                <w:lang w:val="mn-MN"/>
              </w:rPr>
            </w:pPr>
            <w:r w:rsidRPr="00CE060C">
              <w:rPr>
                <w:rFonts w:ascii="Arial" w:hAnsi="Arial"/>
                <w:color w:val="002060"/>
                <w:sz w:val="20"/>
                <w:szCs w:val="20"/>
                <w:lang w:val="mn-MN"/>
              </w:rPr>
              <w:t xml:space="preserve">           654.67 </w:t>
            </w:r>
          </w:p>
        </w:tc>
      </w:tr>
      <w:tr w:rsidR="000A3CEA" w:rsidRPr="00CE060C" w:rsidTr="00555319">
        <w:trPr>
          <w:trHeight w:val="264"/>
        </w:trPr>
        <w:tc>
          <w:tcPr>
            <w:cnfStyle w:val="001000000000" w:firstRow="0" w:lastRow="0" w:firstColumn="1" w:lastColumn="0" w:oddVBand="0" w:evenVBand="0" w:oddHBand="0" w:evenHBand="0" w:firstRowFirstColumn="0" w:firstRowLastColumn="0" w:lastRowFirstColumn="0" w:lastRowLastColumn="0"/>
            <w:tcW w:w="2113" w:type="dxa"/>
            <w:vMerge w:val="restart"/>
            <w:hideMark/>
          </w:tcPr>
          <w:p w:rsidR="000A3CEA" w:rsidRPr="00CE060C" w:rsidRDefault="000A3CEA" w:rsidP="002759A3">
            <w:pPr>
              <w:spacing w:after="160" w:line="259" w:lineRule="auto"/>
              <w:jc w:val="both"/>
              <w:rPr>
                <w:rFonts w:ascii="Arial" w:hAnsi="Arial"/>
                <w:color w:val="002060"/>
                <w:sz w:val="20"/>
                <w:szCs w:val="20"/>
                <w:lang w:val="mn-MN"/>
              </w:rPr>
            </w:pPr>
            <w:r w:rsidRPr="00CE060C">
              <w:rPr>
                <w:rFonts w:ascii="Arial" w:hAnsi="Arial"/>
                <w:color w:val="002060"/>
                <w:sz w:val="20"/>
                <w:szCs w:val="20"/>
                <w:lang w:val="mn-MN"/>
              </w:rPr>
              <w:t xml:space="preserve">6.4.5. Таван сая төгрөгөөс дээш үнийн дүн бүхий </w:t>
            </w:r>
            <w:r w:rsidRPr="00CE060C">
              <w:rPr>
                <w:rFonts w:ascii="Arial" w:hAnsi="Arial"/>
                <w:color w:val="002060"/>
                <w:sz w:val="20"/>
                <w:szCs w:val="20"/>
                <w:lang w:val="mn-MN"/>
              </w:rPr>
              <w:lastRenderedPageBreak/>
              <w:t>орлогын мөнгөн гүйлгээ</w:t>
            </w:r>
          </w:p>
        </w:tc>
        <w:tc>
          <w:tcPr>
            <w:tcW w:w="5954" w:type="dxa"/>
            <w:hideMark/>
          </w:tcPr>
          <w:p w:rsidR="000A3CEA" w:rsidRPr="00CE060C" w:rsidRDefault="000A3CEA" w:rsidP="002759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olor w:val="002060"/>
                <w:sz w:val="20"/>
                <w:szCs w:val="20"/>
                <w:lang w:val="mn-MN"/>
              </w:rPr>
            </w:pPr>
            <w:r w:rsidRPr="00CE060C">
              <w:rPr>
                <w:rFonts w:ascii="Arial" w:hAnsi="Arial"/>
                <w:color w:val="002060"/>
                <w:sz w:val="20"/>
                <w:szCs w:val="20"/>
                <w:lang w:val="mn-MN"/>
              </w:rPr>
              <w:lastRenderedPageBreak/>
              <w:t>5 сая төгрөгөөс дээш нийт гүйлгээний тоо</w:t>
            </w:r>
          </w:p>
        </w:tc>
        <w:tc>
          <w:tcPr>
            <w:tcW w:w="1268" w:type="dxa"/>
            <w:noWrap/>
            <w:hideMark/>
          </w:tcPr>
          <w:p w:rsidR="000A3CEA" w:rsidRPr="00CE060C" w:rsidRDefault="000A3CEA" w:rsidP="002759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olor w:val="002060"/>
                <w:sz w:val="20"/>
                <w:szCs w:val="20"/>
                <w:lang w:val="mn-MN"/>
              </w:rPr>
            </w:pPr>
            <w:r w:rsidRPr="00CE060C">
              <w:rPr>
                <w:rFonts w:ascii="Arial" w:hAnsi="Arial"/>
                <w:color w:val="002060"/>
                <w:sz w:val="20"/>
                <w:szCs w:val="20"/>
                <w:lang w:val="mn-MN"/>
              </w:rPr>
              <w:t>3065</w:t>
            </w:r>
          </w:p>
        </w:tc>
      </w:tr>
      <w:tr w:rsidR="000A3CEA" w:rsidRPr="00CE060C" w:rsidTr="00555319">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113" w:type="dxa"/>
            <w:vMerge/>
            <w:hideMark/>
          </w:tcPr>
          <w:p w:rsidR="000A3CEA" w:rsidRPr="00CE060C" w:rsidRDefault="000A3CEA" w:rsidP="002759A3">
            <w:pPr>
              <w:spacing w:after="160" w:line="259" w:lineRule="auto"/>
              <w:jc w:val="both"/>
              <w:rPr>
                <w:rFonts w:ascii="Arial" w:hAnsi="Arial"/>
                <w:color w:val="002060"/>
                <w:sz w:val="20"/>
                <w:szCs w:val="20"/>
                <w:lang w:val="mn-MN"/>
              </w:rPr>
            </w:pPr>
          </w:p>
        </w:tc>
        <w:tc>
          <w:tcPr>
            <w:tcW w:w="5954" w:type="dxa"/>
            <w:hideMark/>
          </w:tcPr>
          <w:p w:rsidR="000A3CEA" w:rsidRPr="00CE060C" w:rsidRDefault="000A3CEA" w:rsidP="002759A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olor w:val="002060"/>
                <w:sz w:val="20"/>
                <w:szCs w:val="20"/>
                <w:lang w:val="mn-MN"/>
              </w:rPr>
            </w:pPr>
            <w:r w:rsidRPr="00CE060C">
              <w:rPr>
                <w:rFonts w:ascii="Arial" w:hAnsi="Arial"/>
                <w:color w:val="002060"/>
                <w:sz w:val="20"/>
                <w:szCs w:val="20"/>
                <w:lang w:val="mn-MN"/>
              </w:rPr>
              <w:t>5 сая төгрөгөөс дээш нийт гүйлгээний мөнгөн дүн (сая. төг)</w:t>
            </w:r>
          </w:p>
        </w:tc>
        <w:tc>
          <w:tcPr>
            <w:tcW w:w="1268" w:type="dxa"/>
            <w:noWrap/>
            <w:hideMark/>
          </w:tcPr>
          <w:p w:rsidR="000A3CEA" w:rsidRPr="00CE060C" w:rsidRDefault="000A3CEA" w:rsidP="002759A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olor w:val="002060"/>
                <w:sz w:val="20"/>
                <w:szCs w:val="20"/>
                <w:lang w:val="mn-MN"/>
              </w:rPr>
            </w:pPr>
            <w:r w:rsidRPr="00CE060C">
              <w:rPr>
                <w:rFonts w:ascii="Arial" w:hAnsi="Arial"/>
                <w:color w:val="002060"/>
                <w:sz w:val="20"/>
                <w:szCs w:val="20"/>
                <w:lang w:val="mn-MN"/>
              </w:rPr>
              <w:t xml:space="preserve">82058.6 </w:t>
            </w:r>
          </w:p>
        </w:tc>
      </w:tr>
      <w:tr w:rsidR="000A3CEA" w:rsidRPr="00CE060C" w:rsidTr="00555319">
        <w:trPr>
          <w:trHeight w:val="264"/>
        </w:trPr>
        <w:tc>
          <w:tcPr>
            <w:cnfStyle w:val="001000000000" w:firstRow="0" w:lastRow="0" w:firstColumn="1" w:lastColumn="0" w:oddVBand="0" w:evenVBand="0" w:oddHBand="0" w:evenHBand="0" w:firstRowFirstColumn="0" w:firstRowLastColumn="0" w:lastRowFirstColumn="0" w:lastRowLastColumn="0"/>
            <w:tcW w:w="2113" w:type="dxa"/>
            <w:vMerge/>
            <w:hideMark/>
          </w:tcPr>
          <w:p w:rsidR="000A3CEA" w:rsidRPr="00CE060C" w:rsidRDefault="000A3CEA" w:rsidP="002759A3">
            <w:pPr>
              <w:spacing w:after="160" w:line="259" w:lineRule="auto"/>
              <w:jc w:val="both"/>
              <w:rPr>
                <w:rFonts w:ascii="Arial" w:hAnsi="Arial"/>
                <w:color w:val="002060"/>
                <w:sz w:val="20"/>
                <w:szCs w:val="20"/>
                <w:lang w:val="mn-MN"/>
              </w:rPr>
            </w:pPr>
          </w:p>
        </w:tc>
        <w:tc>
          <w:tcPr>
            <w:tcW w:w="5954" w:type="dxa"/>
            <w:hideMark/>
          </w:tcPr>
          <w:p w:rsidR="000A3CEA" w:rsidRPr="00CE060C" w:rsidRDefault="000A3CEA" w:rsidP="002759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olor w:val="002060"/>
                <w:sz w:val="20"/>
                <w:szCs w:val="20"/>
                <w:lang w:val="mn-MN"/>
              </w:rPr>
            </w:pPr>
            <w:r w:rsidRPr="00CE060C">
              <w:rPr>
                <w:rFonts w:ascii="Arial" w:hAnsi="Arial"/>
                <w:color w:val="002060"/>
                <w:sz w:val="20"/>
                <w:szCs w:val="20"/>
                <w:lang w:val="mn-MN"/>
              </w:rPr>
              <w:t xml:space="preserve">                     Үүнээс: Мэдээлээгүй гүйлгээний тоо</w:t>
            </w:r>
          </w:p>
        </w:tc>
        <w:tc>
          <w:tcPr>
            <w:tcW w:w="1268" w:type="dxa"/>
            <w:noWrap/>
            <w:hideMark/>
          </w:tcPr>
          <w:p w:rsidR="000A3CEA" w:rsidRPr="00CE060C" w:rsidRDefault="000A3CEA" w:rsidP="002759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olor w:val="002060"/>
                <w:sz w:val="20"/>
                <w:szCs w:val="20"/>
                <w:lang w:val="mn-MN"/>
              </w:rPr>
            </w:pPr>
            <w:r w:rsidRPr="00CE060C">
              <w:rPr>
                <w:rFonts w:ascii="Arial" w:hAnsi="Arial"/>
                <w:color w:val="002060"/>
                <w:sz w:val="20"/>
                <w:szCs w:val="20"/>
                <w:lang w:val="mn-MN"/>
              </w:rPr>
              <w:t>146</w:t>
            </w:r>
          </w:p>
        </w:tc>
      </w:tr>
      <w:tr w:rsidR="000A3CEA" w:rsidRPr="00CE060C" w:rsidTr="00555319">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113" w:type="dxa"/>
            <w:vMerge/>
            <w:hideMark/>
          </w:tcPr>
          <w:p w:rsidR="000A3CEA" w:rsidRPr="00CE060C" w:rsidRDefault="000A3CEA" w:rsidP="002759A3">
            <w:pPr>
              <w:spacing w:after="160" w:line="259" w:lineRule="auto"/>
              <w:jc w:val="both"/>
              <w:rPr>
                <w:rFonts w:ascii="Arial" w:hAnsi="Arial"/>
                <w:color w:val="002060"/>
                <w:sz w:val="20"/>
                <w:szCs w:val="20"/>
                <w:lang w:val="mn-MN"/>
              </w:rPr>
            </w:pPr>
          </w:p>
        </w:tc>
        <w:tc>
          <w:tcPr>
            <w:tcW w:w="5954" w:type="dxa"/>
            <w:hideMark/>
          </w:tcPr>
          <w:p w:rsidR="000A3CEA" w:rsidRPr="00CE060C" w:rsidRDefault="000A3CEA" w:rsidP="002759A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olor w:val="002060"/>
                <w:sz w:val="20"/>
                <w:szCs w:val="20"/>
                <w:lang w:val="mn-MN"/>
              </w:rPr>
            </w:pPr>
            <w:r w:rsidRPr="00CE060C">
              <w:rPr>
                <w:rFonts w:ascii="Arial" w:hAnsi="Arial"/>
                <w:color w:val="002060"/>
                <w:sz w:val="20"/>
                <w:szCs w:val="20"/>
                <w:lang w:val="mn-MN"/>
              </w:rPr>
              <w:t xml:space="preserve">                     Үүнээс: Мэдээлээгүй гүйлгээний мөнгөн дүн</w:t>
            </w:r>
          </w:p>
        </w:tc>
        <w:tc>
          <w:tcPr>
            <w:tcW w:w="1268" w:type="dxa"/>
            <w:noWrap/>
            <w:hideMark/>
          </w:tcPr>
          <w:p w:rsidR="000A3CEA" w:rsidRPr="00CE060C" w:rsidRDefault="000A3CEA" w:rsidP="002759A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olor w:val="002060"/>
                <w:sz w:val="20"/>
                <w:szCs w:val="20"/>
                <w:lang w:val="mn-MN"/>
              </w:rPr>
            </w:pPr>
            <w:r w:rsidRPr="00CE060C">
              <w:rPr>
                <w:rFonts w:ascii="Arial" w:hAnsi="Arial"/>
                <w:color w:val="002060"/>
                <w:sz w:val="20"/>
                <w:szCs w:val="20"/>
                <w:lang w:val="mn-MN"/>
              </w:rPr>
              <w:t xml:space="preserve">2673.8 </w:t>
            </w:r>
          </w:p>
        </w:tc>
      </w:tr>
    </w:tbl>
    <w:p w:rsidR="000A3CEA" w:rsidRPr="00CE060C" w:rsidRDefault="000A3CEA" w:rsidP="002759A3">
      <w:pPr>
        <w:jc w:val="both"/>
        <w:rPr>
          <w:rFonts w:ascii="Arial" w:eastAsia="Calibri" w:hAnsi="Arial" w:cs="Arial"/>
          <w:color w:val="002060"/>
          <w:sz w:val="20"/>
          <w:szCs w:val="20"/>
          <w:lang w:val="mn-MN"/>
        </w:rPr>
      </w:pPr>
    </w:p>
    <w:p w:rsidR="000A3CEA" w:rsidRPr="00CE060C" w:rsidRDefault="000A3CEA" w:rsidP="002759A3">
      <w:pPr>
        <w:ind w:left="1080"/>
        <w:jc w:val="both"/>
        <w:rPr>
          <w:rFonts w:ascii="Arial" w:eastAsia="Calibri" w:hAnsi="Arial" w:cs="Arial"/>
          <w:sz w:val="22"/>
          <w:szCs w:val="22"/>
          <w:lang w:val="mn-MN"/>
        </w:rPr>
      </w:pPr>
    </w:p>
    <w:p w:rsidR="000A3CEA" w:rsidRPr="00CE060C" w:rsidRDefault="000A3CEA" w:rsidP="002759A3">
      <w:pPr>
        <w:jc w:val="both"/>
        <w:rPr>
          <w:rFonts w:ascii="Arial" w:eastAsia="Calibri" w:hAnsi="Arial" w:cs="Arial"/>
          <w:color w:val="000000" w:themeColor="text1"/>
          <w:sz w:val="22"/>
          <w:szCs w:val="22"/>
          <w:lang w:val="mn-MN"/>
        </w:rPr>
      </w:pPr>
      <w:r w:rsidRPr="00CE060C">
        <w:rPr>
          <w:rFonts w:ascii="Arial" w:eastAsia="Calibri" w:hAnsi="Arial" w:cs="Arial"/>
          <w:color w:val="000000" w:themeColor="text1"/>
          <w:sz w:val="22"/>
          <w:szCs w:val="22"/>
          <w:lang w:val="mn-MN"/>
        </w:rPr>
        <w:t xml:space="preserve"> Орон нутгийн төсөв, түүний төсвийн захирагчид шилэн дансны мэдээллийг байгууллагын мэдээллийн самбарт хуульд заасан шаардлагын дагуу бүрэн байршуулсан байна.</w:t>
      </w:r>
    </w:p>
    <w:p w:rsidR="000A3CEA" w:rsidRPr="00CE060C" w:rsidRDefault="000A3CEA" w:rsidP="002759A3">
      <w:pPr>
        <w:jc w:val="both"/>
        <w:rPr>
          <w:rFonts w:ascii="Arial" w:eastAsia="Calibri" w:hAnsi="Arial" w:cs="Arial"/>
          <w:color w:val="000000" w:themeColor="text1"/>
          <w:sz w:val="22"/>
          <w:szCs w:val="22"/>
          <w:lang w:val="mn-MN"/>
        </w:rPr>
      </w:pPr>
    </w:p>
    <w:p w:rsidR="000A3CEA" w:rsidRPr="00CE060C" w:rsidRDefault="000A3CEA" w:rsidP="002759A3">
      <w:pPr>
        <w:jc w:val="both"/>
        <w:rPr>
          <w:rFonts w:ascii="Arial" w:eastAsia="Calibri" w:hAnsi="Arial" w:cs="Arial"/>
          <w:color w:val="222A35" w:themeColor="text2" w:themeShade="80"/>
          <w:sz w:val="22"/>
          <w:szCs w:val="22"/>
          <w:lang w:val="mn-MN"/>
        </w:rPr>
      </w:pPr>
      <w:r w:rsidRPr="00CE060C">
        <w:rPr>
          <w:rFonts w:ascii="Arial" w:eastAsia="Calibri" w:hAnsi="Arial" w:cs="Arial"/>
          <w:color w:val="000000" w:themeColor="text1"/>
          <w:sz w:val="22"/>
          <w:szCs w:val="22"/>
          <w:lang w:val="mn-MN"/>
        </w:rPr>
        <w:t xml:space="preserve"> Хуулийн 3 дугаар зүйлийн 3.1.4-д заасан </w:t>
      </w:r>
      <w:r w:rsidRPr="00CE060C">
        <w:rPr>
          <w:rFonts w:ascii="Arial" w:eastAsia="Calibri" w:hAnsi="Arial" w:cs="Arial"/>
          <w:color w:val="222A35" w:themeColor="text2" w:themeShade="80"/>
          <w:sz w:val="22"/>
          <w:szCs w:val="22"/>
          <w:lang w:val="mn-MN"/>
        </w:rPr>
        <w:t>42 аж ахуй нэгж 12228.0 сая төгрөгийн санхүүжилт авсан боловч шилэн дансны тухай хуулийн 6 дугаар зүйлийн 6.9 дэх заалтыг хэрэгжүүлээгүй</w:t>
      </w:r>
      <w:r w:rsidR="00826CE0" w:rsidRPr="00CE060C">
        <w:rPr>
          <w:rFonts w:ascii="Arial" w:eastAsia="Calibri" w:hAnsi="Arial" w:cs="Arial"/>
          <w:color w:val="222A35" w:themeColor="text2" w:themeShade="80"/>
          <w:sz w:val="22"/>
          <w:szCs w:val="22"/>
          <w:lang w:val="mn-MN"/>
        </w:rPr>
        <w:t>, шилэн дансанд мэдээллээ байршуулаагүй</w:t>
      </w:r>
      <w:r w:rsidRPr="00CE060C">
        <w:rPr>
          <w:rFonts w:ascii="Arial" w:eastAsia="Calibri" w:hAnsi="Arial" w:cs="Arial"/>
          <w:color w:val="222A35" w:themeColor="text2" w:themeShade="80"/>
          <w:sz w:val="22"/>
          <w:szCs w:val="22"/>
          <w:lang w:val="mn-MN"/>
        </w:rPr>
        <w:t xml:space="preserve"> байна.</w:t>
      </w:r>
    </w:p>
    <w:p w:rsidR="000A3CEA" w:rsidRPr="00CE060C" w:rsidRDefault="000A3CEA" w:rsidP="002759A3">
      <w:pPr>
        <w:spacing w:line="276" w:lineRule="auto"/>
        <w:jc w:val="both"/>
        <w:rPr>
          <w:rFonts w:ascii="Arial" w:eastAsia="Calibri" w:hAnsi="Arial" w:cs="Arial"/>
          <w:color w:val="222A35" w:themeColor="text2" w:themeShade="80"/>
          <w:sz w:val="22"/>
          <w:szCs w:val="22"/>
          <w:lang w:val="mn-MN"/>
        </w:rPr>
      </w:pPr>
    </w:p>
    <w:p w:rsidR="000A3CEA" w:rsidRPr="00CE060C" w:rsidRDefault="000A3CEA" w:rsidP="002759A3">
      <w:pPr>
        <w:spacing w:line="276" w:lineRule="auto"/>
        <w:ind w:firstLine="720"/>
        <w:jc w:val="both"/>
        <w:rPr>
          <w:rFonts w:ascii="Arial" w:eastAsia="Calibri" w:hAnsi="Arial" w:cs="Arial"/>
          <w:sz w:val="22"/>
          <w:szCs w:val="22"/>
          <w:lang w:val="mn-MN"/>
        </w:rPr>
      </w:pPr>
      <w:r w:rsidRPr="00CE060C">
        <w:rPr>
          <w:rFonts w:ascii="Arial" w:eastAsia="Calibri" w:hAnsi="Arial" w:cs="Arial"/>
          <w:sz w:val="22"/>
          <w:szCs w:val="22"/>
          <w:lang w:val="mn-MN"/>
        </w:rPr>
        <w:t xml:space="preserve">Шилэн дансны тухай хуулийн 3 дугаар зүйлийн 3.1.5-д </w:t>
      </w:r>
      <w:r w:rsidRPr="00CE060C">
        <w:rPr>
          <w:rFonts w:ascii="Arial" w:eastAsiaTheme="minorHAnsi" w:hAnsi="Arial" w:cs="Arial"/>
          <w:sz w:val="22"/>
          <w:szCs w:val="22"/>
          <w:lang w:val="mn-MN"/>
        </w:rPr>
        <w:t xml:space="preserve">төрийн чиг үүрэгт хамаарах ажил, үйлчилгээг хууль тогтоомж, гэрээний үндсэн дээр гүйцэтгэгч 4 байгууллага байгаагаас 3 байгууллага шилэн дансны цахим хуудаст </w:t>
      </w:r>
      <w:r w:rsidRPr="00CE060C">
        <w:rPr>
          <w:rFonts w:ascii="Arial" w:eastAsia="Calibri" w:hAnsi="Arial" w:cs="Arial"/>
          <w:sz w:val="22"/>
          <w:szCs w:val="22"/>
          <w:lang w:val="mn-MN"/>
        </w:rPr>
        <w:t>бүртгэгдээгүй, мэдээллээ байршуулаагүй байна.</w:t>
      </w:r>
    </w:p>
    <w:p w:rsidR="000A3CEA" w:rsidRPr="00CE060C" w:rsidRDefault="000A3CEA" w:rsidP="002759A3">
      <w:pPr>
        <w:spacing w:line="360" w:lineRule="auto"/>
        <w:ind w:firstLine="720"/>
        <w:jc w:val="both"/>
        <w:rPr>
          <w:rFonts w:ascii="Arial" w:eastAsia="Calibri" w:hAnsi="Arial" w:cs="Arial"/>
          <w:sz w:val="22"/>
          <w:szCs w:val="22"/>
          <w:lang w:val="mn-MN"/>
        </w:rPr>
      </w:pPr>
      <w:r w:rsidRPr="00CE060C">
        <w:rPr>
          <w:rFonts w:ascii="Arial" w:eastAsiaTheme="minorHAnsi" w:hAnsi="Arial" w:cs="Arial"/>
          <w:sz w:val="22"/>
          <w:szCs w:val="22"/>
          <w:lang w:val="mn-MN"/>
        </w:rPr>
        <w:t xml:space="preserve">Аймаг, сумдын ИТХ-ын дарга, Засаг дарга нарт: </w:t>
      </w:r>
      <w:r w:rsidRPr="00CE060C">
        <w:rPr>
          <w:rFonts w:ascii="Arial" w:hAnsi="Arial" w:cs="Arial"/>
          <w:sz w:val="22"/>
          <w:szCs w:val="22"/>
          <w:lang w:val="mn-MN"/>
        </w:rPr>
        <w:t xml:space="preserve">Хуулийн 3 дугаар зүйлийн 3.1.4-т хамаарах аж ахуйн нэгжүүдтэй арга хэмжээ, ажил үйлчилгээ гүйцэтгэх гэрээнд </w:t>
      </w:r>
      <w:r w:rsidRPr="00CE060C">
        <w:rPr>
          <w:rFonts w:ascii="Arial" w:eastAsia="Calibri" w:hAnsi="Arial" w:cs="Arial"/>
          <w:color w:val="222A35" w:themeColor="text2" w:themeShade="80"/>
          <w:sz w:val="22"/>
          <w:szCs w:val="22"/>
          <w:lang w:val="mn-MN"/>
        </w:rPr>
        <w:t>хуулийн 6 дугаар зүйлийн 6.9 дэх заалтыг тусгаж,</w:t>
      </w:r>
      <w:r w:rsidRPr="00CE060C">
        <w:rPr>
          <w:rFonts w:ascii="Arial" w:hAnsi="Arial" w:cs="Arial"/>
          <w:sz w:val="22"/>
          <w:szCs w:val="22"/>
          <w:lang w:val="mn-MN"/>
        </w:rPr>
        <w:t xml:space="preserve"> шилэн дансны цахим хуудсанд мэдээллийг бүрэн байршуулах, </w:t>
      </w:r>
      <w:r w:rsidRPr="00CE060C">
        <w:rPr>
          <w:rFonts w:ascii="Arial" w:eastAsiaTheme="minorHAnsi" w:hAnsi="Arial" w:cs="Arial"/>
          <w:sz w:val="22"/>
          <w:szCs w:val="22"/>
          <w:lang w:val="mn-MN"/>
        </w:rPr>
        <w:t xml:space="preserve">Шилэн дансны үйл ажиллагаанд хөндлөнгийн хяналтыг хэрэгжүүлж ажиллах, </w:t>
      </w:r>
      <w:r w:rsidRPr="00CE060C">
        <w:rPr>
          <w:rFonts w:ascii="Arial" w:hAnsi="Arial" w:cs="Arial"/>
          <w:sz w:val="22"/>
          <w:szCs w:val="22"/>
          <w:lang w:val="mn-MN"/>
        </w:rPr>
        <w:t>Засгийн газрын 2016 оны 29 дүгээр тогтоолоор баталсан “Шилэн дансны цахим хуудсанд тавигдах мэдээллийн агуулга, нийтлэг стандартыг тогтоох журам”-д заасны дагуу дотоод хяналтыг хэрэгжүүлэ</w:t>
      </w:r>
      <w:r w:rsidR="00E73351" w:rsidRPr="00CE060C">
        <w:rPr>
          <w:rFonts w:ascii="Arial" w:eastAsia="Calibri" w:hAnsi="Arial" w:cs="Arial"/>
          <w:sz w:val="22"/>
          <w:szCs w:val="22"/>
          <w:lang w:val="mn-MN"/>
        </w:rPr>
        <w:t>х гэсэн 4</w:t>
      </w:r>
      <w:r w:rsidRPr="00CE060C">
        <w:rPr>
          <w:rFonts w:ascii="Arial" w:eastAsia="Calibri" w:hAnsi="Arial" w:cs="Arial"/>
          <w:sz w:val="22"/>
          <w:szCs w:val="22"/>
          <w:lang w:val="mn-MN"/>
        </w:rPr>
        <w:t xml:space="preserve"> зөвлөмжийг өгөв.</w:t>
      </w:r>
    </w:p>
    <w:p w:rsidR="001338C9" w:rsidRPr="00CE060C" w:rsidRDefault="001338C9" w:rsidP="002759A3">
      <w:pPr>
        <w:ind w:firstLine="426"/>
        <w:jc w:val="both"/>
        <w:rPr>
          <w:rFonts w:ascii="Arial" w:eastAsiaTheme="minorHAnsi" w:hAnsi="Arial" w:cs="Arial"/>
          <w:noProof/>
          <w:sz w:val="22"/>
          <w:szCs w:val="22"/>
          <w:lang w:val="mn-MN"/>
        </w:rPr>
      </w:pPr>
    </w:p>
    <w:p w:rsidR="00766A4E" w:rsidRPr="00CE060C" w:rsidRDefault="001338C9" w:rsidP="002759A3">
      <w:pPr>
        <w:ind w:firstLine="426"/>
        <w:jc w:val="both"/>
        <w:rPr>
          <w:rFonts w:ascii="Arial" w:eastAsiaTheme="minorHAnsi" w:hAnsi="Arial" w:cs="Arial"/>
          <w:noProof/>
          <w:color w:val="000000" w:themeColor="text1"/>
          <w:sz w:val="22"/>
          <w:szCs w:val="22"/>
          <w:lang w:val="mn-MN"/>
        </w:rPr>
      </w:pPr>
      <w:r w:rsidRPr="00CE060C">
        <w:rPr>
          <w:rFonts w:ascii="Arial" w:eastAsiaTheme="minorHAnsi" w:hAnsi="Arial" w:cs="Arial"/>
          <w:noProof/>
          <w:color w:val="000000" w:themeColor="text1"/>
          <w:sz w:val="22"/>
          <w:szCs w:val="22"/>
          <w:lang w:val="mn-MN"/>
        </w:rPr>
        <w:t xml:space="preserve">4.3 .  </w:t>
      </w:r>
      <w:r w:rsidR="00766A4E" w:rsidRPr="00CE060C">
        <w:rPr>
          <w:rFonts w:ascii="Arial" w:eastAsiaTheme="minorHAnsi" w:hAnsi="Arial" w:cs="Arial"/>
          <w:b/>
          <w:noProof/>
          <w:color w:val="000000" w:themeColor="text1"/>
          <w:sz w:val="22"/>
          <w:szCs w:val="22"/>
          <w:lang w:val="mn-MN"/>
        </w:rPr>
        <w:t>Орон нутгийн хөгжлийн сан, Сум хөгжүүлэх сангийн хөрөнгийн зарцуулалт, үр дүнд</w:t>
      </w:r>
      <w:r w:rsidR="00766A4E" w:rsidRPr="00CE060C">
        <w:rPr>
          <w:rFonts w:ascii="Arial" w:eastAsiaTheme="minorHAnsi" w:hAnsi="Arial" w:cs="Arial"/>
          <w:noProof/>
          <w:color w:val="000000" w:themeColor="text1"/>
          <w:sz w:val="22"/>
          <w:szCs w:val="22"/>
          <w:lang w:val="mn-MN"/>
        </w:rPr>
        <w:t xml:space="preserve"> нийцлийн аудитыг  гүйцэтгэж, “Орон нутгийн хөгжлийн сангийн хөрөнгийг хууль, журмын дагуу хуваарилан зарцуулж,  Сум хөгжүүлэх сангаас олгосон зээлийн 38.5 хувь нь хугацаа хэтэрсэн, чанаргүй зээл эзэлж, сангуудад тавих хяналт</w:t>
      </w:r>
      <w:r w:rsidR="00F067C2" w:rsidRPr="00CE060C">
        <w:rPr>
          <w:rFonts w:ascii="Arial" w:eastAsiaTheme="minorHAnsi" w:hAnsi="Arial" w:cs="Arial"/>
          <w:noProof/>
          <w:color w:val="000000" w:themeColor="text1"/>
          <w:sz w:val="22"/>
          <w:szCs w:val="22"/>
          <w:lang w:val="mn-MN"/>
        </w:rPr>
        <w:t xml:space="preserve"> хангалтгүй байна” гэсэн </w:t>
      </w:r>
      <w:r w:rsidR="00766A4E" w:rsidRPr="00CE060C">
        <w:rPr>
          <w:rFonts w:ascii="Arial" w:eastAsiaTheme="minorHAnsi" w:hAnsi="Arial" w:cs="Arial"/>
          <w:noProof/>
          <w:color w:val="000000" w:themeColor="text1"/>
          <w:sz w:val="22"/>
          <w:szCs w:val="22"/>
          <w:lang w:val="mn-MN"/>
        </w:rPr>
        <w:t xml:space="preserve"> дүгнэлтийг өгөв.</w:t>
      </w:r>
    </w:p>
    <w:p w:rsidR="006A091A" w:rsidRPr="00CE060C" w:rsidRDefault="006A091A" w:rsidP="002759A3">
      <w:pPr>
        <w:ind w:firstLine="426"/>
        <w:jc w:val="both"/>
        <w:rPr>
          <w:rFonts w:ascii="Arial" w:eastAsiaTheme="minorHAnsi" w:hAnsi="Arial" w:cs="Arial"/>
          <w:noProof/>
          <w:color w:val="000000" w:themeColor="text1"/>
          <w:sz w:val="22"/>
          <w:szCs w:val="22"/>
          <w:lang w:val="mn-MN"/>
        </w:rPr>
      </w:pPr>
    </w:p>
    <w:p w:rsidR="002807A6" w:rsidRPr="00CE060C" w:rsidRDefault="006A091A" w:rsidP="002759A3">
      <w:pPr>
        <w:ind w:firstLine="426"/>
        <w:jc w:val="both"/>
        <w:rPr>
          <w:rFonts w:ascii="Arial" w:eastAsiaTheme="minorHAnsi" w:hAnsi="Arial" w:cs="Arial"/>
          <w:noProof/>
          <w:color w:val="000000" w:themeColor="text1"/>
          <w:sz w:val="22"/>
          <w:szCs w:val="22"/>
          <w:lang w:val="mn-MN"/>
        </w:rPr>
      </w:pPr>
      <w:r w:rsidRPr="00CE060C">
        <w:rPr>
          <w:rFonts w:ascii="Arial" w:eastAsiaTheme="minorHAnsi" w:hAnsi="Arial" w:cs="Arial"/>
          <w:noProof/>
          <w:color w:val="000000" w:themeColor="text1"/>
          <w:sz w:val="22"/>
          <w:szCs w:val="22"/>
          <w:lang w:val="mn-MN"/>
        </w:rPr>
        <w:t>Аудитыг</w:t>
      </w:r>
      <w:r w:rsidR="002807A6" w:rsidRPr="00CE060C">
        <w:rPr>
          <w:rFonts w:ascii="Arial" w:eastAsiaTheme="minorHAnsi" w:hAnsi="Arial" w:cs="Arial"/>
          <w:noProof/>
          <w:color w:val="000000" w:themeColor="text1"/>
          <w:sz w:val="22"/>
          <w:szCs w:val="22"/>
          <w:lang w:val="mn-MN"/>
        </w:rPr>
        <w:t xml:space="preserve"> аймаг, сумдын ИТХ, ЗДТГ, СТСХ, багийн Засаг дарга, ИНХ-ыг хамруул</w:t>
      </w:r>
      <w:r w:rsidRPr="00CE060C">
        <w:rPr>
          <w:rFonts w:ascii="Arial" w:eastAsiaTheme="minorHAnsi" w:hAnsi="Arial" w:cs="Arial"/>
          <w:noProof/>
          <w:color w:val="000000" w:themeColor="text1"/>
          <w:sz w:val="22"/>
          <w:szCs w:val="22"/>
          <w:lang w:val="mn-MN"/>
        </w:rPr>
        <w:t xml:space="preserve">ж, </w:t>
      </w:r>
      <w:r w:rsidR="002807A6" w:rsidRPr="00CE060C">
        <w:rPr>
          <w:rFonts w:ascii="Arial" w:eastAsiaTheme="minorHAnsi" w:hAnsi="Arial" w:cs="Arial"/>
          <w:noProof/>
          <w:color w:val="000000" w:themeColor="text1"/>
          <w:sz w:val="22"/>
          <w:szCs w:val="22"/>
          <w:lang w:val="mn-MN"/>
        </w:rPr>
        <w:t>2018 оны 09 дүгээр сарын 14-ээс 11 дүгээр сарын 28-ны өдрүүдэд хийж гүйцэтгэв. /70 хүн өдөр ажилласан/</w:t>
      </w:r>
    </w:p>
    <w:p w:rsidR="006A091A" w:rsidRPr="00CE060C" w:rsidRDefault="006A091A" w:rsidP="002759A3">
      <w:pPr>
        <w:ind w:firstLine="426"/>
        <w:jc w:val="both"/>
        <w:rPr>
          <w:rFonts w:ascii="Arial" w:eastAsiaTheme="minorHAnsi" w:hAnsi="Arial" w:cs="Arial"/>
          <w:noProof/>
          <w:color w:val="000000" w:themeColor="text1"/>
          <w:sz w:val="22"/>
          <w:szCs w:val="22"/>
          <w:lang w:val="mn-MN"/>
        </w:rPr>
      </w:pPr>
    </w:p>
    <w:p w:rsidR="00CF44CD" w:rsidRPr="00CE060C" w:rsidRDefault="00CF44CD" w:rsidP="002759A3">
      <w:pPr>
        <w:ind w:firstLine="426"/>
        <w:jc w:val="both"/>
        <w:rPr>
          <w:rFonts w:ascii="Arial" w:eastAsiaTheme="minorHAnsi" w:hAnsi="Arial" w:cs="Arial"/>
          <w:noProof/>
          <w:color w:val="000000" w:themeColor="text1"/>
          <w:sz w:val="22"/>
          <w:szCs w:val="22"/>
          <w:lang w:val="mn-MN"/>
        </w:rPr>
      </w:pPr>
      <w:r w:rsidRPr="00CE060C">
        <w:rPr>
          <w:rFonts w:ascii="Arial" w:eastAsiaTheme="minorHAnsi" w:hAnsi="Arial" w:cs="Arial"/>
          <w:noProof/>
          <w:color w:val="000000" w:themeColor="text1"/>
          <w:sz w:val="22"/>
          <w:szCs w:val="22"/>
          <w:lang w:val="mn-MN"/>
        </w:rPr>
        <w:t xml:space="preserve">Аудитаар холбогдох хүмүүст 9 зөвлөмжийг өгч,  26 төрлийн    3964.8 сая төгрөгийн албан шаардлага өгсөн </w:t>
      </w:r>
    </w:p>
    <w:p w:rsidR="002807A6" w:rsidRPr="00CE060C" w:rsidRDefault="002807A6" w:rsidP="002759A3">
      <w:pPr>
        <w:ind w:firstLine="426"/>
        <w:jc w:val="both"/>
        <w:rPr>
          <w:rFonts w:ascii="Arial" w:eastAsiaTheme="minorHAnsi" w:hAnsi="Arial" w:cs="Arial"/>
          <w:noProof/>
          <w:color w:val="000000" w:themeColor="text1"/>
          <w:sz w:val="22"/>
          <w:szCs w:val="22"/>
          <w:lang w:val="mn-MN"/>
        </w:rPr>
      </w:pPr>
    </w:p>
    <w:p w:rsidR="006A091A" w:rsidRPr="00CE060C" w:rsidRDefault="006A091A" w:rsidP="002759A3">
      <w:pPr>
        <w:ind w:firstLine="426"/>
        <w:jc w:val="both"/>
        <w:rPr>
          <w:rFonts w:ascii="Arial" w:eastAsiaTheme="minorHAnsi" w:hAnsi="Arial" w:cs="Arial"/>
          <w:noProof/>
          <w:color w:val="000000" w:themeColor="text1"/>
          <w:sz w:val="22"/>
          <w:szCs w:val="22"/>
          <w:lang w:val="mn-MN"/>
        </w:rPr>
      </w:pPr>
      <w:r w:rsidRPr="00CE060C">
        <w:rPr>
          <w:rFonts w:ascii="Arial" w:eastAsiaTheme="minorHAnsi" w:hAnsi="Arial" w:cs="Arial"/>
          <w:noProof/>
          <w:color w:val="000000" w:themeColor="text1"/>
          <w:sz w:val="22"/>
          <w:szCs w:val="22"/>
          <w:lang w:val="mn-MN"/>
        </w:rPr>
        <w:t xml:space="preserve"> ОНХС-аар хэрэгжүүлсэн төсөл арга хэмжээнд дараах зориулалт бусаар зарцуулсан зөрчил гарсан байна. Тухайлбал:</w:t>
      </w:r>
    </w:p>
    <w:p w:rsidR="006A091A" w:rsidRPr="00CE060C" w:rsidRDefault="006A091A" w:rsidP="002759A3">
      <w:pPr>
        <w:ind w:firstLine="426"/>
        <w:jc w:val="both"/>
        <w:rPr>
          <w:rFonts w:ascii="Arial" w:eastAsiaTheme="minorHAnsi" w:hAnsi="Arial" w:cs="Arial"/>
          <w:noProof/>
          <w:color w:val="000000" w:themeColor="text1"/>
          <w:sz w:val="22"/>
          <w:szCs w:val="22"/>
          <w:lang w:val="mn-MN"/>
        </w:rPr>
      </w:pPr>
      <w:r w:rsidRPr="00CE060C">
        <w:rPr>
          <w:rFonts w:ascii="Arial" w:eastAsiaTheme="minorHAnsi" w:hAnsi="Arial" w:cs="Arial"/>
          <w:noProof/>
          <w:color w:val="000000" w:themeColor="text1"/>
          <w:sz w:val="22"/>
          <w:szCs w:val="22"/>
          <w:lang w:val="mn-MN"/>
        </w:rPr>
        <w:t>•</w:t>
      </w:r>
      <w:r w:rsidRPr="00CE060C">
        <w:rPr>
          <w:rFonts w:ascii="Arial" w:eastAsiaTheme="minorHAnsi" w:hAnsi="Arial" w:cs="Arial"/>
          <w:noProof/>
          <w:color w:val="000000" w:themeColor="text1"/>
          <w:sz w:val="22"/>
          <w:szCs w:val="22"/>
          <w:lang w:val="mn-MN"/>
        </w:rPr>
        <w:tab/>
        <w:t>Бүрд суманд Цагдаагийн мотоцикл авахад 2.0 сая төгрөг</w:t>
      </w:r>
    </w:p>
    <w:p w:rsidR="006A091A" w:rsidRPr="00CE060C" w:rsidRDefault="006A091A" w:rsidP="002759A3">
      <w:pPr>
        <w:ind w:firstLine="426"/>
        <w:jc w:val="both"/>
        <w:rPr>
          <w:rFonts w:ascii="Arial" w:eastAsiaTheme="minorHAnsi" w:hAnsi="Arial" w:cs="Arial"/>
          <w:noProof/>
          <w:color w:val="000000" w:themeColor="text1"/>
          <w:sz w:val="22"/>
          <w:szCs w:val="22"/>
          <w:lang w:val="mn-MN"/>
        </w:rPr>
      </w:pPr>
      <w:r w:rsidRPr="00CE060C">
        <w:rPr>
          <w:rFonts w:ascii="Arial" w:eastAsiaTheme="minorHAnsi" w:hAnsi="Arial" w:cs="Arial"/>
          <w:noProof/>
          <w:color w:val="000000" w:themeColor="text1"/>
          <w:sz w:val="22"/>
          <w:szCs w:val="22"/>
          <w:lang w:val="mn-MN"/>
        </w:rPr>
        <w:t>•</w:t>
      </w:r>
      <w:r w:rsidRPr="00CE060C">
        <w:rPr>
          <w:rFonts w:ascii="Arial" w:eastAsiaTheme="minorHAnsi" w:hAnsi="Arial" w:cs="Arial"/>
          <w:noProof/>
          <w:color w:val="000000" w:themeColor="text1"/>
          <w:sz w:val="22"/>
          <w:szCs w:val="22"/>
          <w:lang w:val="mn-MN"/>
        </w:rPr>
        <w:tab/>
        <w:t>Төгрөг суманд Ахмадын жилийн хүрээнд арга хэмжээ зохион байгуулах зардалд 0.5 сая төгрөгийг медалийн үнэд шилжүүлсэн.</w:t>
      </w:r>
    </w:p>
    <w:p w:rsidR="002807A6" w:rsidRPr="00CE060C" w:rsidRDefault="003C534A" w:rsidP="002759A3">
      <w:pPr>
        <w:ind w:firstLine="426"/>
        <w:jc w:val="both"/>
        <w:rPr>
          <w:rFonts w:ascii="Arial" w:eastAsiaTheme="minorHAnsi" w:hAnsi="Arial" w:cs="Arial"/>
          <w:noProof/>
          <w:color w:val="000000" w:themeColor="text1"/>
          <w:sz w:val="22"/>
          <w:szCs w:val="22"/>
          <w:lang w:val="mn-MN"/>
        </w:rPr>
      </w:pPr>
      <w:r w:rsidRPr="00CE060C">
        <w:rPr>
          <w:rFonts w:ascii="Arial" w:eastAsia="Calibri" w:hAnsi="Arial" w:cs="Arial"/>
          <w:noProof/>
          <w:sz w:val="22"/>
          <w:szCs w:val="22"/>
          <w:lang w:val="mn-MN" w:eastAsia="mn-MN"/>
        </w:rPr>
        <w:lastRenderedPageBreak/>
        <w:drawing>
          <wp:anchor distT="0" distB="0" distL="114300" distR="114300" simplePos="0" relativeHeight="251713024" behindDoc="1" locked="0" layoutInCell="1" allowOverlap="1" wp14:anchorId="77802A3D" wp14:editId="0AE157C1">
            <wp:simplePos x="0" y="0"/>
            <wp:positionH relativeFrom="column">
              <wp:posOffset>4083050</wp:posOffset>
            </wp:positionH>
            <wp:positionV relativeFrom="paragraph">
              <wp:posOffset>719455</wp:posOffset>
            </wp:positionV>
            <wp:extent cx="1807210" cy="2030730"/>
            <wp:effectExtent l="0" t="0" r="2540" b="7620"/>
            <wp:wrapThrough wrapText="bothSides">
              <wp:wrapPolygon edited="0">
                <wp:start x="0" y="0"/>
                <wp:lineTo x="0" y="21478"/>
                <wp:lineTo x="21403" y="21478"/>
                <wp:lineTo x="21403" y="0"/>
                <wp:lineTo x="0" y="0"/>
              </wp:wrapPolygon>
            </wp:wrapThrough>
            <wp:docPr id="20" name="Picture 20" descr="D:\Ахлах аудитор\2018 НА\ОНХС, СХС\сүүний үйлдвэр\IMG_20180926_182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Ахлах аудитор\2018 НА\ОНХС, СХС\сүүний үйлдвэр\IMG_20180926_18294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7210" cy="2030730"/>
                    </a:xfrm>
                    <a:prstGeom prst="rect">
                      <a:avLst/>
                    </a:prstGeom>
                    <a:noFill/>
                    <a:ln>
                      <a:noFill/>
                    </a:ln>
                  </pic:spPr>
                </pic:pic>
              </a:graphicData>
            </a:graphic>
            <wp14:sizeRelH relativeFrom="page">
              <wp14:pctWidth>0</wp14:pctWidth>
            </wp14:sizeRelH>
            <wp14:sizeRelV relativeFrom="page">
              <wp14:pctHeight>0</wp14:pctHeight>
            </wp14:sizeRelV>
          </wp:anchor>
        </w:drawing>
      </w:r>
      <w:r w:rsidR="006A091A" w:rsidRPr="00CE060C">
        <w:rPr>
          <w:rFonts w:ascii="Arial" w:eastAsiaTheme="minorHAnsi" w:hAnsi="Arial" w:cs="Arial"/>
          <w:noProof/>
          <w:color w:val="000000" w:themeColor="text1"/>
          <w:sz w:val="22"/>
          <w:szCs w:val="22"/>
          <w:lang w:val="mn-MN"/>
        </w:rPr>
        <w:t>•</w:t>
      </w:r>
      <w:r w:rsidR="006A091A" w:rsidRPr="00CE060C">
        <w:rPr>
          <w:rFonts w:ascii="Arial" w:eastAsiaTheme="minorHAnsi" w:hAnsi="Arial" w:cs="Arial"/>
          <w:noProof/>
          <w:color w:val="000000" w:themeColor="text1"/>
          <w:sz w:val="22"/>
          <w:szCs w:val="22"/>
          <w:lang w:val="mn-MN"/>
        </w:rPr>
        <w:tab/>
        <w:t>Нарийнтээл сумын Бизнес хөгжлийн төвийн барилгын цонх солих а</w:t>
      </w:r>
      <w:r w:rsidR="0052732A" w:rsidRPr="00CE060C">
        <w:rPr>
          <w:rFonts w:ascii="Arial" w:eastAsiaTheme="minorHAnsi" w:hAnsi="Arial" w:cs="Arial"/>
          <w:noProof/>
          <w:color w:val="000000" w:themeColor="text1"/>
          <w:sz w:val="22"/>
          <w:szCs w:val="22"/>
          <w:lang w:val="mn-MN"/>
        </w:rPr>
        <w:t>жил Бат угсралт констракшин ХХК</w:t>
      </w:r>
      <w:r w:rsidR="006A091A" w:rsidRPr="00CE060C">
        <w:rPr>
          <w:rFonts w:ascii="Arial" w:eastAsiaTheme="minorHAnsi" w:hAnsi="Arial" w:cs="Arial"/>
          <w:noProof/>
          <w:color w:val="000000" w:themeColor="text1"/>
          <w:sz w:val="22"/>
          <w:szCs w:val="22"/>
          <w:lang w:val="mn-MN"/>
        </w:rPr>
        <w:t>–тай гэрээг байгуулж, 10.1 сая төгрөгийн санхүүжилтийг гэрээ байгуулахаас өмнө олгож Төсвийн тухай хуулийн 41 дүгээр зүйлийн 41.2.6 , Засгийн газрын 2012 оны 205 дугаар тогтоолоор батлагдсан Төрийн сангийн үйл ажиллагааны журмын 7.13.7 -д заасан заалтуудыг зөрч</w:t>
      </w:r>
      <w:r w:rsidR="00652D95" w:rsidRPr="00CE060C">
        <w:rPr>
          <w:rFonts w:ascii="Arial" w:eastAsiaTheme="minorHAnsi" w:hAnsi="Arial" w:cs="Arial"/>
          <w:noProof/>
          <w:color w:val="000000" w:themeColor="text1"/>
          <w:sz w:val="22"/>
          <w:szCs w:val="22"/>
          <w:lang w:val="mn-MN"/>
        </w:rPr>
        <w:t>жээ</w:t>
      </w:r>
      <w:r w:rsidR="006A091A" w:rsidRPr="00CE060C">
        <w:rPr>
          <w:rFonts w:ascii="Arial" w:eastAsiaTheme="minorHAnsi" w:hAnsi="Arial" w:cs="Arial"/>
          <w:noProof/>
          <w:color w:val="000000" w:themeColor="text1"/>
          <w:sz w:val="22"/>
          <w:szCs w:val="22"/>
          <w:lang w:val="mn-MN"/>
        </w:rPr>
        <w:t>.</w:t>
      </w:r>
    </w:p>
    <w:p w:rsidR="002807A6" w:rsidRPr="00CE060C" w:rsidRDefault="003C534A" w:rsidP="002759A3">
      <w:pPr>
        <w:ind w:firstLine="426"/>
        <w:jc w:val="both"/>
        <w:rPr>
          <w:rFonts w:ascii="Arial" w:eastAsiaTheme="minorHAnsi" w:hAnsi="Arial" w:cs="Arial"/>
          <w:noProof/>
          <w:color w:val="000000" w:themeColor="text1"/>
          <w:sz w:val="22"/>
          <w:szCs w:val="22"/>
          <w:lang w:val="mn-MN"/>
        </w:rPr>
      </w:pPr>
      <w:r w:rsidRPr="00CE060C">
        <w:rPr>
          <w:rFonts w:ascii="Arial" w:eastAsia="Calibri" w:hAnsi="Arial" w:cs="Arial"/>
          <w:noProof/>
          <w:sz w:val="22"/>
          <w:szCs w:val="22"/>
          <w:lang w:val="mn-MN" w:eastAsia="mn-MN"/>
        </w:rPr>
        <w:drawing>
          <wp:anchor distT="0" distB="0" distL="114300" distR="114300" simplePos="0" relativeHeight="251714048" behindDoc="1" locked="0" layoutInCell="1" allowOverlap="1" wp14:anchorId="5C12CBE1" wp14:editId="582455AC">
            <wp:simplePos x="0" y="0"/>
            <wp:positionH relativeFrom="column">
              <wp:posOffset>2355850</wp:posOffset>
            </wp:positionH>
            <wp:positionV relativeFrom="paragraph">
              <wp:posOffset>10795</wp:posOffset>
            </wp:positionV>
            <wp:extent cx="1680845" cy="2030730"/>
            <wp:effectExtent l="0" t="0" r="0" b="7620"/>
            <wp:wrapTight wrapText="bothSides">
              <wp:wrapPolygon edited="0">
                <wp:start x="0" y="0"/>
                <wp:lineTo x="0" y="21478"/>
                <wp:lineTo x="21298" y="21478"/>
                <wp:lineTo x="21298" y="0"/>
                <wp:lineTo x="0" y="0"/>
              </wp:wrapPolygon>
            </wp:wrapTight>
            <wp:docPr id="22" name="Picture 22" descr="D:\Ахлах аудитор\2018 НА\ОНХС, СХС\сүүний үйлдвэр\IMG_20180926_183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Ахлах аудитор\2018 НА\ОНХС, СХС\сүүний үйлдвэр\IMG_20180926_18301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0845" cy="2030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07A6" w:rsidRPr="00CE060C" w:rsidRDefault="003C534A" w:rsidP="002759A3">
      <w:pPr>
        <w:ind w:firstLine="426"/>
        <w:jc w:val="both"/>
        <w:rPr>
          <w:rFonts w:ascii="Arial" w:eastAsiaTheme="minorHAnsi" w:hAnsi="Arial" w:cs="Arial"/>
          <w:noProof/>
          <w:color w:val="000000" w:themeColor="text1"/>
          <w:sz w:val="22"/>
          <w:szCs w:val="22"/>
          <w:lang w:val="mn-MN"/>
        </w:rPr>
      </w:pPr>
      <w:r w:rsidRPr="00CE060C">
        <w:rPr>
          <w:rFonts w:ascii="Arial" w:hAnsi="Arial" w:cs="Arial"/>
          <w:noProof/>
          <w:sz w:val="22"/>
          <w:szCs w:val="22"/>
          <w:lang w:val="mn-MN" w:eastAsia="mn-MN"/>
        </w:rPr>
        <w:drawing>
          <wp:anchor distT="0" distB="0" distL="114300" distR="114300" simplePos="0" relativeHeight="251717120" behindDoc="1" locked="0" layoutInCell="1" allowOverlap="1" wp14:anchorId="753B4A66" wp14:editId="7EA22D47">
            <wp:simplePos x="0" y="0"/>
            <wp:positionH relativeFrom="margin">
              <wp:align>left</wp:align>
            </wp:positionH>
            <wp:positionV relativeFrom="paragraph">
              <wp:posOffset>1879600</wp:posOffset>
            </wp:positionV>
            <wp:extent cx="2466975" cy="1498600"/>
            <wp:effectExtent l="0" t="0" r="9525" b="6350"/>
            <wp:wrapSquare wrapText="bothSides"/>
            <wp:docPr id="25" name="Picture 25" descr="D:\Svljeend\ОНХС зураг\20181112_161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vljeend\ОНХС зураг\20181112_16143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66975" cy="149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060C">
        <w:rPr>
          <w:rFonts w:ascii="Arial" w:eastAsia="Calibri" w:hAnsi="Arial" w:cs="Arial"/>
          <w:noProof/>
          <w:sz w:val="22"/>
          <w:szCs w:val="22"/>
          <w:lang w:val="mn-MN" w:eastAsia="mn-MN"/>
        </w:rPr>
        <mc:AlternateContent>
          <mc:Choice Requires="wps">
            <w:drawing>
              <wp:anchor distT="0" distB="0" distL="114300" distR="114300" simplePos="0" relativeHeight="251715072" behindDoc="0" locked="0" layoutInCell="1" allowOverlap="1" wp14:anchorId="61B7896A" wp14:editId="591F8132">
                <wp:simplePos x="0" y="0"/>
                <wp:positionH relativeFrom="column">
                  <wp:posOffset>3315970</wp:posOffset>
                </wp:positionH>
                <wp:positionV relativeFrom="paragraph">
                  <wp:posOffset>1556385</wp:posOffset>
                </wp:positionV>
                <wp:extent cx="2463165" cy="257175"/>
                <wp:effectExtent l="0" t="0" r="32385" b="66675"/>
                <wp:wrapNone/>
                <wp:docPr id="51" name="Rounded 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3165" cy="257175"/>
                        </a:xfrm>
                        <a:prstGeom prst="roundRect">
                          <a:avLst>
                            <a:gd name="adj" fmla="val 16667"/>
                          </a:avLst>
                        </a:prstGeom>
                        <a:gradFill rotWithShape="0">
                          <a:gsLst>
                            <a:gs pos="0">
                              <a:srgbClr val="9CC2E5"/>
                            </a:gs>
                            <a:gs pos="50000">
                              <a:srgbClr val="DEEAF6"/>
                            </a:gs>
                            <a:gs pos="100000">
                              <a:srgbClr val="9CC2E5"/>
                            </a:gs>
                          </a:gsLst>
                          <a:lin ang="18900000" scaled="1"/>
                        </a:gradFill>
                        <a:ln w="12700">
                          <a:solidFill>
                            <a:srgbClr val="9CC2E5"/>
                          </a:solidFill>
                          <a:round/>
                          <a:headEnd/>
                          <a:tailEnd/>
                        </a:ln>
                        <a:effectLst>
                          <a:outerShdw dist="28398" dir="3806097" algn="ctr" rotWithShape="0">
                            <a:srgbClr val="1F4D78">
                              <a:alpha val="50000"/>
                            </a:srgbClr>
                          </a:outerShdw>
                        </a:effectLst>
                      </wps:spPr>
                      <wps:txbx>
                        <w:txbxContent>
                          <w:p w:rsidR="0093541F" w:rsidRDefault="0093541F" w:rsidP="003C534A">
                            <w:pPr>
                              <w:jc w:val="center"/>
                              <w:rPr>
                                <w:b/>
                                <w:i/>
                                <w:color w:val="1F3864"/>
                                <w:sz w:val="14"/>
                              </w:rPr>
                            </w:pPr>
                            <w:r>
                              <w:rPr>
                                <w:rFonts w:cs="Arial"/>
                                <w:b/>
                                <w:i/>
                                <w:color w:val="1F3864"/>
                                <w:sz w:val="16"/>
                              </w:rPr>
                              <w:t>Зураг 1: ТЭЗҮ-гүй чанаргүй гүйцэтгэсэн байна.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B7896A" id="Rounded Rectangle 51" o:spid="_x0000_s1030" style="position:absolute;left:0;text-align:left;margin-left:261.1pt;margin-top:122.55pt;width:193.95pt;height:20.2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" fillcolor="#9cc2e5" strokecolor="#9cc2e5" strokeweight="1pt">
                <v:fill color2="#deeaf6" angle="135" focus="50%" type="gradient"/>
                <v:shadow on="t" color="#1f4d78" opacity=".5" offset="1pt"/>
                <v:textbox>
                  <w:txbxContent>
                    <w:p w:rsidR="0093541F" w:rsidRDefault="0093541F" w:rsidP="003C534A">
                      <w:pPr>
                        <w:jc w:val="center"/>
                        <w:rPr>
                          <w:b/>
                          <w:i/>
                          <w:color w:val="1F3864"/>
                          <w:sz w:val="14"/>
                        </w:rPr>
                      </w:pPr>
                      <w:r>
                        <w:rPr>
                          <w:rFonts w:cs="Arial"/>
                          <w:b/>
                          <w:i/>
                          <w:color w:val="1F3864"/>
                          <w:sz w:val="16"/>
                        </w:rPr>
                        <w:t>Зураг 1: ТЭЗҮ-гүй чанаргүй гүйцэтгэсэн байна.</w:t>
                      </w:r>
                    </w:p>
                  </w:txbxContent>
                </v:textbox>
              </v:roundrect>
            </w:pict>
          </mc:Fallback>
        </mc:AlternateContent>
      </w:r>
      <w:r w:rsidR="004628D9" w:rsidRPr="00CE060C">
        <w:rPr>
          <w:rFonts w:ascii="Arial" w:eastAsiaTheme="minorHAnsi" w:hAnsi="Arial" w:cs="Arial"/>
          <w:noProof/>
          <w:color w:val="000000" w:themeColor="text1"/>
          <w:sz w:val="22"/>
          <w:szCs w:val="22"/>
          <w:lang w:val="mn-MN"/>
        </w:rPr>
        <w:tab/>
        <w:t>Богд сумын З</w:t>
      </w:r>
      <w:r w:rsidR="002807A6" w:rsidRPr="00CE060C">
        <w:rPr>
          <w:rFonts w:ascii="Arial" w:eastAsiaTheme="minorHAnsi" w:hAnsi="Arial" w:cs="Arial"/>
          <w:noProof/>
          <w:color w:val="000000" w:themeColor="text1"/>
          <w:sz w:val="22"/>
          <w:szCs w:val="22"/>
          <w:lang w:val="mn-MN"/>
        </w:rPr>
        <w:t>асаг даргын 2017 оны а/15 дугаар з</w:t>
      </w:r>
      <w:r w:rsidR="004628D9" w:rsidRPr="00CE060C">
        <w:rPr>
          <w:rFonts w:ascii="Arial" w:eastAsiaTheme="minorHAnsi" w:hAnsi="Arial" w:cs="Arial"/>
          <w:noProof/>
          <w:color w:val="000000" w:themeColor="text1"/>
          <w:sz w:val="22"/>
          <w:szCs w:val="22"/>
          <w:lang w:val="mn-MN"/>
        </w:rPr>
        <w:t>ахирамжаар ажлын хэсгийг томилж</w:t>
      </w:r>
      <w:r w:rsidR="002807A6" w:rsidRPr="00CE060C">
        <w:rPr>
          <w:rFonts w:ascii="Arial" w:eastAsiaTheme="minorHAnsi" w:hAnsi="Arial" w:cs="Arial"/>
          <w:noProof/>
          <w:color w:val="000000" w:themeColor="text1"/>
          <w:sz w:val="22"/>
          <w:szCs w:val="22"/>
          <w:lang w:val="mn-MN"/>
        </w:rPr>
        <w:t>, Хуурай сүүний үйлдвэрийн барилгын ажлыг ашиглалтад оруулах комиссын гишүүний саналаар 95 хувийн гүйцэтгэлтэй</w:t>
      </w:r>
      <w:r w:rsidR="004628D9" w:rsidRPr="00CE060C">
        <w:rPr>
          <w:rFonts w:ascii="Arial" w:eastAsiaTheme="minorHAnsi" w:hAnsi="Arial" w:cs="Arial"/>
          <w:noProof/>
          <w:color w:val="000000" w:themeColor="text1"/>
          <w:sz w:val="22"/>
          <w:szCs w:val="22"/>
          <w:lang w:val="mn-MN"/>
        </w:rPr>
        <w:t xml:space="preserve">гээр </w:t>
      </w:r>
      <w:r w:rsidR="002807A6" w:rsidRPr="00CE060C">
        <w:rPr>
          <w:rFonts w:ascii="Arial" w:eastAsiaTheme="minorHAnsi" w:hAnsi="Arial" w:cs="Arial"/>
          <w:noProof/>
          <w:color w:val="000000" w:themeColor="text1"/>
          <w:sz w:val="22"/>
          <w:szCs w:val="22"/>
          <w:lang w:val="mn-MN"/>
        </w:rPr>
        <w:t>хүлээн авсан байна. Барилгын ажлыг аудитаар газар дээр очиж үзэхэд шал цутгаагүй, тусгаарлах хана чийгтэй, эмульс халтартсан чанар байдлын хувьд хангалтгүй бай</w:t>
      </w:r>
      <w:r w:rsidR="004628D9" w:rsidRPr="00CE060C">
        <w:rPr>
          <w:rFonts w:ascii="Arial" w:eastAsiaTheme="minorHAnsi" w:hAnsi="Arial" w:cs="Arial"/>
          <w:noProof/>
          <w:color w:val="000000" w:themeColor="text1"/>
          <w:sz w:val="22"/>
          <w:szCs w:val="22"/>
          <w:lang w:val="mn-MN"/>
        </w:rPr>
        <w:t>жээ.</w:t>
      </w:r>
      <w:r w:rsidR="002807A6" w:rsidRPr="00CE060C">
        <w:rPr>
          <w:rFonts w:ascii="Arial" w:eastAsiaTheme="minorHAnsi" w:hAnsi="Arial" w:cs="Arial"/>
          <w:noProof/>
          <w:color w:val="000000" w:themeColor="text1"/>
          <w:sz w:val="22"/>
          <w:szCs w:val="22"/>
          <w:lang w:val="mn-MN"/>
        </w:rPr>
        <w:t xml:space="preserve"> </w:t>
      </w:r>
    </w:p>
    <w:p w:rsidR="002807A6" w:rsidRPr="00CE060C" w:rsidRDefault="002807A6" w:rsidP="002759A3">
      <w:pPr>
        <w:ind w:firstLine="426"/>
        <w:jc w:val="both"/>
        <w:rPr>
          <w:rFonts w:ascii="Arial" w:eastAsiaTheme="minorHAnsi" w:hAnsi="Arial" w:cs="Arial"/>
          <w:noProof/>
          <w:color w:val="000000" w:themeColor="text1"/>
          <w:sz w:val="22"/>
          <w:szCs w:val="22"/>
          <w:lang w:val="mn-MN"/>
        </w:rPr>
      </w:pPr>
      <w:r w:rsidRPr="00CE060C">
        <w:rPr>
          <w:rFonts w:ascii="Arial" w:eastAsiaTheme="minorHAnsi" w:hAnsi="Arial" w:cs="Arial"/>
          <w:noProof/>
          <w:color w:val="000000" w:themeColor="text1"/>
          <w:sz w:val="22"/>
          <w:szCs w:val="22"/>
          <w:lang w:val="mn-MN"/>
        </w:rPr>
        <w:tab/>
      </w:r>
    </w:p>
    <w:p w:rsidR="002807A6" w:rsidRPr="00CE060C" w:rsidRDefault="003C534A" w:rsidP="002759A3">
      <w:pPr>
        <w:ind w:firstLine="426"/>
        <w:jc w:val="both"/>
        <w:rPr>
          <w:rFonts w:ascii="Arial" w:eastAsiaTheme="minorHAnsi" w:hAnsi="Arial" w:cs="Arial"/>
          <w:noProof/>
          <w:color w:val="000000" w:themeColor="text1"/>
          <w:sz w:val="22"/>
          <w:szCs w:val="22"/>
          <w:lang w:val="mn-MN"/>
        </w:rPr>
      </w:pPr>
      <w:r w:rsidRPr="00CE060C">
        <w:rPr>
          <w:rFonts w:ascii="Arial" w:eastAsia="Calibri" w:hAnsi="Arial" w:cs="Arial"/>
          <w:noProof/>
          <w:sz w:val="22"/>
          <w:szCs w:val="22"/>
          <w:lang w:val="mn-MN" w:eastAsia="mn-MN"/>
        </w:rPr>
        <mc:AlternateContent>
          <mc:Choice Requires="wps">
            <w:drawing>
              <wp:anchor distT="0" distB="0" distL="114300" distR="114300" simplePos="0" relativeHeight="251719168" behindDoc="0" locked="0" layoutInCell="1" allowOverlap="1" wp14:anchorId="78E610F7" wp14:editId="2D25C9E5">
                <wp:simplePos x="0" y="0"/>
                <wp:positionH relativeFrom="column">
                  <wp:posOffset>47625</wp:posOffset>
                </wp:positionH>
                <wp:positionV relativeFrom="paragraph">
                  <wp:posOffset>610235</wp:posOffset>
                </wp:positionV>
                <wp:extent cx="2463165" cy="257175"/>
                <wp:effectExtent l="0" t="0" r="32385" b="66675"/>
                <wp:wrapNone/>
                <wp:docPr id="27" name="Rounded 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3165" cy="257175"/>
                        </a:xfrm>
                        <a:prstGeom prst="roundRect">
                          <a:avLst>
                            <a:gd name="adj" fmla="val 16667"/>
                          </a:avLst>
                        </a:prstGeom>
                        <a:gradFill rotWithShape="0">
                          <a:gsLst>
                            <a:gs pos="0">
                              <a:srgbClr val="9CC2E5"/>
                            </a:gs>
                            <a:gs pos="50000">
                              <a:srgbClr val="DEEAF6"/>
                            </a:gs>
                            <a:gs pos="100000">
                              <a:srgbClr val="9CC2E5"/>
                            </a:gs>
                          </a:gsLst>
                          <a:lin ang="18900000" scaled="1"/>
                        </a:gradFill>
                        <a:ln w="12700">
                          <a:solidFill>
                            <a:srgbClr val="9CC2E5"/>
                          </a:solidFill>
                          <a:round/>
                          <a:headEnd/>
                          <a:tailEnd/>
                        </a:ln>
                        <a:effectLst>
                          <a:outerShdw dist="28398" dir="3806097" algn="ctr" rotWithShape="0">
                            <a:srgbClr val="1F4D78">
                              <a:alpha val="50000"/>
                            </a:srgbClr>
                          </a:outerShdw>
                        </a:effectLst>
                      </wps:spPr>
                      <wps:txbx>
                        <w:txbxContent>
                          <w:p w:rsidR="0093541F" w:rsidRDefault="0093541F" w:rsidP="003C534A">
                            <w:pPr>
                              <w:jc w:val="center"/>
                              <w:rPr>
                                <w:b/>
                                <w:i/>
                                <w:color w:val="1F3864"/>
                                <w:sz w:val="14"/>
                              </w:rPr>
                            </w:pPr>
                            <w:r>
                              <w:rPr>
                                <w:rFonts w:cs="Arial"/>
                                <w:b/>
                                <w:i/>
                                <w:color w:val="1F3864"/>
                                <w:sz w:val="16"/>
                              </w:rPr>
                              <w:t>Зураг 2: Бүртгэлд тусгаагүй барилга.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E610F7" id="Rounded Rectangle 27" o:spid="_x0000_s1031" style="position:absolute;left:0;text-align:left;margin-left:3.75pt;margin-top:48.05pt;width:193.95pt;height:20.2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" fillcolor="#9cc2e5" strokecolor="#9cc2e5" strokeweight="1pt">
                <v:fill color2="#deeaf6" angle="135" focus="50%" type="gradient"/>
                <v:shadow on="t" color="#1f4d78" opacity=".5" offset="1pt"/>
                <v:textbox>
                  <w:txbxContent>
                    <w:p w:rsidR="0093541F" w:rsidRDefault="0093541F" w:rsidP="003C534A">
                      <w:pPr>
                        <w:jc w:val="center"/>
                        <w:rPr>
                          <w:b/>
                          <w:i/>
                          <w:color w:val="1F3864"/>
                          <w:sz w:val="14"/>
                        </w:rPr>
                      </w:pPr>
                      <w:r>
                        <w:rPr>
                          <w:rFonts w:cs="Arial"/>
                          <w:b/>
                          <w:i/>
                          <w:color w:val="1F3864"/>
                          <w:sz w:val="16"/>
                        </w:rPr>
                        <w:t>Зураг 2: Бүртгэлд тусгаагүй барилга.</w:t>
                      </w:r>
                    </w:p>
                  </w:txbxContent>
                </v:textbox>
              </v:roundrect>
            </w:pict>
          </mc:Fallback>
        </mc:AlternateContent>
      </w:r>
      <w:r w:rsidR="002807A6" w:rsidRPr="00CE060C">
        <w:rPr>
          <w:rFonts w:ascii="Arial" w:eastAsiaTheme="minorHAnsi" w:hAnsi="Arial" w:cs="Arial"/>
          <w:noProof/>
          <w:color w:val="000000" w:themeColor="text1"/>
          <w:sz w:val="22"/>
          <w:szCs w:val="22"/>
          <w:lang w:val="mn-MN"/>
        </w:rPr>
        <w:t xml:space="preserve"> Арвайхээр сумын 150 хүүхдийн цэцэрлэгийн барилга 851.5 сая төгрөгийн санхүүжилтээр баригдаж, ашиглалтад оруулсан   боловч тайлан бүртгэлд тусгаагүй бай</w:t>
      </w:r>
      <w:r w:rsidR="004A4036" w:rsidRPr="00CE060C">
        <w:rPr>
          <w:rFonts w:ascii="Arial" w:eastAsiaTheme="minorHAnsi" w:hAnsi="Arial" w:cs="Arial"/>
          <w:noProof/>
          <w:color w:val="000000" w:themeColor="text1"/>
          <w:sz w:val="22"/>
          <w:szCs w:val="22"/>
          <w:lang w:val="mn-MN"/>
        </w:rPr>
        <w:t>в</w:t>
      </w:r>
      <w:r w:rsidR="002807A6" w:rsidRPr="00CE060C">
        <w:rPr>
          <w:rFonts w:ascii="Arial" w:eastAsiaTheme="minorHAnsi" w:hAnsi="Arial" w:cs="Arial"/>
          <w:noProof/>
          <w:color w:val="000000" w:themeColor="text1"/>
          <w:sz w:val="22"/>
          <w:szCs w:val="22"/>
          <w:lang w:val="mn-MN"/>
        </w:rPr>
        <w:t xml:space="preserve">. </w:t>
      </w:r>
    </w:p>
    <w:p w:rsidR="002807A6" w:rsidRPr="00CE060C" w:rsidRDefault="002807A6" w:rsidP="002759A3">
      <w:pPr>
        <w:ind w:firstLine="426"/>
        <w:jc w:val="both"/>
        <w:rPr>
          <w:rFonts w:ascii="Arial" w:eastAsiaTheme="minorHAnsi" w:hAnsi="Arial" w:cs="Arial"/>
          <w:noProof/>
          <w:color w:val="000000" w:themeColor="text1"/>
          <w:sz w:val="22"/>
          <w:szCs w:val="22"/>
          <w:lang w:val="mn-MN"/>
        </w:rPr>
      </w:pPr>
    </w:p>
    <w:p w:rsidR="003C534A" w:rsidRPr="00CE060C" w:rsidRDefault="003C534A" w:rsidP="002759A3">
      <w:pPr>
        <w:ind w:firstLine="426"/>
        <w:jc w:val="both"/>
        <w:rPr>
          <w:rFonts w:ascii="Arial" w:eastAsiaTheme="minorHAnsi" w:hAnsi="Arial" w:cs="Arial"/>
          <w:noProof/>
          <w:color w:val="000000" w:themeColor="text1"/>
          <w:sz w:val="22"/>
          <w:szCs w:val="22"/>
          <w:lang w:val="mn-MN"/>
        </w:rPr>
      </w:pPr>
    </w:p>
    <w:p w:rsidR="003C534A" w:rsidRPr="00CE060C" w:rsidRDefault="003C534A" w:rsidP="002759A3">
      <w:pPr>
        <w:ind w:firstLine="426"/>
        <w:jc w:val="both"/>
        <w:rPr>
          <w:rFonts w:ascii="Arial" w:eastAsiaTheme="minorHAnsi" w:hAnsi="Arial" w:cs="Arial"/>
          <w:noProof/>
          <w:color w:val="000000" w:themeColor="text1"/>
          <w:sz w:val="22"/>
          <w:szCs w:val="22"/>
          <w:lang w:val="mn-MN"/>
        </w:rPr>
      </w:pPr>
    </w:p>
    <w:p w:rsidR="003C534A" w:rsidRPr="00CE060C" w:rsidRDefault="003C534A" w:rsidP="002759A3">
      <w:pPr>
        <w:ind w:firstLine="426"/>
        <w:jc w:val="both"/>
        <w:rPr>
          <w:rFonts w:ascii="Arial" w:eastAsiaTheme="minorHAnsi" w:hAnsi="Arial" w:cs="Arial"/>
          <w:noProof/>
          <w:color w:val="000000" w:themeColor="text1"/>
          <w:sz w:val="22"/>
          <w:szCs w:val="22"/>
          <w:lang w:val="mn-MN"/>
        </w:rPr>
      </w:pPr>
    </w:p>
    <w:p w:rsidR="003C534A" w:rsidRPr="00CE060C" w:rsidRDefault="003C534A" w:rsidP="002759A3">
      <w:pPr>
        <w:ind w:firstLine="426"/>
        <w:jc w:val="both"/>
        <w:rPr>
          <w:rFonts w:ascii="Arial" w:eastAsiaTheme="minorHAnsi" w:hAnsi="Arial" w:cs="Arial"/>
          <w:noProof/>
          <w:color w:val="000000" w:themeColor="text1"/>
          <w:sz w:val="22"/>
          <w:szCs w:val="22"/>
          <w:lang w:val="mn-MN"/>
        </w:rPr>
      </w:pPr>
    </w:p>
    <w:p w:rsidR="002807A6" w:rsidRPr="00CE060C" w:rsidRDefault="003C534A" w:rsidP="002759A3">
      <w:pPr>
        <w:ind w:firstLine="426"/>
        <w:jc w:val="both"/>
        <w:rPr>
          <w:rFonts w:ascii="Arial" w:eastAsiaTheme="minorHAnsi" w:hAnsi="Arial" w:cs="Arial"/>
          <w:noProof/>
          <w:color w:val="000000" w:themeColor="text1"/>
          <w:sz w:val="22"/>
          <w:szCs w:val="22"/>
          <w:lang w:val="mn-MN"/>
        </w:rPr>
      </w:pPr>
      <w:r w:rsidRPr="00CE060C">
        <w:rPr>
          <w:rFonts w:ascii="Arial" w:eastAsia="Calibri" w:hAnsi="Arial" w:cs="Arial"/>
          <w:noProof/>
          <w:sz w:val="22"/>
          <w:szCs w:val="22"/>
          <w:lang w:val="mn-MN" w:eastAsia="mn-MN"/>
        </w:rPr>
        <w:drawing>
          <wp:anchor distT="0" distB="0" distL="114300" distR="114300" simplePos="0" relativeHeight="251723264" behindDoc="0" locked="0" layoutInCell="1" allowOverlap="1" wp14:anchorId="0C7E3A87" wp14:editId="619803D0">
            <wp:simplePos x="0" y="0"/>
            <wp:positionH relativeFrom="column">
              <wp:posOffset>2053590</wp:posOffset>
            </wp:positionH>
            <wp:positionV relativeFrom="paragraph">
              <wp:posOffset>6350</wp:posOffset>
            </wp:positionV>
            <wp:extent cx="3676650" cy="1914525"/>
            <wp:effectExtent l="0" t="0" r="0" b="9525"/>
            <wp:wrapTight wrapText="bothSides">
              <wp:wrapPolygon edited="0">
                <wp:start x="0" y="0"/>
                <wp:lineTo x="0" y="21493"/>
                <wp:lineTo x="21488" y="21493"/>
                <wp:lineTo x="21488" y="0"/>
                <wp:lineTo x="0" y="0"/>
              </wp:wrapPolygon>
            </wp:wrapTight>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2807A6" w:rsidRPr="00CE060C">
        <w:rPr>
          <w:rFonts w:ascii="Arial" w:eastAsiaTheme="minorHAnsi" w:hAnsi="Arial" w:cs="Arial"/>
          <w:noProof/>
          <w:color w:val="000000" w:themeColor="text1"/>
          <w:sz w:val="22"/>
          <w:szCs w:val="22"/>
          <w:lang w:val="mn-MN"/>
        </w:rPr>
        <w:t xml:space="preserve">Сум хөгжүүлэх сангийн нийт олгосон зээлийн 38.5 хувь нь хугацаа хэтэрсэн, чанаргүй зээл байхад хяналт хангалтгүй, хариуцлага тооцоогүй байна. </w:t>
      </w:r>
    </w:p>
    <w:p w:rsidR="00CF44CD" w:rsidRPr="00CE060C" w:rsidRDefault="00CF44CD" w:rsidP="002759A3">
      <w:pPr>
        <w:ind w:firstLine="426"/>
        <w:jc w:val="both"/>
        <w:rPr>
          <w:rFonts w:ascii="Arial" w:eastAsiaTheme="minorHAnsi" w:hAnsi="Arial" w:cs="Arial"/>
          <w:noProof/>
          <w:color w:val="000000" w:themeColor="text1"/>
          <w:sz w:val="22"/>
          <w:szCs w:val="22"/>
          <w:lang w:val="mn-MN"/>
        </w:rPr>
      </w:pPr>
    </w:p>
    <w:p w:rsidR="001338C9" w:rsidRPr="00CE060C" w:rsidRDefault="002807A6" w:rsidP="002759A3">
      <w:pPr>
        <w:ind w:firstLine="426"/>
        <w:jc w:val="both"/>
        <w:rPr>
          <w:rFonts w:ascii="Arial" w:eastAsiaTheme="minorHAnsi" w:hAnsi="Arial" w:cs="Arial"/>
          <w:noProof/>
          <w:color w:val="000000" w:themeColor="text1"/>
          <w:sz w:val="22"/>
          <w:szCs w:val="22"/>
          <w:lang w:val="mn-MN"/>
        </w:rPr>
      </w:pPr>
      <w:r w:rsidRPr="00CE060C">
        <w:rPr>
          <w:rFonts w:ascii="Arial" w:eastAsiaTheme="minorHAnsi" w:hAnsi="Arial" w:cs="Arial"/>
          <w:noProof/>
          <w:color w:val="000000" w:themeColor="text1"/>
          <w:sz w:val="22"/>
          <w:szCs w:val="22"/>
          <w:lang w:val="mn-MN"/>
        </w:rPr>
        <w:t>Аудитаар аймаг, сумдын Засаг дарга нарт: ОНХС-ийн хөрөнгийн зарцуулалтад тавих Төсвийн ерөнхийлөн захирагчийн дотоод хяналтыг сайжруулах, ОНХС-ийн хэрэгжилтийн үр дүн, зарцуулалтад ЗДТГ-ын ХБТХэлтэс хяналт тавьж, жилийн эцэст тайлан гаргаж байх, сумууд СХС-ийн хөрөнгийн зарцуулалтад тавих хяналтыг сайжруулж,  төлөвлөлт, бүрдүүлэлтийг хууль, журмын дагуу хугацаанд нь төвлөрүүлэх, Зөвлөлийн гишүүд төсөл сонгон шалгаруулахдаа үйл ажиллагаа явуулах ажлын байрыг судалж олгох, СХС-ийн төсөл сонгон шалгаруулах зөвлөлөөр ирүүлсэн төсөл бүрийг журамд заасан шалгуураар нэг бүрчлэн хэлэлцэн шийдвэрлэх, сумдын СХС-ийн зээл хариуцсан мэргэжилтнүүдийн ажил дүгнэх үзүүлэлтэд СХС-ийн эргэн төлөлтийн талаар оруулж, ажлын хариуцлагыг сайжруулах, Зээлийн эргэн төлөлтийн хугацаа хэтэрсэн зээлдэгчид хууль, журмын дагуу алданги тооцож байх, журмын шаардлага хангасан үнэлгээтэй барьцаа хөрөнгийн гэрээг байгуулах, 2011 оноос олгосон зээл тус бүрээр мэдээллийн санг үнэн зөв бүрдүүлж программд оруулах гэсэн 9 зөвлөмжийг өг</w:t>
      </w:r>
      <w:r w:rsidR="002E0263" w:rsidRPr="00CE060C">
        <w:rPr>
          <w:rFonts w:ascii="Arial" w:eastAsiaTheme="minorHAnsi" w:hAnsi="Arial" w:cs="Arial"/>
          <w:noProof/>
          <w:color w:val="000000" w:themeColor="text1"/>
          <w:sz w:val="22"/>
          <w:szCs w:val="22"/>
          <w:lang w:val="mn-MN"/>
        </w:rPr>
        <w:t xml:space="preserve">ч, </w:t>
      </w:r>
      <w:r w:rsidR="00766A4E" w:rsidRPr="00CE060C">
        <w:rPr>
          <w:rFonts w:ascii="Arial" w:eastAsiaTheme="minorHAnsi" w:hAnsi="Arial" w:cs="Arial"/>
          <w:noProof/>
          <w:color w:val="000000" w:themeColor="text1"/>
          <w:sz w:val="22"/>
          <w:szCs w:val="22"/>
          <w:lang w:val="mn-MN"/>
        </w:rPr>
        <w:t>тайланг тушаалаар баталгаажуулан хувийг  ҮАГ-ын Нийцлийн аудитын газар, аймгийн ИТХурал, аймгийн Засаг дарга, аймгийн ХХААГ</w:t>
      </w:r>
      <w:r w:rsidR="002E0263" w:rsidRPr="00CE060C">
        <w:rPr>
          <w:rFonts w:ascii="Arial" w:eastAsiaTheme="minorHAnsi" w:hAnsi="Arial" w:cs="Arial"/>
          <w:noProof/>
          <w:color w:val="000000" w:themeColor="text1"/>
          <w:sz w:val="22"/>
          <w:szCs w:val="22"/>
          <w:lang w:val="mn-MN"/>
        </w:rPr>
        <w:t>азар болон холбоогдох сумдын удирдлагад</w:t>
      </w:r>
      <w:r w:rsidR="00766A4E" w:rsidRPr="00CE060C">
        <w:rPr>
          <w:rFonts w:ascii="Arial" w:eastAsiaTheme="minorHAnsi" w:hAnsi="Arial" w:cs="Arial"/>
          <w:noProof/>
          <w:color w:val="000000" w:themeColor="text1"/>
          <w:sz w:val="22"/>
          <w:szCs w:val="22"/>
          <w:lang w:val="mn-MN"/>
        </w:rPr>
        <w:t xml:space="preserve"> хүргүүлэ</w:t>
      </w:r>
      <w:r w:rsidR="005C70F3" w:rsidRPr="00CE060C">
        <w:rPr>
          <w:rFonts w:ascii="Arial" w:eastAsiaTheme="minorHAnsi" w:hAnsi="Arial" w:cs="Arial"/>
          <w:noProof/>
          <w:color w:val="000000" w:themeColor="text1"/>
          <w:sz w:val="22"/>
          <w:szCs w:val="22"/>
          <w:lang w:val="mn-MN"/>
        </w:rPr>
        <w:t>в</w:t>
      </w:r>
      <w:r w:rsidR="002E0263" w:rsidRPr="00CE060C">
        <w:rPr>
          <w:rFonts w:ascii="Arial" w:eastAsiaTheme="minorHAnsi" w:hAnsi="Arial" w:cs="Arial"/>
          <w:noProof/>
          <w:color w:val="000000" w:themeColor="text1"/>
          <w:sz w:val="22"/>
          <w:szCs w:val="22"/>
          <w:lang w:val="mn-MN"/>
        </w:rPr>
        <w:t>.</w:t>
      </w:r>
    </w:p>
    <w:p w:rsidR="001338C9" w:rsidRPr="00CE060C" w:rsidRDefault="001338C9" w:rsidP="002759A3">
      <w:pPr>
        <w:ind w:firstLine="426"/>
        <w:jc w:val="both"/>
        <w:rPr>
          <w:rFonts w:ascii="Arial" w:eastAsiaTheme="minorHAnsi" w:hAnsi="Arial" w:cs="Arial"/>
          <w:noProof/>
          <w:sz w:val="22"/>
          <w:szCs w:val="22"/>
          <w:lang w:val="mn-MN"/>
        </w:rPr>
      </w:pPr>
    </w:p>
    <w:p w:rsidR="0019500A" w:rsidRPr="00CE060C" w:rsidRDefault="0019500A" w:rsidP="002759A3">
      <w:pPr>
        <w:ind w:firstLine="720"/>
        <w:jc w:val="both"/>
        <w:rPr>
          <w:rFonts w:ascii="Arial" w:eastAsia="Calibri" w:hAnsi="Arial" w:cs="Arial"/>
          <w:sz w:val="22"/>
          <w:szCs w:val="22"/>
          <w:lang w:val="mn-MN"/>
        </w:rPr>
      </w:pPr>
    </w:p>
    <w:tbl>
      <w:tblPr>
        <w:tblpPr w:leftFromText="180" w:rightFromText="180" w:vertAnchor="text" w:horzAnchor="margin" w:tblpY="-76"/>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7"/>
        <w:gridCol w:w="7688"/>
      </w:tblGrid>
      <w:tr w:rsidR="00CC32B9" w:rsidRPr="00CE060C" w:rsidTr="00AD6C36">
        <w:trPr>
          <w:trHeight w:val="213"/>
        </w:trPr>
        <w:tc>
          <w:tcPr>
            <w:tcW w:w="1657" w:type="dxa"/>
            <w:vMerge w:val="restart"/>
            <w:tcBorders>
              <w:top w:val="single" w:sz="4" w:space="0" w:color="000000"/>
              <w:left w:val="single" w:sz="4" w:space="0" w:color="000000"/>
              <w:bottom w:val="single" w:sz="4" w:space="0" w:color="000000"/>
              <w:right w:val="single" w:sz="4" w:space="0" w:color="000000"/>
            </w:tcBorders>
            <w:shd w:val="clear" w:color="auto" w:fill="9CC2E5"/>
          </w:tcPr>
          <w:p w:rsidR="00CC32B9" w:rsidRPr="00CE060C" w:rsidRDefault="00CC32B9" w:rsidP="002759A3">
            <w:pPr>
              <w:pStyle w:val="Default"/>
              <w:jc w:val="both"/>
              <w:rPr>
                <w:rFonts w:ascii="Arial" w:hAnsi="Arial" w:cs="Arial"/>
                <w:color w:val="auto"/>
                <w:sz w:val="22"/>
                <w:szCs w:val="22"/>
                <w:lang w:val="mn-MN" w:bidi="mn-Mong-CN"/>
              </w:rPr>
            </w:pPr>
          </w:p>
        </w:tc>
        <w:tc>
          <w:tcPr>
            <w:tcW w:w="7688" w:type="dxa"/>
            <w:tcBorders>
              <w:top w:val="single" w:sz="4" w:space="0" w:color="000000"/>
              <w:left w:val="single" w:sz="4" w:space="0" w:color="000000"/>
              <w:bottom w:val="single" w:sz="4" w:space="0" w:color="000000"/>
              <w:right w:val="single" w:sz="4" w:space="0" w:color="000000"/>
            </w:tcBorders>
            <w:shd w:val="clear" w:color="auto" w:fill="DEEAF6"/>
            <w:hideMark/>
          </w:tcPr>
          <w:p w:rsidR="00CC32B9" w:rsidRPr="00CE060C" w:rsidRDefault="00CC32B9" w:rsidP="002759A3">
            <w:pPr>
              <w:pStyle w:val="Default"/>
              <w:tabs>
                <w:tab w:val="left" w:pos="3210"/>
              </w:tabs>
              <w:jc w:val="both"/>
              <w:rPr>
                <w:rFonts w:ascii="Arial" w:hAnsi="Arial" w:cs="Arial"/>
                <w:color w:val="auto"/>
                <w:sz w:val="22"/>
                <w:szCs w:val="22"/>
                <w:lang w:val="mn-MN" w:bidi="mn-Mong-CN"/>
              </w:rPr>
            </w:pPr>
            <w:r w:rsidRPr="00CE060C">
              <w:rPr>
                <w:rFonts w:ascii="Arial" w:hAnsi="Arial" w:cs="Arial"/>
                <w:noProof/>
                <w:sz w:val="22"/>
                <w:szCs w:val="22"/>
                <w:lang w:val="mn-MN" w:eastAsia="mn-MN"/>
              </w:rPr>
              <mc:AlternateContent>
                <mc:Choice Requires="wps">
                  <w:drawing>
                    <wp:anchor distT="0" distB="0" distL="114300" distR="114300" simplePos="0" relativeHeight="251688448" behindDoc="0" locked="0" layoutInCell="1" allowOverlap="1" wp14:anchorId="5822E88B" wp14:editId="4E40077E">
                      <wp:simplePos x="0" y="0"/>
                      <wp:positionH relativeFrom="margin">
                        <wp:posOffset>-1200785</wp:posOffset>
                      </wp:positionH>
                      <wp:positionV relativeFrom="paragraph">
                        <wp:posOffset>-1269</wp:posOffset>
                      </wp:positionV>
                      <wp:extent cx="2686050" cy="533400"/>
                      <wp:effectExtent l="19050" t="19050" r="38100" b="38100"/>
                      <wp:wrapNone/>
                      <wp:docPr id="33" name="Flowchart: Sequential Access Storag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0" cy="533400"/>
                              </a:xfrm>
                              <a:prstGeom prst="flowChartMagneticTape">
                                <a:avLst/>
                              </a:prstGeom>
                              <a:solidFill>
                                <a:srgbClr val="FFFFFF"/>
                              </a:solidFill>
                              <a:ln w="63500" cmpd="thickThin"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3541F" w:rsidRDefault="0093541F" w:rsidP="00CC32B9">
                                  <w:pPr>
                                    <w:pStyle w:val="NormalWeb"/>
                                    <w:kinsoku w:val="0"/>
                                    <w:overflowPunct w:val="0"/>
                                    <w:spacing w:before="0" w:beforeAutospacing="0" w:after="0" w:afterAutospacing="0"/>
                                    <w:jc w:val="center"/>
                                    <w:textAlignment w:val="baseline"/>
                                    <w:rPr>
                                      <w:rFonts w:ascii="Arial" w:hAnsi="Arial" w:cs="Arial"/>
                                      <w:b/>
                                      <w:i/>
                                    </w:rPr>
                                  </w:pPr>
                                  <w:r>
                                    <w:rPr>
                                      <w:rFonts w:ascii="Arial" w:hAnsi="Arial" w:cs="Arial"/>
                                      <w:b/>
                                      <w:i/>
                                      <w:color w:val="000000"/>
                                      <w:kern w:val="24"/>
                                      <w:lang w:val="mn-MN"/>
                                    </w:rPr>
                                    <w:t>Тавдугаар бүлэг.</w:t>
                                  </w:r>
                                </w:p>
                                <w:p w:rsidR="0093541F" w:rsidRDefault="0093541F" w:rsidP="00CC32B9">
                                  <w:pPr>
                                    <w:pStyle w:val="NormalWeb"/>
                                    <w:kinsoku w:val="0"/>
                                    <w:overflowPunct w:val="0"/>
                                    <w:spacing w:before="0" w:beforeAutospacing="0" w:after="0" w:afterAutospacing="0"/>
                                    <w:jc w:val="center"/>
                                    <w:textAlignment w:val="baseline"/>
                                    <w:rPr>
                                      <w:rFonts w:ascii="Arial" w:hAnsi="Arial" w:cs="Arial"/>
                                      <w:b/>
                                      <w:i/>
                                    </w:rPr>
                                  </w:pPr>
                                </w:p>
                                <w:p w:rsidR="0093541F" w:rsidRDefault="0093541F" w:rsidP="00CC32B9">
                                  <w:pPr>
                                    <w:pStyle w:val="NormalWeb"/>
                                    <w:kinsoku w:val="0"/>
                                    <w:overflowPunct w:val="0"/>
                                    <w:spacing w:before="0" w:beforeAutospacing="0" w:after="0" w:afterAutospacing="0"/>
                                    <w:jc w:val="center"/>
                                    <w:textAlignment w:val="baseline"/>
                                    <w:rPr>
                                      <w:rFonts w:ascii="Arial" w:hAnsi="Arial" w:cs="Arial"/>
                                      <w:b/>
                                      <w:i/>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822E88B" id="Flowchart: Sequential Access Storage 33" o:spid="_x0000_s1032" type="#_x0000_t131" style="position:absolute;left:0;text-align:left;margin-left:-94.55pt;margin-top:-.1pt;width:211.5pt;height:42pt;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" strokecolor="#0070c0" strokeweight="5pt">
                      <v:stroke linestyle="thickThin"/>
                      <v:shadow color="#868686"/>
                      <v:textbox>
                        <w:txbxContent>
                          <w:p w:rsidR="0093541F" w:rsidRDefault="0093541F" w:rsidP="00CC32B9">
                            <w:pPr>
                              <w:pStyle w:val="NormalWeb"/>
                              <w:kinsoku w:val="0"/>
                              <w:overflowPunct w:val="0"/>
                              <w:spacing w:before="0" w:beforeAutospacing="0" w:after="0" w:afterAutospacing="0"/>
                              <w:jc w:val="center"/>
                              <w:textAlignment w:val="baseline"/>
                              <w:rPr>
                                <w:rFonts w:ascii="Arial" w:hAnsi="Arial" w:cs="Arial"/>
                                <w:b/>
                                <w:i/>
                              </w:rPr>
                            </w:pPr>
                            <w:r>
                              <w:rPr>
                                <w:rFonts w:ascii="Arial" w:hAnsi="Arial" w:cs="Arial"/>
                                <w:b/>
                                <w:i/>
                                <w:color w:val="000000"/>
                                <w:kern w:val="24"/>
                                <w:lang w:val="mn-MN"/>
                              </w:rPr>
                              <w:t>Тавдугаар бүлэг.</w:t>
                            </w:r>
                          </w:p>
                          <w:p w:rsidR="0093541F" w:rsidRDefault="0093541F" w:rsidP="00CC32B9">
                            <w:pPr>
                              <w:pStyle w:val="NormalWeb"/>
                              <w:kinsoku w:val="0"/>
                              <w:overflowPunct w:val="0"/>
                              <w:spacing w:before="0" w:beforeAutospacing="0" w:after="0" w:afterAutospacing="0"/>
                              <w:jc w:val="center"/>
                              <w:textAlignment w:val="baseline"/>
                              <w:rPr>
                                <w:rFonts w:ascii="Arial" w:hAnsi="Arial" w:cs="Arial"/>
                                <w:b/>
                                <w:i/>
                              </w:rPr>
                            </w:pPr>
                          </w:p>
                          <w:p w:rsidR="0093541F" w:rsidRDefault="0093541F" w:rsidP="00CC32B9">
                            <w:pPr>
                              <w:pStyle w:val="NormalWeb"/>
                              <w:kinsoku w:val="0"/>
                              <w:overflowPunct w:val="0"/>
                              <w:spacing w:before="0" w:beforeAutospacing="0" w:after="0" w:afterAutospacing="0"/>
                              <w:jc w:val="center"/>
                              <w:textAlignment w:val="baseline"/>
                              <w:rPr>
                                <w:rFonts w:ascii="Arial" w:hAnsi="Arial" w:cs="Arial"/>
                                <w:b/>
                                <w:i/>
                              </w:rPr>
                            </w:pPr>
                          </w:p>
                        </w:txbxContent>
                      </v:textbox>
                      <w10:wrap anchorx="margin"/>
                    </v:shape>
                  </w:pict>
                </mc:Fallback>
              </mc:AlternateContent>
            </w:r>
          </w:p>
        </w:tc>
      </w:tr>
      <w:tr w:rsidR="00CC32B9" w:rsidRPr="00CE060C" w:rsidTr="00AD6C36">
        <w:trPr>
          <w:trHeight w:val="61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C32B9" w:rsidRPr="00CE060C" w:rsidRDefault="00CC32B9" w:rsidP="002759A3">
            <w:pPr>
              <w:jc w:val="both"/>
              <w:rPr>
                <w:rFonts w:ascii="Arial" w:eastAsia="Calibri" w:hAnsi="Arial" w:cs="Arial"/>
                <w:sz w:val="22"/>
                <w:szCs w:val="22"/>
                <w:lang w:val="mn-MN" w:bidi="mn-Mong-CN"/>
              </w:rPr>
            </w:pPr>
          </w:p>
        </w:tc>
        <w:tc>
          <w:tcPr>
            <w:tcW w:w="7688" w:type="dxa"/>
            <w:tcBorders>
              <w:top w:val="single" w:sz="4" w:space="0" w:color="000000"/>
              <w:left w:val="single" w:sz="4" w:space="0" w:color="000000"/>
              <w:bottom w:val="single" w:sz="4" w:space="0" w:color="000000"/>
              <w:right w:val="single" w:sz="4" w:space="0" w:color="000000"/>
            </w:tcBorders>
            <w:shd w:val="clear" w:color="auto" w:fill="0070C0"/>
          </w:tcPr>
          <w:p w:rsidR="00CC32B9" w:rsidRPr="00CE060C" w:rsidRDefault="00CC32B9" w:rsidP="002759A3">
            <w:pPr>
              <w:pStyle w:val="Default"/>
              <w:jc w:val="both"/>
              <w:rPr>
                <w:rFonts w:ascii="Arial" w:hAnsi="Arial" w:cs="Arial"/>
                <w:b/>
                <w:color w:val="FFFFFF"/>
                <w:sz w:val="22"/>
                <w:szCs w:val="22"/>
                <w:lang w:val="mn-MN" w:bidi="mn-Mong-CN"/>
              </w:rPr>
            </w:pPr>
          </w:p>
          <w:p w:rsidR="00CC32B9" w:rsidRPr="00CE060C" w:rsidRDefault="00CC32B9" w:rsidP="002759A3">
            <w:pPr>
              <w:pStyle w:val="Default"/>
              <w:tabs>
                <w:tab w:val="center" w:pos="3773"/>
                <w:tab w:val="right" w:pos="7546"/>
              </w:tabs>
              <w:jc w:val="both"/>
              <w:rPr>
                <w:rFonts w:ascii="Arial" w:hAnsi="Arial" w:cs="Arial"/>
                <w:b/>
                <w:caps/>
                <w:color w:val="FFFFFF"/>
                <w:sz w:val="22"/>
                <w:szCs w:val="22"/>
                <w:lang w:val="mn-MN" w:bidi="mn-Mong-CN"/>
              </w:rPr>
            </w:pPr>
            <w:r w:rsidRPr="00CE060C">
              <w:rPr>
                <w:rFonts w:ascii="Arial" w:hAnsi="Arial" w:cs="Arial"/>
                <w:b/>
                <w:color w:val="FFFFFF"/>
                <w:sz w:val="22"/>
                <w:szCs w:val="22"/>
                <w:shd w:val="clear" w:color="auto" w:fill="0070C0"/>
                <w:lang w:val="mn-MN" w:bidi="mn-Mong-CN"/>
              </w:rPr>
              <w:tab/>
            </w:r>
            <w:r w:rsidRPr="00CE060C">
              <w:rPr>
                <w:rFonts w:ascii="Arial" w:hAnsi="Arial" w:cs="Arial"/>
                <w:b/>
                <w:caps/>
                <w:color w:val="FFFFFF"/>
                <w:sz w:val="22"/>
                <w:szCs w:val="22"/>
                <w:lang w:val="mn-MN" w:bidi="mn-Mong-CN"/>
              </w:rPr>
              <w:t xml:space="preserve">                                           ИТХ-ын хүсэлтээр болон өөрийн</w:t>
            </w:r>
          </w:p>
          <w:p w:rsidR="00CC32B9" w:rsidRPr="00CE060C" w:rsidRDefault="00CC32B9" w:rsidP="002759A3">
            <w:pPr>
              <w:pStyle w:val="Default"/>
              <w:tabs>
                <w:tab w:val="center" w:pos="3773"/>
                <w:tab w:val="right" w:pos="7546"/>
              </w:tabs>
              <w:jc w:val="both"/>
              <w:rPr>
                <w:rFonts w:ascii="Arial" w:hAnsi="Arial" w:cs="Arial"/>
                <w:b/>
                <w:color w:val="FFFFFF"/>
                <w:sz w:val="22"/>
                <w:szCs w:val="22"/>
                <w:lang w:val="mn-MN" w:bidi="mn-Mong-CN"/>
              </w:rPr>
            </w:pPr>
            <w:r w:rsidRPr="00CE060C">
              <w:rPr>
                <w:rFonts w:ascii="Arial" w:hAnsi="Arial" w:cs="Arial"/>
                <w:b/>
                <w:caps/>
                <w:color w:val="FFFFFF"/>
                <w:sz w:val="22"/>
                <w:szCs w:val="22"/>
                <w:lang w:val="mn-MN" w:bidi="mn-Mong-CN"/>
              </w:rPr>
              <w:t xml:space="preserve">                                         санаачлагаар:</w:t>
            </w:r>
          </w:p>
        </w:tc>
      </w:tr>
    </w:tbl>
    <w:p w:rsidR="00D270C8" w:rsidRPr="00CE060C" w:rsidRDefault="00B3333E" w:rsidP="002759A3">
      <w:pPr>
        <w:tabs>
          <w:tab w:val="left" w:pos="288"/>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 w:val="left" w:pos="10656"/>
        </w:tabs>
        <w:spacing w:before="120" w:after="120"/>
        <w:jc w:val="both"/>
        <w:rPr>
          <w:rFonts w:ascii="Arial" w:eastAsiaTheme="minorHAnsi" w:hAnsi="Arial" w:cs="Arial"/>
          <w:sz w:val="22"/>
          <w:szCs w:val="22"/>
          <w:lang w:val="mn-MN"/>
        </w:rPr>
      </w:pPr>
      <w:r w:rsidRPr="00CE060C">
        <w:rPr>
          <w:rFonts w:ascii="Arial" w:hAnsi="Arial" w:cs="Arial"/>
          <w:b/>
          <w:color w:val="002060"/>
          <w:sz w:val="22"/>
          <w:szCs w:val="22"/>
          <w:lang w:val="mn-MN"/>
        </w:rPr>
        <w:tab/>
      </w:r>
      <w:r w:rsidR="00CC32B9" w:rsidRPr="00CE060C">
        <w:rPr>
          <w:rFonts w:ascii="Arial" w:hAnsi="Arial" w:cs="Arial"/>
          <w:b/>
          <w:color w:val="002060"/>
          <w:sz w:val="22"/>
          <w:szCs w:val="22"/>
          <w:lang w:val="mn-MN"/>
        </w:rPr>
        <w:t xml:space="preserve">5.1 </w:t>
      </w:r>
      <w:r w:rsidR="00D270C8" w:rsidRPr="00CE060C">
        <w:rPr>
          <w:rFonts w:ascii="Arial" w:hAnsi="Arial" w:cs="Arial"/>
          <w:b/>
          <w:spacing w:val="-3"/>
          <w:sz w:val="22"/>
          <w:szCs w:val="22"/>
          <w:lang w:val="mn-MN" w:eastAsia="en-GB"/>
        </w:rPr>
        <w:t>Өвөрхангай аймагт Орон нутгийн төсвийн хөрөнгөөр 2017 онд санхүүжүүлсэн хөрөнгө оруулалтын төсөл, арга хэмжээний хэрэгжилт, үр дүнд хийсэн аудитаар</w:t>
      </w:r>
      <w:r w:rsidR="00660086" w:rsidRPr="00CE060C">
        <w:rPr>
          <w:rFonts w:ascii="Arial" w:hAnsi="Arial" w:cs="Arial"/>
          <w:b/>
          <w:spacing w:val="-3"/>
          <w:sz w:val="22"/>
          <w:szCs w:val="22"/>
          <w:lang w:val="mn-MN" w:eastAsia="en-GB"/>
        </w:rPr>
        <w:t>:</w:t>
      </w:r>
      <w:r w:rsidR="00D270C8" w:rsidRPr="00CE060C">
        <w:rPr>
          <w:rFonts w:ascii="Arial" w:hAnsi="Arial" w:cs="Arial"/>
          <w:spacing w:val="-3"/>
          <w:sz w:val="22"/>
          <w:szCs w:val="22"/>
          <w:lang w:val="mn-MN" w:eastAsia="en-GB"/>
        </w:rPr>
        <w:t xml:space="preserve"> Хөрөнгө оруулалтын ТАХ-ний гүйцэтгэгчийн сонгон шалгаруулалт, гэрээний хэрэгжилтэд тавих хяналт хангалтгүй байна гэсэн ерөнхий дүгнэлтийг өг</w:t>
      </w:r>
      <w:r w:rsidR="00660086" w:rsidRPr="00CE060C">
        <w:rPr>
          <w:rFonts w:ascii="Arial" w:hAnsi="Arial" w:cs="Arial"/>
          <w:spacing w:val="-3"/>
          <w:sz w:val="22"/>
          <w:szCs w:val="22"/>
          <w:lang w:val="mn-MN" w:eastAsia="en-GB"/>
        </w:rPr>
        <w:t xml:space="preserve">сөн ба </w:t>
      </w:r>
      <w:r w:rsidR="00D270C8" w:rsidRPr="00CE060C">
        <w:rPr>
          <w:rFonts w:ascii="Arial" w:hAnsi="Arial" w:cs="Arial"/>
          <w:spacing w:val="-3"/>
          <w:sz w:val="22"/>
          <w:szCs w:val="22"/>
          <w:lang w:val="mn-MN" w:eastAsia="en-GB"/>
        </w:rPr>
        <w:t xml:space="preserve"> </w:t>
      </w:r>
      <w:r w:rsidR="00D270C8" w:rsidRPr="00CE060C">
        <w:rPr>
          <w:rFonts w:ascii="Arial" w:eastAsiaTheme="minorHAnsi" w:hAnsi="Arial" w:cs="Arial"/>
          <w:sz w:val="22"/>
          <w:szCs w:val="22"/>
          <w:lang w:val="mn-MN"/>
        </w:rPr>
        <w:t xml:space="preserve">60 хүн өдөр ажилласан. </w:t>
      </w:r>
    </w:p>
    <w:p w:rsidR="00D270C8" w:rsidRPr="00CE060C" w:rsidRDefault="00D270C8" w:rsidP="002759A3">
      <w:pPr>
        <w:spacing w:after="160"/>
        <w:ind w:firstLine="720"/>
        <w:jc w:val="both"/>
        <w:rPr>
          <w:rFonts w:ascii="Arial" w:eastAsiaTheme="minorHAnsi" w:hAnsi="Arial" w:cs="Arial"/>
          <w:sz w:val="22"/>
          <w:szCs w:val="22"/>
          <w:lang w:val="mn-MN"/>
        </w:rPr>
      </w:pPr>
      <w:r w:rsidRPr="00CE060C">
        <w:rPr>
          <w:rFonts w:ascii="Arial" w:eastAsiaTheme="minorHAnsi" w:hAnsi="Arial" w:cs="Arial"/>
          <w:sz w:val="22"/>
          <w:szCs w:val="22"/>
          <w:lang w:val="mn-MN"/>
        </w:rPr>
        <w:t>Орон нутгийн төсвөөс санхүүжүүлэхээр 2017 онд хөрөнгө оруулалт, төсөл, арга хэмжээнд 2048.5 сая төгрөг батлагдаж, 1971.0 сая төгрөгийг зарцуулжээ. Үүний 80.3 хувь нь хөрөнгө оруулалтад, 19.7 хувь нь арга хэмжээнд зарцуулагдсан байна.</w:t>
      </w:r>
    </w:p>
    <w:p w:rsidR="00D270C8" w:rsidRPr="00CE060C" w:rsidRDefault="00D270C8" w:rsidP="002759A3">
      <w:pPr>
        <w:spacing w:after="160"/>
        <w:ind w:firstLine="720"/>
        <w:jc w:val="both"/>
        <w:rPr>
          <w:rFonts w:ascii="Arial" w:eastAsiaTheme="minorHAnsi" w:hAnsi="Arial" w:cs="Arial"/>
          <w:sz w:val="22"/>
          <w:szCs w:val="22"/>
          <w:lang w:val="mn-MN"/>
        </w:rPr>
      </w:pPr>
      <w:r w:rsidRPr="00CE060C">
        <w:rPr>
          <w:rFonts w:ascii="Arial" w:eastAsiaTheme="minorHAnsi" w:hAnsi="Arial" w:cs="Arial"/>
          <w:sz w:val="22"/>
          <w:szCs w:val="22"/>
          <w:lang w:val="mn-MN"/>
        </w:rPr>
        <w:t xml:space="preserve">Аудитаар 1054.0 сая төгрөгийн 3 албан шаардлага </w:t>
      </w:r>
      <w:r w:rsidR="00557D43" w:rsidRPr="00CE060C">
        <w:rPr>
          <w:rFonts w:ascii="Arial" w:eastAsiaTheme="minorHAnsi" w:hAnsi="Arial" w:cs="Arial"/>
          <w:sz w:val="22"/>
          <w:szCs w:val="22"/>
          <w:lang w:val="mn-MN"/>
        </w:rPr>
        <w:t>тавигдаж</w:t>
      </w:r>
      <w:r w:rsidRPr="00CE060C">
        <w:rPr>
          <w:rFonts w:ascii="Arial" w:eastAsiaTheme="minorHAnsi" w:hAnsi="Arial" w:cs="Arial"/>
          <w:sz w:val="22"/>
          <w:szCs w:val="22"/>
          <w:lang w:val="mn-MN"/>
        </w:rPr>
        <w:t>, 1100.0 сая төгрөгийн үр өгөөж тооцсон</w:t>
      </w:r>
      <w:r w:rsidR="00C51425" w:rsidRPr="00CE060C">
        <w:rPr>
          <w:rFonts w:ascii="Arial" w:eastAsiaTheme="minorHAnsi" w:hAnsi="Arial" w:cs="Arial"/>
          <w:sz w:val="22"/>
          <w:szCs w:val="22"/>
          <w:lang w:val="mn-MN"/>
        </w:rPr>
        <w:t xml:space="preserve"> ба албан шаардлагын</w:t>
      </w:r>
      <w:r w:rsidR="00542809" w:rsidRPr="00CE060C">
        <w:rPr>
          <w:rFonts w:ascii="Arial" w:eastAsiaTheme="minorHAnsi" w:hAnsi="Arial" w:cs="Arial"/>
          <w:sz w:val="22"/>
          <w:szCs w:val="22"/>
          <w:lang w:val="mn-MN"/>
        </w:rPr>
        <w:t xml:space="preserve"> 956.0</w:t>
      </w:r>
      <w:r w:rsidR="00C51425" w:rsidRPr="00CE060C">
        <w:rPr>
          <w:rFonts w:ascii="Arial" w:eastAsiaTheme="minorHAnsi" w:hAnsi="Arial" w:cs="Arial"/>
          <w:sz w:val="22"/>
          <w:szCs w:val="22"/>
          <w:lang w:val="mn-MN"/>
        </w:rPr>
        <w:t xml:space="preserve"> сая төгрөгийг барагдуулж, биелэлт </w:t>
      </w:r>
      <w:r w:rsidR="00542809" w:rsidRPr="00CE060C">
        <w:rPr>
          <w:rFonts w:ascii="Arial" w:eastAsiaTheme="minorHAnsi" w:hAnsi="Arial" w:cs="Arial"/>
          <w:sz w:val="22"/>
          <w:szCs w:val="22"/>
          <w:lang w:val="mn-MN"/>
        </w:rPr>
        <w:t>90.7</w:t>
      </w:r>
      <w:r w:rsidR="00C51425" w:rsidRPr="00CE060C">
        <w:rPr>
          <w:rFonts w:ascii="Arial" w:eastAsiaTheme="minorHAnsi" w:hAnsi="Arial" w:cs="Arial"/>
          <w:sz w:val="22"/>
          <w:szCs w:val="22"/>
          <w:lang w:val="mn-MN"/>
        </w:rPr>
        <w:t xml:space="preserve"> хувьтай гар</w:t>
      </w:r>
      <w:r w:rsidR="00542809" w:rsidRPr="00CE060C">
        <w:rPr>
          <w:rFonts w:ascii="Arial" w:eastAsiaTheme="minorHAnsi" w:hAnsi="Arial" w:cs="Arial"/>
          <w:sz w:val="22"/>
          <w:szCs w:val="22"/>
          <w:lang w:val="mn-MN"/>
        </w:rPr>
        <w:t>чээ</w:t>
      </w:r>
      <w:r w:rsidRPr="00CE060C">
        <w:rPr>
          <w:rFonts w:ascii="Arial" w:eastAsiaTheme="minorHAnsi" w:hAnsi="Arial" w:cs="Arial"/>
          <w:sz w:val="22"/>
          <w:szCs w:val="22"/>
          <w:lang w:val="mn-MN"/>
        </w:rPr>
        <w:t>.</w:t>
      </w:r>
    </w:p>
    <w:p w:rsidR="00D270C8" w:rsidRPr="00CE060C" w:rsidRDefault="00D270C8" w:rsidP="002759A3">
      <w:pPr>
        <w:spacing w:after="160"/>
        <w:ind w:firstLine="720"/>
        <w:jc w:val="both"/>
        <w:rPr>
          <w:rFonts w:ascii="Arial" w:eastAsiaTheme="minorHAnsi" w:hAnsi="Arial" w:cs="Arial"/>
          <w:sz w:val="22"/>
          <w:szCs w:val="22"/>
          <w:lang w:val="mn-MN"/>
        </w:rPr>
      </w:pPr>
      <w:r w:rsidRPr="00CE060C">
        <w:rPr>
          <w:rFonts w:ascii="Arial" w:eastAsiaTheme="minorHAnsi" w:hAnsi="Arial" w:cs="Arial"/>
          <w:sz w:val="22"/>
          <w:szCs w:val="22"/>
          <w:lang w:val="mn-MN"/>
        </w:rPr>
        <w:t xml:space="preserve">Орон нутгийн төсвийн хөрөнгөөр 2017 онд санхүүжүүлсэн хөрөнгө оруулалтын төсөл, арга хэмжээний хэрэгжилт, үр дүнд хийсэн аудитаар Бат-Өлзий сумын Соёлын төвийн барилга угсралтын 1.0 тэрбум төгрөгийн төсөвт өртөгтэй ажлын гүйцэтгэгчийг сонгон шалгаруулахдаа Тендерийн баримт бичигт заасан шаардлагыг хангаагүй ДШЛ ХХК-ийг шалгаруулсан, Сургуулийн өмнөх боловсролын байгууллагуудад зөөлөн эдлэл нийлүүлэх </w:t>
      </w:r>
      <w:r w:rsidR="009629FC" w:rsidRPr="00CE060C">
        <w:rPr>
          <w:rFonts w:ascii="Arial" w:eastAsiaTheme="minorHAnsi" w:hAnsi="Arial" w:cs="Arial"/>
          <w:sz w:val="22"/>
          <w:szCs w:val="22"/>
          <w:lang w:val="mn-MN"/>
        </w:rPr>
        <w:t>гүйцэтгэгчийг</w:t>
      </w:r>
      <w:r w:rsidRPr="00CE060C">
        <w:rPr>
          <w:rFonts w:ascii="Arial" w:eastAsiaTheme="minorHAnsi" w:hAnsi="Arial" w:cs="Arial"/>
          <w:sz w:val="22"/>
          <w:szCs w:val="22"/>
          <w:lang w:val="mn-MN"/>
        </w:rPr>
        <w:t xml:space="preserve"> сонгох тус бүр 50.0 сая төгрөгийн төсөвт өртөгтэй 2 багц тендерийн гүйцэтгэгчийг сонгон шалгару</w:t>
      </w:r>
      <w:r w:rsidR="009629FC" w:rsidRPr="00CE060C">
        <w:rPr>
          <w:rFonts w:ascii="Arial" w:eastAsiaTheme="minorHAnsi" w:hAnsi="Arial" w:cs="Arial"/>
          <w:sz w:val="22"/>
          <w:szCs w:val="22"/>
          <w:lang w:val="mn-MN"/>
        </w:rPr>
        <w:t>улахдаа т</w:t>
      </w:r>
      <w:r w:rsidRPr="00CE060C">
        <w:rPr>
          <w:rFonts w:ascii="Arial" w:eastAsiaTheme="minorHAnsi" w:hAnsi="Arial" w:cs="Arial"/>
          <w:sz w:val="22"/>
          <w:szCs w:val="22"/>
          <w:lang w:val="mn-MN"/>
        </w:rPr>
        <w:t xml:space="preserve">ендерийн баримт бичгийг хууль, журмын дагуу боловсруулаагүй, </w:t>
      </w:r>
      <w:r w:rsidR="009629FC" w:rsidRPr="00CE060C">
        <w:rPr>
          <w:rFonts w:ascii="Arial" w:eastAsiaTheme="minorHAnsi" w:hAnsi="Arial" w:cs="Arial"/>
          <w:sz w:val="22"/>
          <w:szCs w:val="22"/>
          <w:lang w:val="mn-MN"/>
        </w:rPr>
        <w:t xml:space="preserve">тендерийн баримт бичигт </w:t>
      </w:r>
      <w:r w:rsidRPr="00CE060C">
        <w:rPr>
          <w:rFonts w:ascii="Arial" w:eastAsiaTheme="minorHAnsi" w:hAnsi="Arial" w:cs="Arial"/>
          <w:sz w:val="22"/>
          <w:szCs w:val="22"/>
          <w:lang w:val="mn-MN"/>
        </w:rPr>
        <w:t>заасан шаардлагыг хангаагүй аж ахуйн нэгжүүдийг шалгаруулсан зөрчлүүд илэрсэн байна.</w:t>
      </w:r>
    </w:p>
    <w:p w:rsidR="00D270C8" w:rsidRPr="00CE060C" w:rsidRDefault="00D270C8" w:rsidP="002759A3">
      <w:pPr>
        <w:spacing w:after="160"/>
        <w:ind w:firstLine="720"/>
        <w:jc w:val="both"/>
        <w:rPr>
          <w:rFonts w:ascii="Arial" w:eastAsiaTheme="minorHAnsi" w:hAnsi="Arial" w:cs="Arial"/>
          <w:sz w:val="22"/>
          <w:szCs w:val="22"/>
          <w:lang w:val="mn-MN"/>
        </w:rPr>
      </w:pPr>
      <w:r w:rsidRPr="00CE060C">
        <w:rPr>
          <w:rFonts w:ascii="Arial" w:eastAsiaTheme="minorHAnsi" w:hAnsi="Arial" w:cs="Arial"/>
          <w:sz w:val="22"/>
          <w:szCs w:val="22"/>
          <w:lang w:val="mn-MN"/>
        </w:rPr>
        <w:t xml:space="preserve">Гэрээний хэрэгжилтэд тавих хяналт хангалтгүйгээс чанаргүй бараа нийлүүлсэн байна. Үүнд: Гэр нийлүүлэх тендерээр олгосон өрхүүдээр орж, гэрийн чанар байдалтай танилцахад гэрийн унь, хана цуулбар биш зүсмэл байгаа учраас хугарсан, тооно, багана заадлаараа салсан, хаалганы углуурга ангархай чанар муутай байжээ. </w:t>
      </w:r>
    </w:p>
    <w:p w:rsidR="00D270C8" w:rsidRPr="00CE060C" w:rsidRDefault="00D270C8" w:rsidP="002759A3">
      <w:pPr>
        <w:spacing w:after="160"/>
        <w:ind w:firstLine="720"/>
        <w:jc w:val="both"/>
        <w:rPr>
          <w:rFonts w:ascii="Arial" w:eastAsiaTheme="minorHAnsi" w:hAnsi="Arial" w:cs="Arial"/>
          <w:sz w:val="22"/>
          <w:szCs w:val="22"/>
          <w:lang w:val="mn-MN"/>
        </w:rPr>
      </w:pPr>
      <w:r w:rsidRPr="00CE060C">
        <w:rPr>
          <w:rFonts w:ascii="Arial" w:eastAsiaTheme="minorHAnsi" w:hAnsi="Arial" w:cs="Arial"/>
          <w:noProof/>
          <w:sz w:val="22"/>
          <w:szCs w:val="22"/>
          <w:lang w:val="mn-MN" w:eastAsia="mn-MN"/>
        </w:rPr>
        <w:drawing>
          <wp:anchor distT="0" distB="0" distL="114300" distR="114300" simplePos="0" relativeHeight="251694592" behindDoc="0" locked="0" layoutInCell="1" allowOverlap="1" wp14:anchorId="00A5CB98" wp14:editId="73803A97">
            <wp:simplePos x="0" y="0"/>
            <wp:positionH relativeFrom="margin">
              <wp:posOffset>3502025</wp:posOffset>
            </wp:positionH>
            <wp:positionV relativeFrom="paragraph">
              <wp:posOffset>-605155</wp:posOffset>
            </wp:positionV>
            <wp:extent cx="1844040" cy="3143885"/>
            <wp:effectExtent l="0" t="2223" r="1588" b="1587"/>
            <wp:wrapSquare wrapText="bothSides"/>
            <wp:docPr id="1" name="Picture 1" descr="\\GANTULGA\Users\Suljee\Zurchiltei zurag\DSCF7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NTULGA\Users\Suljee\Zurchiltei zurag\DSCF741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844040" cy="3143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060C">
        <w:rPr>
          <w:rFonts w:ascii="Arial" w:eastAsiaTheme="minorHAnsi" w:hAnsi="Arial" w:cs="Arial"/>
          <w:noProof/>
          <w:sz w:val="22"/>
          <w:szCs w:val="22"/>
          <w:lang w:val="mn-MN" w:eastAsia="mn-MN"/>
        </w:rPr>
        <w:drawing>
          <wp:anchor distT="0" distB="0" distL="114300" distR="114300" simplePos="0" relativeHeight="251695616" behindDoc="0" locked="0" layoutInCell="1" allowOverlap="1" wp14:anchorId="1954B1CA" wp14:editId="613545DB">
            <wp:simplePos x="0" y="0"/>
            <wp:positionH relativeFrom="column">
              <wp:posOffset>-146685</wp:posOffset>
            </wp:positionH>
            <wp:positionV relativeFrom="paragraph">
              <wp:posOffset>51435</wp:posOffset>
            </wp:positionV>
            <wp:extent cx="2999105" cy="1838325"/>
            <wp:effectExtent l="0" t="0" r="0" b="9525"/>
            <wp:wrapSquare wrapText="bothSides"/>
            <wp:docPr id="10" name="Picture 10" descr="\\GANTULGA\Users\Suljee\Zurchiltei zurag\20180411_164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NTULGA\Users\Suljee\Zurchiltei zurag\20180411_16452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9910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060C">
        <w:rPr>
          <w:rFonts w:ascii="Arial" w:hAnsi="Arial" w:cs="Arial"/>
          <w:snapToGrid w:val="0"/>
          <w:color w:val="000000"/>
          <w:w w:val="0"/>
          <w:sz w:val="22"/>
          <w:szCs w:val="22"/>
          <w:u w:color="000000"/>
          <w:bdr w:val="none" w:sz="0" w:space="0" w:color="000000"/>
          <w:shd w:val="clear" w:color="000000" w:fill="000000"/>
          <w:lang w:val="mn-MN" w:eastAsia="x-none" w:bidi="x-none"/>
        </w:rPr>
        <w:t xml:space="preserve"> </w:t>
      </w:r>
    </w:p>
    <w:p w:rsidR="00D270C8" w:rsidRPr="00CE060C" w:rsidRDefault="00D270C8" w:rsidP="002759A3">
      <w:pPr>
        <w:spacing w:after="160"/>
        <w:ind w:firstLine="720"/>
        <w:jc w:val="both"/>
        <w:rPr>
          <w:rFonts w:ascii="Arial" w:eastAsiaTheme="minorHAnsi" w:hAnsi="Arial" w:cs="Arial"/>
          <w:sz w:val="22"/>
          <w:szCs w:val="22"/>
          <w:lang w:val="mn-MN"/>
        </w:rPr>
      </w:pPr>
      <w:r w:rsidRPr="00CE060C">
        <w:rPr>
          <w:rFonts w:ascii="Arial" w:eastAsiaTheme="minorHAnsi" w:hAnsi="Arial" w:cs="Arial"/>
          <w:noProof/>
          <w:sz w:val="22"/>
          <w:szCs w:val="22"/>
          <w:lang w:val="mn-MN" w:eastAsia="mn-MN"/>
        </w:rPr>
        <w:lastRenderedPageBreak/>
        <w:drawing>
          <wp:anchor distT="0" distB="0" distL="114300" distR="114300" simplePos="0" relativeHeight="251696640" behindDoc="0" locked="0" layoutInCell="1" allowOverlap="1" wp14:anchorId="53C5DA98" wp14:editId="685FD29B">
            <wp:simplePos x="0" y="0"/>
            <wp:positionH relativeFrom="margin">
              <wp:align>left</wp:align>
            </wp:positionH>
            <wp:positionV relativeFrom="paragraph">
              <wp:posOffset>1330325</wp:posOffset>
            </wp:positionV>
            <wp:extent cx="3028950" cy="1838325"/>
            <wp:effectExtent l="0" t="0" r="0" b="9525"/>
            <wp:wrapSquare wrapText="bothSides"/>
            <wp:docPr id="11" name="Picture 11" descr="\\GANTULGA\Users\Suljee\Zurchiltei zurag\DSCF7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NTULGA\Users\Suljee\Zurchiltei zurag\DSCF726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28950"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060C">
        <w:rPr>
          <w:rFonts w:ascii="Arial" w:eastAsiaTheme="minorHAnsi" w:hAnsi="Arial" w:cs="Arial"/>
          <w:noProof/>
          <w:sz w:val="22"/>
          <w:szCs w:val="22"/>
          <w:lang w:val="mn-MN" w:eastAsia="mn-MN"/>
        </w:rPr>
        <w:drawing>
          <wp:anchor distT="0" distB="0" distL="114300" distR="114300" simplePos="0" relativeHeight="251697664" behindDoc="0" locked="0" layoutInCell="1" allowOverlap="1" wp14:anchorId="3F1F78E6" wp14:editId="356DDB4F">
            <wp:simplePos x="0" y="0"/>
            <wp:positionH relativeFrom="margin">
              <wp:posOffset>2977515</wp:posOffset>
            </wp:positionH>
            <wp:positionV relativeFrom="paragraph">
              <wp:posOffset>1320800</wp:posOffset>
            </wp:positionV>
            <wp:extent cx="3143250" cy="1847850"/>
            <wp:effectExtent l="0" t="0" r="0" b="0"/>
            <wp:wrapSquare wrapText="bothSides"/>
            <wp:docPr id="12" name="Picture 12" descr="\\GANTULGA\Users\Suljee\Zurchiltei zurag\DSCF7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NTULGA\Users\Suljee\Zurchiltei zurag\DSCF733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4325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060C">
        <w:rPr>
          <w:rFonts w:ascii="Arial" w:eastAsiaTheme="minorHAnsi" w:hAnsi="Arial" w:cs="Arial"/>
          <w:sz w:val="22"/>
          <w:szCs w:val="22"/>
          <w:lang w:val="mn-MN"/>
        </w:rPr>
        <w:t xml:space="preserve">Сургуулийн өмнөх боловсролын байгууллагуудад нийлүүлсэн хөнжил гудас нь БНХАУ-д үйлдвэрлэсэн, овор хэмжээ ихтэй хөвсгөр, эрүүл ахуйн шаардлага хангахгүй, чийг их татдаг, хүүхдүүдийн биеийг хөлөргөдөг, цагаан хэрэглэл нь угаах бүрд будаг гарч байгаа тул  ихэнх цэцэрлэг хэрэглээгүй </w:t>
      </w:r>
      <w:r w:rsidR="009C3005" w:rsidRPr="00CE060C">
        <w:rPr>
          <w:rFonts w:ascii="Arial" w:eastAsiaTheme="minorHAnsi" w:hAnsi="Arial" w:cs="Arial"/>
          <w:sz w:val="22"/>
          <w:szCs w:val="22"/>
          <w:lang w:val="mn-MN"/>
        </w:rPr>
        <w:t>байна</w:t>
      </w:r>
      <w:r w:rsidRPr="00CE060C">
        <w:rPr>
          <w:rFonts w:ascii="Arial" w:eastAsiaTheme="minorHAnsi" w:hAnsi="Arial" w:cs="Arial"/>
          <w:sz w:val="22"/>
          <w:szCs w:val="22"/>
          <w:lang w:val="mn-MN"/>
        </w:rPr>
        <w:t xml:space="preserve">. </w:t>
      </w:r>
    </w:p>
    <w:p w:rsidR="00D270C8" w:rsidRPr="00CE060C" w:rsidRDefault="00D270C8" w:rsidP="002759A3">
      <w:pPr>
        <w:spacing w:after="160"/>
        <w:ind w:firstLine="720"/>
        <w:jc w:val="both"/>
        <w:rPr>
          <w:rFonts w:ascii="Arial" w:eastAsiaTheme="minorHAnsi" w:hAnsi="Arial" w:cs="Arial"/>
          <w:sz w:val="22"/>
          <w:szCs w:val="22"/>
          <w:lang w:val="mn-MN"/>
        </w:rPr>
      </w:pPr>
      <w:r w:rsidRPr="00CE060C">
        <w:rPr>
          <w:rFonts w:ascii="Arial" w:eastAsiaTheme="minorHAnsi" w:hAnsi="Arial" w:cs="Arial"/>
          <w:sz w:val="22"/>
          <w:szCs w:val="22"/>
          <w:lang w:val="mn-MN"/>
        </w:rPr>
        <w:t>Хөнжил, гудасны материал синтепон                                    Цагаан хэрэглэл будаг гардаг</w:t>
      </w:r>
    </w:p>
    <w:p w:rsidR="00D270C8" w:rsidRPr="00CE060C" w:rsidRDefault="00D270C8" w:rsidP="002759A3">
      <w:pPr>
        <w:ind w:left="720"/>
        <w:jc w:val="both"/>
        <w:rPr>
          <w:rFonts w:ascii="Arial" w:eastAsiaTheme="minorHAnsi" w:hAnsi="Arial" w:cs="Arial"/>
          <w:b/>
          <w:color w:val="002060"/>
          <w:sz w:val="22"/>
          <w:szCs w:val="22"/>
          <w:lang w:val="mn-MN"/>
        </w:rPr>
      </w:pPr>
    </w:p>
    <w:p w:rsidR="00D270C8" w:rsidRPr="00CE060C" w:rsidRDefault="00D270C8" w:rsidP="002759A3">
      <w:pPr>
        <w:ind w:firstLine="720"/>
        <w:jc w:val="both"/>
        <w:rPr>
          <w:rFonts w:ascii="Arial" w:eastAsiaTheme="minorHAnsi" w:hAnsi="Arial" w:cs="Arial"/>
          <w:b/>
          <w:sz w:val="22"/>
          <w:szCs w:val="22"/>
          <w:lang w:val="mn-MN"/>
        </w:rPr>
      </w:pPr>
    </w:p>
    <w:p w:rsidR="00D270C8" w:rsidRPr="00CE060C" w:rsidRDefault="00D270C8" w:rsidP="002759A3">
      <w:pPr>
        <w:ind w:firstLine="720"/>
        <w:jc w:val="both"/>
        <w:rPr>
          <w:rFonts w:ascii="Arial" w:eastAsiaTheme="minorHAnsi" w:hAnsi="Arial" w:cs="Arial"/>
          <w:sz w:val="22"/>
          <w:szCs w:val="22"/>
          <w:lang w:val="mn-MN"/>
        </w:rPr>
      </w:pPr>
    </w:p>
    <w:p w:rsidR="00D270C8" w:rsidRPr="00CE060C" w:rsidRDefault="00D270C8" w:rsidP="002759A3">
      <w:pPr>
        <w:ind w:firstLine="720"/>
        <w:jc w:val="both"/>
        <w:rPr>
          <w:rFonts w:ascii="Arial" w:eastAsiaTheme="minorHAnsi" w:hAnsi="Arial" w:cs="Arial"/>
          <w:sz w:val="22"/>
          <w:szCs w:val="22"/>
          <w:lang w:val="mn-MN"/>
        </w:rPr>
      </w:pPr>
      <w:r w:rsidRPr="00CE060C">
        <w:rPr>
          <w:rFonts w:ascii="Arial" w:eastAsiaTheme="minorHAnsi" w:hAnsi="Arial" w:cs="Arial"/>
          <w:sz w:val="22"/>
          <w:szCs w:val="22"/>
          <w:lang w:val="mn-MN"/>
        </w:rPr>
        <w:t>Аудитаар тендерийг хууль журмын дагуу  зохион байгуулж, тендерт оролцогчдын чадварыг үнэн зөв үнэлж, гүйцэтгэгчийг сонгон шалгаруулж байх, захиалагч байгууллагад техник хяналтын зардлыг гэрээний дагуу бүрэн санхүүжүүлж, барилга угсралт, их засварын ажлын явц, гүйцэтгэлд тавих хяналтыг сайжруулж, гэрээний үүргээ хэрэгжүүлээгүй гүйцэтгэгч нарт хууль тогтоомжид заасны дагуу хариуцлага тооцож холбогдох арга хэмжээ авч байх, Хөрөнгө оруулалтын ТАХ-ний хэрэгцээ шаардлагыг оновчтой тодорхойлж, ажлын тоо хэмжээ, техникийн тодорхойлолтыг хууль, журам, стандартын дагуу боловсруулж байх, Хөрөнгө оруулалтын ТАХ-г хүлээн авахдаа тендерт шалгарсан болон гэрээнд заасан техникийн тодорхойлолт, үзүүлэлт, тоо хэмжээтэй тулган үзэж, зөрүүтэй тохиолдолд гүйцэтгэгчид буцааж шаардлага хангасан бараа, ажил, үйлчилгээг ав</w:t>
      </w:r>
      <w:r w:rsidR="00914376" w:rsidRPr="00CE060C">
        <w:rPr>
          <w:rFonts w:ascii="Arial" w:eastAsiaTheme="minorHAnsi" w:hAnsi="Arial" w:cs="Arial"/>
          <w:sz w:val="22"/>
          <w:szCs w:val="22"/>
          <w:lang w:val="mn-MN"/>
        </w:rPr>
        <w:t xml:space="preserve">ч </w:t>
      </w:r>
      <w:r w:rsidRPr="00CE060C">
        <w:rPr>
          <w:rFonts w:ascii="Arial" w:eastAsiaTheme="minorHAnsi" w:hAnsi="Arial" w:cs="Arial"/>
          <w:sz w:val="22"/>
          <w:szCs w:val="22"/>
          <w:lang w:val="mn-MN"/>
        </w:rPr>
        <w:t>байх зөвлөмжийг өгсөн.</w:t>
      </w:r>
    </w:p>
    <w:p w:rsidR="00F71FF2" w:rsidRPr="00CE060C" w:rsidRDefault="00F71FF2" w:rsidP="002759A3">
      <w:pPr>
        <w:tabs>
          <w:tab w:val="left" w:pos="288"/>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 w:val="left" w:pos="10656"/>
        </w:tabs>
        <w:jc w:val="both"/>
        <w:rPr>
          <w:rFonts w:ascii="Arial" w:eastAsia="Calibri" w:hAnsi="Arial" w:cs="Arial"/>
          <w:b/>
          <w:sz w:val="22"/>
          <w:szCs w:val="22"/>
          <w:lang w:val="mn-MN"/>
        </w:rPr>
      </w:pPr>
    </w:p>
    <w:p w:rsidR="00D270C8" w:rsidRPr="00CE060C" w:rsidRDefault="00F71FF2" w:rsidP="002759A3">
      <w:pPr>
        <w:tabs>
          <w:tab w:val="left" w:pos="288"/>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 w:val="left" w:pos="10656"/>
        </w:tabs>
        <w:jc w:val="both"/>
        <w:rPr>
          <w:rFonts w:ascii="Arial" w:eastAsia="Arial" w:hAnsi="Arial" w:cs="Arial"/>
          <w:color w:val="000000"/>
          <w:sz w:val="22"/>
          <w:szCs w:val="22"/>
          <w:lang w:val="mn-MN"/>
        </w:rPr>
      </w:pPr>
      <w:r w:rsidRPr="00CE060C">
        <w:rPr>
          <w:rFonts w:ascii="Arial" w:eastAsia="Calibri" w:hAnsi="Arial" w:cs="Arial"/>
          <w:b/>
          <w:sz w:val="22"/>
          <w:szCs w:val="22"/>
          <w:lang w:val="mn-MN"/>
        </w:rPr>
        <w:tab/>
      </w:r>
      <w:r w:rsidR="00D270C8" w:rsidRPr="00CE060C">
        <w:rPr>
          <w:rFonts w:ascii="Arial" w:eastAsia="Calibri" w:hAnsi="Arial" w:cs="Arial"/>
          <w:b/>
          <w:sz w:val="22"/>
          <w:szCs w:val="22"/>
          <w:lang w:val="mn-MN"/>
        </w:rPr>
        <w:t>5.2 Өвөрхангай аймгийн Ерөнхий боловсролын сургуулиудын 2017 оны үдийн цай хөтөлбөрийн хэрэгжилтэд хийсэн аудитаар</w:t>
      </w:r>
      <w:r w:rsidR="00D270C8" w:rsidRPr="00CE060C">
        <w:rPr>
          <w:rFonts w:ascii="Arial" w:eastAsia="Calibri" w:hAnsi="Arial" w:cs="Arial"/>
          <w:sz w:val="22"/>
          <w:szCs w:val="22"/>
          <w:lang w:val="mn-MN"/>
        </w:rPr>
        <w:t xml:space="preserve"> “Үдийн цай хөтөлбөрийн хэрэгжилтэд тавих хяналт хангалтгүй, худалдан авах ажиллагааг хууль журмын дагуу зохион байгуулаагүй, эрүүл ахуйн шаардлага хангасан эсэх нь тодорхойгүй хүнсийг хүүхдүүдэд олгосоор байна” гэсэн дүгнэлтийг өгсөн</w:t>
      </w:r>
      <w:r w:rsidR="009B430D" w:rsidRPr="00CE060C">
        <w:rPr>
          <w:rFonts w:ascii="Arial" w:eastAsia="Calibri" w:hAnsi="Arial" w:cs="Arial"/>
          <w:sz w:val="22"/>
          <w:szCs w:val="22"/>
          <w:lang w:val="mn-MN"/>
        </w:rPr>
        <w:t xml:space="preserve"> ба </w:t>
      </w:r>
      <w:r w:rsidR="00D270C8" w:rsidRPr="00CE060C">
        <w:rPr>
          <w:rFonts w:ascii="Arial" w:eastAsia="Arial" w:hAnsi="Arial" w:cs="Arial"/>
          <w:sz w:val="22"/>
          <w:szCs w:val="22"/>
          <w:lang w:val="mn-MN"/>
        </w:rPr>
        <w:t>126 хүн өдөр ажилласан</w:t>
      </w:r>
      <w:r w:rsidR="00EB1DCD" w:rsidRPr="00CE060C">
        <w:rPr>
          <w:rFonts w:ascii="Arial" w:eastAsia="Arial" w:hAnsi="Arial" w:cs="Arial"/>
          <w:sz w:val="22"/>
          <w:szCs w:val="22"/>
          <w:lang w:val="mn-MN"/>
        </w:rPr>
        <w:t>.</w:t>
      </w:r>
    </w:p>
    <w:p w:rsidR="00EB1DCD" w:rsidRPr="00CE060C" w:rsidRDefault="00D270C8" w:rsidP="002759A3">
      <w:pPr>
        <w:ind w:firstLine="360"/>
        <w:jc w:val="both"/>
        <w:rPr>
          <w:rFonts w:ascii="Arial" w:eastAsia="Arial" w:hAnsi="Arial" w:cs="Arial"/>
          <w:color w:val="000000"/>
          <w:sz w:val="22"/>
          <w:szCs w:val="22"/>
          <w:lang w:val="mn-MN"/>
        </w:rPr>
      </w:pPr>
      <w:r w:rsidRPr="00CE060C">
        <w:rPr>
          <w:rFonts w:ascii="Arial" w:eastAsia="Arial" w:hAnsi="Arial" w:cs="Arial"/>
          <w:color w:val="000000"/>
          <w:sz w:val="22"/>
          <w:szCs w:val="22"/>
          <w:lang w:val="mn-MN"/>
        </w:rPr>
        <w:t>Өвөрхангай аймгийн Ерөнхий боловсролын 29 сургууль “Үдийн цай” хөтөлбөрийг хэрэгжүүлэн 2017 онд 1028</w:t>
      </w:r>
      <w:r w:rsidR="00EB1DCD" w:rsidRPr="00CE060C">
        <w:rPr>
          <w:rFonts w:ascii="Arial" w:eastAsia="Arial" w:hAnsi="Arial" w:cs="Arial"/>
          <w:color w:val="000000"/>
          <w:sz w:val="22"/>
          <w:szCs w:val="22"/>
          <w:lang w:val="mn-MN"/>
        </w:rPr>
        <w:t>.</w:t>
      </w:r>
      <w:r w:rsidRPr="00CE060C">
        <w:rPr>
          <w:rFonts w:ascii="Arial" w:eastAsia="Arial" w:hAnsi="Arial" w:cs="Arial"/>
          <w:color w:val="000000"/>
          <w:sz w:val="22"/>
          <w:szCs w:val="22"/>
          <w:lang w:val="mn-MN"/>
        </w:rPr>
        <w:t>2</w:t>
      </w:r>
      <w:r w:rsidR="00EB1DCD" w:rsidRPr="00CE060C">
        <w:rPr>
          <w:rFonts w:ascii="Arial" w:eastAsia="Arial" w:hAnsi="Arial" w:cs="Arial"/>
          <w:color w:val="000000"/>
          <w:sz w:val="22"/>
          <w:szCs w:val="22"/>
          <w:lang w:val="mn-MN"/>
        </w:rPr>
        <w:t xml:space="preserve"> сая</w:t>
      </w:r>
      <w:r w:rsidRPr="00CE060C">
        <w:rPr>
          <w:rFonts w:ascii="Arial" w:eastAsia="Arial" w:hAnsi="Arial" w:cs="Arial"/>
          <w:color w:val="000000"/>
          <w:sz w:val="22"/>
          <w:szCs w:val="22"/>
          <w:lang w:val="mn-MN"/>
        </w:rPr>
        <w:t xml:space="preserve"> төгрөг батлагдаж, гүйцэтгэлээр 1017</w:t>
      </w:r>
      <w:r w:rsidR="00EB1DCD" w:rsidRPr="00CE060C">
        <w:rPr>
          <w:rFonts w:ascii="Arial" w:eastAsia="Arial" w:hAnsi="Arial" w:cs="Arial"/>
          <w:color w:val="000000"/>
          <w:sz w:val="22"/>
          <w:szCs w:val="22"/>
          <w:lang w:val="mn-MN"/>
        </w:rPr>
        <w:t>.</w:t>
      </w:r>
      <w:r w:rsidRPr="00CE060C">
        <w:rPr>
          <w:rFonts w:ascii="Arial" w:eastAsia="Arial" w:hAnsi="Arial" w:cs="Arial"/>
          <w:color w:val="000000"/>
          <w:sz w:val="22"/>
          <w:szCs w:val="22"/>
          <w:lang w:val="mn-MN"/>
        </w:rPr>
        <w:t>4</w:t>
      </w:r>
      <w:r w:rsidR="00EB1DCD" w:rsidRPr="00CE060C">
        <w:rPr>
          <w:rFonts w:ascii="Arial" w:eastAsia="Arial" w:hAnsi="Arial" w:cs="Arial"/>
          <w:color w:val="000000"/>
          <w:sz w:val="22"/>
          <w:szCs w:val="22"/>
          <w:lang w:val="mn-MN"/>
        </w:rPr>
        <w:t xml:space="preserve"> сая</w:t>
      </w:r>
      <w:r w:rsidRPr="00CE060C">
        <w:rPr>
          <w:rFonts w:ascii="Arial" w:eastAsia="Arial" w:hAnsi="Arial" w:cs="Arial"/>
          <w:color w:val="000000"/>
          <w:sz w:val="22"/>
          <w:szCs w:val="22"/>
          <w:lang w:val="mn-MN"/>
        </w:rPr>
        <w:t xml:space="preserve"> төгрөгийн төсөв зарцуулж, 10</w:t>
      </w:r>
      <w:r w:rsidR="00EB1DCD" w:rsidRPr="00CE060C">
        <w:rPr>
          <w:rFonts w:ascii="Arial" w:eastAsia="Arial" w:hAnsi="Arial" w:cs="Arial"/>
          <w:color w:val="000000"/>
          <w:sz w:val="22"/>
          <w:szCs w:val="22"/>
          <w:lang w:val="mn-MN"/>
        </w:rPr>
        <w:t>.</w:t>
      </w:r>
      <w:r w:rsidRPr="00CE060C">
        <w:rPr>
          <w:rFonts w:ascii="Arial" w:eastAsia="Arial" w:hAnsi="Arial" w:cs="Arial"/>
          <w:color w:val="000000"/>
          <w:sz w:val="22"/>
          <w:szCs w:val="22"/>
          <w:lang w:val="mn-MN"/>
        </w:rPr>
        <w:t>8</w:t>
      </w:r>
      <w:r w:rsidR="00EB1DCD" w:rsidRPr="00CE060C">
        <w:rPr>
          <w:rFonts w:ascii="Arial" w:eastAsia="Arial" w:hAnsi="Arial" w:cs="Arial"/>
          <w:color w:val="000000"/>
          <w:sz w:val="22"/>
          <w:szCs w:val="22"/>
          <w:lang w:val="mn-MN"/>
        </w:rPr>
        <w:t xml:space="preserve"> сая</w:t>
      </w:r>
      <w:r w:rsidRPr="00CE060C">
        <w:rPr>
          <w:rFonts w:ascii="Arial" w:eastAsia="Arial" w:hAnsi="Arial" w:cs="Arial"/>
          <w:color w:val="000000"/>
          <w:sz w:val="22"/>
          <w:szCs w:val="22"/>
          <w:lang w:val="mn-MN"/>
        </w:rPr>
        <w:t xml:space="preserve"> төгрөгийг улсын төсөвт төвлөрүүлсэн байна. </w:t>
      </w:r>
    </w:p>
    <w:p w:rsidR="00D270C8" w:rsidRPr="00CE060C" w:rsidRDefault="00D270C8" w:rsidP="002759A3">
      <w:pPr>
        <w:ind w:firstLine="360"/>
        <w:jc w:val="both"/>
        <w:rPr>
          <w:rFonts w:ascii="Arial" w:eastAsia="Arial" w:hAnsi="Arial" w:cs="Arial"/>
          <w:color w:val="000000"/>
          <w:sz w:val="22"/>
          <w:szCs w:val="22"/>
          <w:lang w:val="mn-MN"/>
        </w:rPr>
      </w:pPr>
      <w:r w:rsidRPr="00CE060C">
        <w:rPr>
          <w:rFonts w:ascii="Arial" w:eastAsia="Arial" w:hAnsi="Arial" w:cs="Arial"/>
          <w:color w:val="000000"/>
          <w:sz w:val="22"/>
          <w:szCs w:val="22"/>
          <w:lang w:val="mn-MN"/>
        </w:rPr>
        <w:t>Аудит</w:t>
      </w:r>
      <w:r w:rsidR="00EB1DCD" w:rsidRPr="00CE060C">
        <w:rPr>
          <w:rFonts w:ascii="Arial" w:eastAsia="Arial" w:hAnsi="Arial" w:cs="Arial"/>
          <w:color w:val="000000"/>
          <w:sz w:val="22"/>
          <w:szCs w:val="22"/>
          <w:lang w:val="mn-MN"/>
        </w:rPr>
        <w:t>ыг</w:t>
      </w:r>
      <w:r w:rsidRPr="00CE060C">
        <w:rPr>
          <w:rFonts w:ascii="Arial" w:eastAsia="Arial" w:hAnsi="Arial" w:cs="Arial"/>
          <w:color w:val="000000"/>
          <w:sz w:val="22"/>
          <w:szCs w:val="22"/>
          <w:lang w:val="mn-MN"/>
        </w:rPr>
        <w:t xml:space="preserve"> Арвайхээр сумын Е</w:t>
      </w:r>
      <w:r w:rsidR="00EB1DCD" w:rsidRPr="00CE060C">
        <w:rPr>
          <w:rFonts w:ascii="Arial" w:eastAsia="Arial" w:hAnsi="Arial" w:cs="Arial"/>
          <w:color w:val="000000"/>
          <w:sz w:val="22"/>
          <w:szCs w:val="22"/>
          <w:lang w:val="mn-MN"/>
        </w:rPr>
        <w:t>рөнхий боловсролын</w:t>
      </w:r>
      <w:r w:rsidRPr="00CE060C">
        <w:rPr>
          <w:rFonts w:ascii="Arial" w:eastAsia="Arial" w:hAnsi="Arial" w:cs="Arial"/>
          <w:color w:val="000000"/>
          <w:sz w:val="22"/>
          <w:szCs w:val="22"/>
          <w:lang w:val="mn-MN"/>
        </w:rPr>
        <w:t xml:space="preserve"> 1, 2, 4 дүгээр сургуул</w:t>
      </w:r>
      <w:r w:rsidR="00EB1DCD" w:rsidRPr="00CE060C">
        <w:rPr>
          <w:rFonts w:ascii="Arial" w:eastAsia="Arial" w:hAnsi="Arial" w:cs="Arial"/>
          <w:color w:val="000000"/>
          <w:sz w:val="22"/>
          <w:szCs w:val="22"/>
          <w:lang w:val="mn-MN"/>
        </w:rPr>
        <w:t>ь</w:t>
      </w:r>
      <w:r w:rsidRPr="00CE060C">
        <w:rPr>
          <w:rFonts w:ascii="Arial" w:eastAsia="Arial" w:hAnsi="Arial" w:cs="Arial"/>
          <w:color w:val="000000"/>
          <w:sz w:val="22"/>
          <w:szCs w:val="22"/>
          <w:lang w:val="mn-MN"/>
        </w:rPr>
        <w:t>, Мэргэд</w:t>
      </w:r>
      <w:r w:rsidR="00EB1DCD" w:rsidRPr="00CE060C">
        <w:rPr>
          <w:rFonts w:ascii="Arial" w:eastAsia="Arial" w:hAnsi="Arial" w:cs="Arial"/>
          <w:color w:val="000000"/>
          <w:sz w:val="22"/>
          <w:szCs w:val="22"/>
          <w:lang w:val="mn-MN"/>
        </w:rPr>
        <w:t xml:space="preserve"> сургууль, Ц</w:t>
      </w:r>
      <w:r w:rsidRPr="00CE060C">
        <w:rPr>
          <w:rFonts w:ascii="Arial" w:eastAsia="Arial" w:hAnsi="Arial" w:cs="Arial"/>
          <w:color w:val="000000"/>
          <w:sz w:val="22"/>
          <w:szCs w:val="22"/>
          <w:lang w:val="mn-MN"/>
        </w:rPr>
        <w:t xml:space="preserve">эцэрлэг бага сургуулийн цогцолбор, Уянга сумын </w:t>
      </w:r>
      <w:r w:rsidR="00EB1DCD" w:rsidRPr="00CE060C">
        <w:rPr>
          <w:rFonts w:ascii="Arial" w:eastAsia="Arial" w:hAnsi="Arial" w:cs="Arial"/>
          <w:color w:val="000000"/>
          <w:sz w:val="22"/>
          <w:szCs w:val="22"/>
          <w:lang w:val="mn-MN"/>
        </w:rPr>
        <w:t xml:space="preserve">Ерөнхий боловсролын </w:t>
      </w:r>
      <w:r w:rsidRPr="00CE060C">
        <w:rPr>
          <w:rFonts w:ascii="Arial" w:eastAsia="Arial" w:hAnsi="Arial" w:cs="Arial"/>
          <w:color w:val="000000"/>
          <w:sz w:val="22"/>
          <w:szCs w:val="22"/>
          <w:lang w:val="mn-MN"/>
        </w:rPr>
        <w:t>1, 2</w:t>
      </w:r>
      <w:r w:rsidR="00EB1DCD" w:rsidRPr="00CE060C">
        <w:rPr>
          <w:rFonts w:ascii="Arial" w:eastAsia="Arial" w:hAnsi="Arial" w:cs="Arial"/>
          <w:color w:val="000000"/>
          <w:sz w:val="22"/>
          <w:szCs w:val="22"/>
          <w:lang w:val="mn-MN"/>
        </w:rPr>
        <w:t xml:space="preserve"> дугаар сургууль</w:t>
      </w:r>
      <w:r w:rsidRPr="00CE060C">
        <w:rPr>
          <w:rFonts w:ascii="Arial" w:eastAsia="Arial" w:hAnsi="Arial" w:cs="Arial"/>
          <w:color w:val="000000"/>
          <w:sz w:val="22"/>
          <w:szCs w:val="22"/>
          <w:lang w:val="mn-MN"/>
        </w:rPr>
        <w:t xml:space="preserve">, Хархорин сумын </w:t>
      </w:r>
      <w:r w:rsidR="00EB1DCD" w:rsidRPr="00CE060C">
        <w:rPr>
          <w:rFonts w:ascii="Arial" w:eastAsia="Arial" w:hAnsi="Arial" w:cs="Arial"/>
          <w:color w:val="000000"/>
          <w:sz w:val="22"/>
          <w:szCs w:val="22"/>
          <w:lang w:val="mn-MN"/>
        </w:rPr>
        <w:t xml:space="preserve">Ерөнхий боловсролын </w:t>
      </w:r>
      <w:r w:rsidRPr="00CE060C">
        <w:rPr>
          <w:rFonts w:ascii="Arial" w:eastAsia="Arial" w:hAnsi="Arial" w:cs="Arial"/>
          <w:color w:val="000000"/>
          <w:sz w:val="22"/>
          <w:szCs w:val="22"/>
          <w:lang w:val="mn-MN"/>
        </w:rPr>
        <w:t>1, 2</w:t>
      </w:r>
      <w:r w:rsidR="00EB1DCD" w:rsidRPr="00CE060C">
        <w:rPr>
          <w:rFonts w:ascii="Arial" w:eastAsia="Arial" w:hAnsi="Arial" w:cs="Arial"/>
          <w:color w:val="000000"/>
          <w:sz w:val="22"/>
          <w:szCs w:val="22"/>
          <w:lang w:val="mn-MN"/>
        </w:rPr>
        <w:t xml:space="preserve"> дугаар сургууль</w:t>
      </w:r>
      <w:r w:rsidRPr="00CE060C">
        <w:rPr>
          <w:rFonts w:ascii="Arial" w:eastAsia="Arial" w:hAnsi="Arial" w:cs="Arial"/>
          <w:color w:val="000000"/>
          <w:sz w:val="22"/>
          <w:szCs w:val="22"/>
          <w:lang w:val="mn-MN"/>
        </w:rPr>
        <w:t xml:space="preserve">, ГСЕБСургууль, Хужирт, Бат-Өлзий, Төгрөг, Богд, Гучин-Ус, Есөнзүйл,  Баян-Өндөр сумдын ЕБСургуулиудын </w:t>
      </w:r>
      <w:r w:rsidR="004C6729" w:rsidRPr="00CE060C">
        <w:rPr>
          <w:rFonts w:ascii="Arial" w:eastAsia="Arial" w:hAnsi="Arial" w:cs="Arial"/>
          <w:color w:val="000000"/>
          <w:sz w:val="22"/>
          <w:szCs w:val="22"/>
          <w:lang w:val="mn-MN"/>
        </w:rPr>
        <w:t xml:space="preserve"> </w:t>
      </w:r>
      <w:r w:rsidRPr="00CE060C">
        <w:rPr>
          <w:rFonts w:ascii="Arial" w:eastAsia="Arial" w:hAnsi="Arial" w:cs="Arial"/>
          <w:color w:val="000000"/>
          <w:sz w:val="22"/>
          <w:szCs w:val="22"/>
          <w:lang w:val="mn-MN"/>
        </w:rPr>
        <w:t>773</w:t>
      </w:r>
      <w:r w:rsidR="00EB1DCD" w:rsidRPr="00CE060C">
        <w:rPr>
          <w:rFonts w:ascii="Arial" w:eastAsia="Arial" w:hAnsi="Arial" w:cs="Arial"/>
          <w:color w:val="000000"/>
          <w:sz w:val="22"/>
          <w:szCs w:val="22"/>
          <w:lang w:val="mn-MN"/>
        </w:rPr>
        <w:t>.</w:t>
      </w:r>
      <w:r w:rsidRPr="00CE060C">
        <w:rPr>
          <w:rFonts w:ascii="Arial" w:eastAsia="Arial" w:hAnsi="Arial" w:cs="Arial"/>
          <w:color w:val="000000"/>
          <w:sz w:val="22"/>
          <w:szCs w:val="22"/>
          <w:lang w:val="mn-MN"/>
        </w:rPr>
        <w:t>2</w:t>
      </w:r>
      <w:r w:rsidR="00EB1DCD" w:rsidRPr="00CE060C">
        <w:rPr>
          <w:rFonts w:ascii="Arial" w:eastAsia="Arial" w:hAnsi="Arial" w:cs="Arial"/>
          <w:color w:val="000000"/>
          <w:sz w:val="22"/>
          <w:szCs w:val="22"/>
          <w:lang w:val="mn-MN"/>
        </w:rPr>
        <w:t xml:space="preserve"> сая</w:t>
      </w:r>
      <w:r w:rsidRPr="00CE060C">
        <w:rPr>
          <w:rFonts w:ascii="Arial" w:eastAsia="Arial" w:hAnsi="Arial" w:cs="Arial"/>
          <w:color w:val="000000"/>
          <w:sz w:val="22"/>
          <w:szCs w:val="22"/>
          <w:lang w:val="mn-MN"/>
        </w:rPr>
        <w:t xml:space="preserve"> төгрөгийн санхүүжилтийг хамруулсан нь </w:t>
      </w:r>
      <w:r w:rsidR="00EB1DCD" w:rsidRPr="00CE060C">
        <w:rPr>
          <w:rFonts w:ascii="Arial" w:eastAsia="Arial" w:hAnsi="Arial" w:cs="Arial"/>
          <w:color w:val="000000"/>
          <w:sz w:val="22"/>
          <w:szCs w:val="22"/>
          <w:lang w:val="mn-MN"/>
        </w:rPr>
        <w:t xml:space="preserve">үдийн цай хөтөлбөрийн </w:t>
      </w:r>
      <w:r w:rsidRPr="00CE060C">
        <w:rPr>
          <w:rFonts w:ascii="Arial" w:eastAsia="Arial" w:hAnsi="Arial" w:cs="Arial"/>
          <w:color w:val="000000"/>
          <w:sz w:val="22"/>
          <w:szCs w:val="22"/>
          <w:lang w:val="mn-MN"/>
        </w:rPr>
        <w:t>төсвийн</w:t>
      </w:r>
      <w:r w:rsidRPr="00CE060C">
        <w:rPr>
          <w:rFonts w:ascii="Arial" w:eastAsia="Arial" w:hAnsi="Arial" w:cs="Arial"/>
          <w:sz w:val="22"/>
          <w:szCs w:val="22"/>
          <w:lang w:val="mn-MN"/>
        </w:rPr>
        <w:t xml:space="preserve"> 76</w:t>
      </w:r>
      <w:r w:rsidR="00EB1DCD" w:rsidRPr="00CE060C">
        <w:rPr>
          <w:rFonts w:ascii="Arial" w:eastAsia="Arial" w:hAnsi="Arial" w:cs="Arial"/>
          <w:sz w:val="22"/>
          <w:szCs w:val="22"/>
          <w:lang w:val="mn-MN"/>
        </w:rPr>
        <w:t>.0</w:t>
      </w:r>
      <w:r w:rsidRPr="00CE060C">
        <w:rPr>
          <w:rFonts w:ascii="Arial" w:eastAsia="Arial" w:hAnsi="Arial" w:cs="Arial"/>
          <w:sz w:val="22"/>
          <w:szCs w:val="22"/>
          <w:lang w:val="mn-MN"/>
        </w:rPr>
        <w:t xml:space="preserve"> хувьд аудит хий</w:t>
      </w:r>
      <w:r w:rsidR="00EB1DCD" w:rsidRPr="00CE060C">
        <w:rPr>
          <w:rFonts w:ascii="Arial" w:eastAsia="Arial" w:hAnsi="Arial" w:cs="Arial"/>
          <w:sz w:val="22"/>
          <w:szCs w:val="22"/>
          <w:lang w:val="mn-MN"/>
        </w:rPr>
        <w:t>гд</w:t>
      </w:r>
      <w:r w:rsidRPr="00CE060C">
        <w:rPr>
          <w:rFonts w:ascii="Arial" w:eastAsia="Arial" w:hAnsi="Arial" w:cs="Arial"/>
          <w:sz w:val="22"/>
          <w:szCs w:val="22"/>
          <w:lang w:val="mn-MN"/>
        </w:rPr>
        <w:t>сэн</w:t>
      </w:r>
      <w:r w:rsidR="00EB1DCD" w:rsidRPr="00CE060C">
        <w:rPr>
          <w:rFonts w:ascii="Arial" w:eastAsia="Arial" w:hAnsi="Arial" w:cs="Arial"/>
          <w:sz w:val="22"/>
          <w:szCs w:val="22"/>
          <w:lang w:val="mn-MN"/>
        </w:rPr>
        <w:t xml:space="preserve"> байна</w:t>
      </w:r>
      <w:r w:rsidRPr="00CE060C">
        <w:rPr>
          <w:rFonts w:ascii="Arial" w:eastAsia="Arial" w:hAnsi="Arial" w:cs="Arial"/>
          <w:sz w:val="22"/>
          <w:szCs w:val="22"/>
          <w:lang w:val="mn-MN"/>
        </w:rPr>
        <w:t xml:space="preserve">.  </w:t>
      </w:r>
      <w:r w:rsidRPr="00CE060C">
        <w:rPr>
          <w:rFonts w:ascii="Arial" w:eastAsia="Arial" w:hAnsi="Arial" w:cs="Arial"/>
          <w:color w:val="000000"/>
          <w:sz w:val="22"/>
          <w:szCs w:val="22"/>
          <w:lang w:val="mn-MN"/>
        </w:rPr>
        <w:t xml:space="preserve"> </w:t>
      </w:r>
    </w:p>
    <w:p w:rsidR="00D270C8" w:rsidRPr="00CE060C" w:rsidRDefault="00D270C8" w:rsidP="002759A3">
      <w:pPr>
        <w:ind w:firstLine="360"/>
        <w:jc w:val="both"/>
        <w:rPr>
          <w:rFonts w:ascii="Arial" w:eastAsia="Calibri" w:hAnsi="Arial" w:cs="Arial"/>
          <w:sz w:val="22"/>
          <w:szCs w:val="22"/>
          <w:lang w:val="mn-MN"/>
        </w:rPr>
      </w:pPr>
      <w:r w:rsidRPr="00CE060C">
        <w:rPr>
          <w:rFonts w:ascii="Arial" w:eastAsia="Calibri" w:hAnsi="Arial" w:cs="Arial"/>
          <w:sz w:val="22"/>
          <w:szCs w:val="22"/>
          <w:lang w:val="mn-MN"/>
        </w:rPr>
        <w:t>Аудитаар 15 төрлийн 648</w:t>
      </w:r>
      <w:r w:rsidR="00E530A5" w:rsidRPr="00CE060C">
        <w:rPr>
          <w:rFonts w:ascii="Arial" w:eastAsia="Calibri" w:hAnsi="Arial" w:cs="Arial"/>
          <w:sz w:val="22"/>
          <w:szCs w:val="22"/>
          <w:lang w:val="mn-MN"/>
        </w:rPr>
        <w:t>.</w:t>
      </w:r>
      <w:r w:rsidR="004C6729" w:rsidRPr="00CE060C">
        <w:rPr>
          <w:rFonts w:ascii="Arial" w:eastAsia="Calibri" w:hAnsi="Arial" w:cs="Arial"/>
          <w:sz w:val="22"/>
          <w:szCs w:val="22"/>
          <w:lang w:val="mn-MN"/>
        </w:rPr>
        <w:t>3</w:t>
      </w:r>
      <w:r w:rsidR="00E530A5" w:rsidRPr="00CE060C">
        <w:rPr>
          <w:rFonts w:ascii="Arial" w:eastAsia="Calibri" w:hAnsi="Arial" w:cs="Arial"/>
          <w:sz w:val="22"/>
          <w:szCs w:val="22"/>
          <w:lang w:val="mn-MN"/>
        </w:rPr>
        <w:t xml:space="preserve"> сая</w:t>
      </w:r>
      <w:r w:rsidRPr="00CE060C">
        <w:rPr>
          <w:rFonts w:ascii="Arial" w:eastAsia="Calibri" w:hAnsi="Arial" w:cs="Arial"/>
          <w:sz w:val="22"/>
          <w:szCs w:val="22"/>
          <w:lang w:val="mn-MN"/>
        </w:rPr>
        <w:t xml:space="preserve"> төгрөгийн зөрчилд албан шаардлага өгч үр өгөөж тооц</w:t>
      </w:r>
      <w:r w:rsidR="004C6729" w:rsidRPr="00CE060C">
        <w:rPr>
          <w:rFonts w:ascii="Arial" w:eastAsia="Calibri" w:hAnsi="Arial" w:cs="Arial"/>
          <w:sz w:val="22"/>
          <w:szCs w:val="22"/>
          <w:lang w:val="mn-MN"/>
        </w:rPr>
        <w:t>сон</w:t>
      </w:r>
      <w:r w:rsidR="00C51425" w:rsidRPr="00CE060C">
        <w:rPr>
          <w:rFonts w:ascii="Arial" w:eastAsia="Calibri" w:hAnsi="Arial" w:cs="Arial"/>
          <w:sz w:val="22"/>
          <w:szCs w:val="22"/>
          <w:lang w:val="mn-MN"/>
        </w:rPr>
        <w:t xml:space="preserve"> ба </w:t>
      </w:r>
      <w:r w:rsidR="00B86EB6" w:rsidRPr="00CE060C">
        <w:rPr>
          <w:rFonts w:ascii="Arial" w:eastAsia="Calibri" w:hAnsi="Arial" w:cs="Arial"/>
          <w:sz w:val="22"/>
          <w:szCs w:val="22"/>
          <w:lang w:val="mn-MN"/>
        </w:rPr>
        <w:t>648.3</w:t>
      </w:r>
      <w:r w:rsidR="00C51425" w:rsidRPr="00CE060C">
        <w:rPr>
          <w:rFonts w:ascii="Arial" w:eastAsia="Calibri" w:hAnsi="Arial" w:cs="Arial"/>
          <w:sz w:val="22"/>
          <w:szCs w:val="22"/>
          <w:lang w:val="mn-MN"/>
        </w:rPr>
        <w:t xml:space="preserve"> сая төгрөгийн албан шаардлагыг барагдуулж, биелэлт </w:t>
      </w:r>
      <w:r w:rsidR="00B86EB6" w:rsidRPr="00CE060C">
        <w:rPr>
          <w:rFonts w:ascii="Arial" w:eastAsia="Calibri" w:hAnsi="Arial" w:cs="Arial"/>
          <w:sz w:val="22"/>
          <w:szCs w:val="22"/>
          <w:lang w:val="mn-MN"/>
        </w:rPr>
        <w:t>100.0</w:t>
      </w:r>
      <w:r w:rsidR="00C51425" w:rsidRPr="00CE060C">
        <w:rPr>
          <w:rFonts w:ascii="Arial" w:eastAsia="Calibri" w:hAnsi="Arial" w:cs="Arial"/>
          <w:sz w:val="22"/>
          <w:szCs w:val="22"/>
          <w:lang w:val="mn-MN"/>
        </w:rPr>
        <w:t xml:space="preserve"> хувьтай гарсан</w:t>
      </w:r>
      <w:r w:rsidRPr="00CE060C">
        <w:rPr>
          <w:rFonts w:ascii="Arial" w:eastAsia="Calibri" w:hAnsi="Arial" w:cs="Arial"/>
          <w:sz w:val="22"/>
          <w:szCs w:val="22"/>
          <w:lang w:val="mn-MN"/>
        </w:rPr>
        <w:t>.</w:t>
      </w:r>
      <w:r w:rsidRPr="00CE060C">
        <w:rPr>
          <w:rFonts w:ascii="Arial" w:eastAsia="Calibri" w:hAnsi="Arial" w:cs="Arial"/>
          <w:b/>
          <w:i/>
          <w:sz w:val="22"/>
          <w:szCs w:val="22"/>
          <w:lang w:val="mn-MN"/>
        </w:rPr>
        <w:t xml:space="preserve">              </w:t>
      </w:r>
      <w:r w:rsidR="006211B0" w:rsidRPr="00CE060C">
        <w:rPr>
          <w:rFonts w:ascii="Arial" w:eastAsia="Calibri" w:hAnsi="Arial" w:cs="Arial"/>
          <w:b/>
          <w:i/>
          <w:sz w:val="22"/>
          <w:szCs w:val="22"/>
          <w:lang w:val="mn-MN"/>
        </w:rPr>
        <w:t xml:space="preserve">                      </w:t>
      </w:r>
    </w:p>
    <w:p w:rsidR="00866AEF" w:rsidRPr="00CE060C" w:rsidRDefault="00866AEF" w:rsidP="002759A3">
      <w:pPr>
        <w:spacing w:after="160"/>
        <w:ind w:firstLine="360"/>
        <w:contextualSpacing/>
        <w:jc w:val="both"/>
        <w:rPr>
          <w:rFonts w:ascii="Arial" w:eastAsia="Calibri" w:hAnsi="Arial" w:cs="Arial"/>
          <w:sz w:val="22"/>
          <w:szCs w:val="22"/>
          <w:lang w:val="mn-MN"/>
        </w:rPr>
      </w:pPr>
    </w:p>
    <w:p w:rsidR="00D270C8" w:rsidRPr="00CE060C" w:rsidRDefault="00D270C8" w:rsidP="002759A3">
      <w:pPr>
        <w:spacing w:after="160"/>
        <w:ind w:firstLine="360"/>
        <w:contextualSpacing/>
        <w:jc w:val="both"/>
        <w:rPr>
          <w:rFonts w:ascii="Arial" w:eastAsia="Calibri" w:hAnsi="Arial" w:cs="Arial"/>
          <w:b/>
          <w:color w:val="002060"/>
          <w:sz w:val="22"/>
          <w:szCs w:val="22"/>
          <w:lang w:val="mn-MN"/>
        </w:rPr>
      </w:pPr>
      <w:r w:rsidRPr="00CE060C">
        <w:rPr>
          <w:rFonts w:ascii="Arial" w:eastAsia="Calibri" w:hAnsi="Arial" w:cs="Arial"/>
          <w:sz w:val="22"/>
          <w:szCs w:val="22"/>
          <w:lang w:val="mn-MN"/>
        </w:rPr>
        <w:t>Үдийн цай хөтөлбөрийн төсвийг оновчтой төлөвлөж, зарцуулсан ч,  тендерийг хууль журмын дагуу сонгон шалгаруулаагүй, хөтөлбөрийн хэрэгжилтийн тайланг үнэн зөв тайлагнаагүй</w:t>
      </w:r>
      <w:r w:rsidR="00716797" w:rsidRPr="00CE060C">
        <w:rPr>
          <w:rFonts w:ascii="Arial" w:eastAsia="Calibri" w:hAnsi="Arial" w:cs="Arial"/>
          <w:sz w:val="22"/>
          <w:szCs w:val="22"/>
          <w:lang w:val="mn-MN"/>
        </w:rPr>
        <w:t>, ү</w:t>
      </w:r>
      <w:r w:rsidRPr="00CE060C">
        <w:rPr>
          <w:rFonts w:ascii="Arial" w:eastAsia="Calibri" w:hAnsi="Arial" w:cs="Arial"/>
          <w:sz w:val="22"/>
          <w:szCs w:val="22"/>
          <w:lang w:val="mn-MN"/>
        </w:rPr>
        <w:t xml:space="preserve">дийн цай хөтөлбөрийн орчны эрүүл ахуй халдваргүйжүүлэлтийн шаардлага бүрэн хангагдаагүй, эрүүл ахуйн шаардлага хангасан эсэх нь тодорхойгүй хүнсний </w:t>
      </w:r>
      <w:r w:rsidRPr="00CE060C">
        <w:rPr>
          <w:rFonts w:ascii="Arial" w:eastAsia="Calibri" w:hAnsi="Arial" w:cs="Arial"/>
          <w:sz w:val="22"/>
          <w:szCs w:val="22"/>
          <w:lang w:val="mn-MN"/>
        </w:rPr>
        <w:lastRenderedPageBreak/>
        <w:t>бүтээгдэхүүн олгосон</w:t>
      </w:r>
      <w:r w:rsidR="00716797" w:rsidRPr="00CE060C">
        <w:rPr>
          <w:rFonts w:ascii="Arial" w:eastAsia="Calibri" w:hAnsi="Arial" w:cs="Arial"/>
          <w:sz w:val="22"/>
          <w:szCs w:val="22"/>
          <w:lang w:val="mn-MN"/>
        </w:rPr>
        <w:t xml:space="preserve">, </w:t>
      </w:r>
      <w:r w:rsidRPr="00CE060C">
        <w:rPr>
          <w:rFonts w:ascii="Arial" w:eastAsia="Calibri" w:hAnsi="Arial" w:cs="Arial"/>
          <w:sz w:val="22"/>
          <w:szCs w:val="22"/>
          <w:lang w:val="mn-MN"/>
        </w:rPr>
        <w:t>хөтөлбөрийн хэрэгжилтэд мэргэжлийн байгууллагууд хяналт хийдэггүй, насны бүлгээр илчлэгийг тооцоогүй, хориглосон хүнсний бүтээгдэхүүн олгосоор байна</w:t>
      </w:r>
      <w:r w:rsidR="00716797" w:rsidRPr="00CE060C">
        <w:rPr>
          <w:rFonts w:ascii="Arial" w:eastAsia="Calibri" w:hAnsi="Arial" w:cs="Arial"/>
          <w:sz w:val="22"/>
          <w:szCs w:val="22"/>
          <w:lang w:val="mn-MN"/>
        </w:rPr>
        <w:t xml:space="preserve"> гэсэн дүгнэлт</w:t>
      </w:r>
      <w:r w:rsidR="0052268D" w:rsidRPr="00CE060C">
        <w:rPr>
          <w:rFonts w:ascii="Arial" w:eastAsia="Calibri" w:hAnsi="Arial" w:cs="Arial"/>
          <w:sz w:val="22"/>
          <w:szCs w:val="22"/>
          <w:lang w:val="mn-MN"/>
        </w:rPr>
        <w:t>ийг</w:t>
      </w:r>
      <w:r w:rsidR="00716797" w:rsidRPr="00CE060C">
        <w:rPr>
          <w:rFonts w:ascii="Arial" w:eastAsia="Calibri" w:hAnsi="Arial" w:cs="Arial"/>
          <w:sz w:val="22"/>
          <w:szCs w:val="22"/>
          <w:lang w:val="mn-MN"/>
        </w:rPr>
        <w:t xml:space="preserve"> өг</w:t>
      </w:r>
      <w:r w:rsidR="00345331" w:rsidRPr="00CE060C">
        <w:rPr>
          <w:rFonts w:ascii="Arial" w:eastAsia="Calibri" w:hAnsi="Arial" w:cs="Arial"/>
          <w:sz w:val="22"/>
          <w:szCs w:val="22"/>
          <w:lang w:val="mn-MN"/>
        </w:rPr>
        <w:t>сөн.</w:t>
      </w:r>
    </w:p>
    <w:p w:rsidR="00345331" w:rsidRPr="00CE060C" w:rsidRDefault="00345331" w:rsidP="002759A3">
      <w:pPr>
        <w:spacing w:after="160"/>
        <w:ind w:firstLine="357"/>
        <w:contextualSpacing/>
        <w:jc w:val="both"/>
        <w:rPr>
          <w:rFonts w:ascii="Arial" w:eastAsia="Calibri" w:hAnsi="Arial" w:cs="Arial"/>
          <w:sz w:val="22"/>
          <w:szCs w:val="22"/>
          <w:lang w:val="mn-MN"/>
        </w:rPr>
      </w:pPr>
    </w:p>
    <w:p w:rsidR="00D270C8" w:rsidRPr="00CE060C" w:rsidRDefault="00D270C8" w:rsidP="002759A3">
      <w:pPr>
        <w:spacing w:after="160"/>
        <w:ind w:firstLine="357"/>
        <w:contextualSpacing/>
        <w:jc w:val="both"/>
        <w:rPr>
          <w:rFonts w:ascii="Arial" w:eastAsia="Calibri" w:hAnsi="Arial" w:cs="Arial"/>
          <w:sz w:val="22"/>
          <w:szCs w:val="22"/>
          <w:lang w:val="mn-MN"/>
        </w:rPr>
      </w:pPr>
      <w:r w:rsidRPr="00CE060C">
        <w:rPr>
          <w:rFonts w:ascii="Arial" w:eastAsia="Calibri" w:hAnsi="Arial" w:cs="Arial"/>
          <w:sz w:val="22"/>
          <w:szCs w:val="22"/>
          <w:lang w:val="mn-MN"/>
        </w:rPr>
        <w:t>Үдийн цайны хэрэгжилт, эрүүл ахуйн шаардлага хангаж буй эсэхэд журмын дагуу байнга хяналт тав</w:t>
      </w:r>
      <w:r w:rsidR="0052268D" w:rsidRPr="00CE060C">
        <w:rPr>
          <w:rFonts w:ascii="Arial" w:eastAsia="Calibri" w:hAnsi="Arial" w:cs="Arial"/>
          <w:sz w:val="22"/>
          <w:szCs w:val="22"/>
          <w:lang w:val="mn-MN"/>
        </w:rPr>
        <w:t>их, хөтөлбөрийн</w:t>
      </w:r>
      <w:r w:rsidRPr="00CE060C">
        <w:rPr>
          <w:rFonts w:ascii="Arial" w:eastAsia="Calibri" w:hAnsi="Arial" w:cs="Arial"/>
          <w:sz w:val="22"/>
          <w:szCs w:val="22"/>
          <w:lang w:val="mn-MN"/>
        </w:rPr>
        <w:t xml:space="preserve"> гүйцэтгэлийг сайжруулан тодорхо</w:t>
      </w:r>
      <w:r w:rsidR="00345331" w:rsidRPr="00CE060C">
        <w:rPr>
          <w:rFonts w:ascii="Arial" w:eastAsia="Calibri" w:hAnsi="Arial" w:cs="Arial"/>
          <w:sz w:val="22"/>
          <w:szCs w:val="22"/>
          <w:lang w:val="mn-MN"/>
        </w:rPr>
        <w:t>й ажлыг зохион байгуулж ажиллах, х</w:t>
      </w:r>
      <w:r w:rsidRPr="00CE060C">
        <w:rPr>
          <w:rFonts w:ascii="Arial" w:eastAsia="Calibri" w:hAnsi="Arial" w:cs="Arial"/>
          <w:sz w:val="22"/>
          <w:szCs w:val="22"/>
          <w:lang w:val="mn-MN"/>
        </w:rPr>
        <w:t>өтөлбөрийн хэрэгжилтийн тайланг үнэн зөв тайлагнах</w:t>
      </w:r>
      <w:r w:rsidR="00345331" w:rsidRPr="00CE060C">
        <w:rPr>
          <w:rFonts w:ascii="Arial" w:eastAsia="Calibri" w:hAnsi="Arial" w:cs="Arial"/>
          <w:sz w:val="22"/>
          <w:szCs w:val="22"/>
          <w:lang w:val="mn-MN"/>
        </w:rPr>
        <w:t>, ү</w:t>
      </w:r>
      <w:r w:rsidRPr="00CE060C">
        <w:rPr>
          <w:rFonts w:ascii="Arial" w:eastAsia="Calibri" w:hAnsi="Arial" w:cs="Arial"/>
          <w:sz w:val="22"/>
          <w:szCs w:val="22"/>
          <w:lang w:val="mn-MN"/>
        </w:rPr>
        <w:t>дийн цайны бүтээгдэхүүн нийлүүлэлтийг хууль, журмын дагуу зохион байгуул</w:t>
      </w:r>
      <w:r w:rsidR="00345331" w:rsidRPr="00CE060C">
        <w:rPr>
          <w:rFonts w:ascii="Arial" w:eastAsia="Calibri" w:hAnsi="Arial" w:cs="Arial"/>
          <w:sz w:val="22"/>
          <w:szCs w:val="22"/>
          <w:lang w:val="mn-MN"/>
        </w:rPr>
        <w:t xml:space="preserve">ах, </w:t>
      </w:r>
      <w:r w:rsidRPr="00CE060C">
        <w:rPr>
          <w:rFonts w:ascii="Arial" w:eastAsia="Calibri" w:hAnsi="Arial" w:cs="Arial"/>
          <w:sz w:val="22"/>
          <w:szCs w:val="22"/>
          <w:lang w:val="mn-MN"/>
        </w:rPr>
        <w:t>хоол, хүнсийг Мэргэжлийн хяналтын итгэмжлэгдсэн лабораторийн шинжилгээнд улирал бүр хамруул</w:t>
      </w:r>
      <w:r w:rsidR="00345331" w:rsidRPr="00CE060C">
        <w:rPr>
          <w:rFonts w:ascii="Arial" w:eastAsia="Calibri" w:hAnsi="Arial" w:cs="Arial"/>
          <w:sz w:val="22"/>
          <w:szCs w:val="22"/>
          <w:lang w:val="mn-MN"/>
        </w:rPr>
        <w:t>ах, б</w:t>
      </w:r>
      <w:r w:rsidRPr="00CE060C">
        <w:rPr>
          <w:rFonts w:ascii="Arial" w:eastAsia="Calibri" w:hAnsi="Arial" w:cs="Arial"/>
          <w:sz w:val="22"/>
          <w:szCs w:val="22"/>
          <w:lang w:val="mn-MN"/>
        </w:rPr>
        <w:t>ага ангийн багш нарыг урьдчилан сэргийлэх үзлэгт бүрэн хамруул</w:t>
      </w:r>
      <w:r w:rsidR="00345331" w:rsidRPr="00CE060C">
        <w:rPr>
          <w:rFonts w:ascii="Arial" w:eastAsia="Calibri" w:hAnsi="Arial" w:cs="Arial"/>
          <w:sz w:val="22"/>
          <w:szCs w:val="22"/>
          <w:lang w:val="mn-MN"/>
        </w:rPr>
        <w:t>ах, э</w:t>
      </w:r>
      <w:r w:rsidRPr="00CE060C">
        <w:rPr>
          <w:rFonts w:ascii="Arial" w:eastAsia="Calibri" w:hAnsi="Arial" w:cs="Arial"/>
          <w:sz w:val="22"/>
          <w:szCs w:val="22"/>
          <w:lang w:val="mn-MN"/>
        </w:rPr>
        <w:t>рүүл ахуй халдваргүйжүүлэлтэд тавих хяналтыг сайжруулах</w:t>
      </w:r>
      <w:r w:rsidR="00345331" w:rsidRPr="00CE060C">
        <w:rPr>
          <w:rFonts w:ascii="Arial" w:eastAsia="Calibri" w:hAnsi="Arial" w:cs="Arial"/>
          <w:sz w:val="22"/>
          <w:szCs w:val="22"/>
          <w:lang w:val="mn-MN"/>
        </w:rPr>
        <w:t xml:space="preserve">, </w:t>
      </w:r>
      <w:r w:rsidRPr="00CE060C">
        <w:rPr>
          <w:rFonts w:ascii="Arial" w:eastAsia="Calibri" w:hAnsi="Arial" w:cs="Arial"/>
          <w:sz w:val="22"/>
          <w:szCs w:val="22"/>
          <w:lang w:val="mn-MN"/>
        </w:rPr>
        <w:t>хориглосон хүнсийг олгохгүй байх</w:t>
      </w:r>
      <w:r w:rsidR="00345331" w:rsidRPr="00CE060C">
        <w:rPr>
          <w:rFonts w:ascii="Arial" w:eastAsia="Calibri" w:hAnsi="Arial" w:cs="Arial"/>
          <w:sz w:val="22"/>
          <w:szCs w:val="22"/>
          <w:lang w:val="mn-MN"/>
        </w:rPr>
        <w:t xml:space="preserve">, </w:t>
      </w:r>
      <w:r w:rsidRPr="00CE060C">
        <w:rPr>
          <w:rFonts w:ascii="Arial" w:eastAsia="Calibri" w:hAnsi="Arial" w:cs="Arial"/>
          <w:sz w:val="22"/>
          <w:szCs w:val="22"/>
          <w:lang w:val="mn-MN"/>
        </w:rPr>
        <w:t xml:space="preserve"> хүнсний бүтээгдэхүүн нийлүүлэх аж ахуй нэгжүүдийн гэрээг улирал бүр дүгнэж зөрчилтэй бол гэрээг цуцлах арга хэмжээ авах</w:t>
      </w:r>
      <w:r w:rsidR="00345331" w:rsidRPr="00CE060C">
        <w:rPr>
          <w:rFonts w:ascii="Arial" w:eastAsia="Calibri" w:hAnsi="Arial" w:cs="Arial"/>
          <w:sz w:val="22"/>
          <w:szCs w:val="22"/>
          <w:lang w:val="mn-MN"/>
        </w:rPr>
        <w:t xml:space="preserve">, </w:t>
      </w:r>
      <w:r w:rsidRPr="00CE060C">
        <w:rPr>
          <w:rFonts w:ascii="Arial" w:eastAsia="Calibri" w:hAnsi="Arial" w:cs="Arial"/>
          <w:sz w:val="22"/>
          <w:szCs w:val="22"/>
          <w:lang w:val="mn-MN"/>
        </w:rPr>
        <w:t>сурагчдын ирцийн бүртгэлийг үнэн зөв хөтлүүл</w:t>
      </w:r>
      <w:r w:rsidR="00345331" w:rsidRPr="00CE060C">
        <w:rPr>
          <w:rFonts w:ascii="Arial" w:eastAsia="Calibri" w:hAnsi="Arial" w:cs="Arial"/>
          <w:sz w:val="22"/>
          <w:szCs w:val="22"/>
          <w:lang w:val="mn-MN"/>
        </w:rPr>
        <w:t>эх,</w:t>
      </w:r>
      <w:r w:rsidRPr="00CE060C">
        <w:rPr>
          <w:rFonts w:ascii="Arial" w:eastAsia="Calibri" w:hAnsi="Arial" w:cs="Arial"/>
          <w:sz w:val="22"/>
          <w:szCs w:val="22"/>
          <w:lang w:val="mn-MN"/>
        </w:rPr>
        <w:t xml:space="preserve">  санхүүжилтийг хүүхэд өдрийн гүйцэтгэлээр тооцон олгох</w:t>
      </w:r>
      <w:r w:rsidR="00345331" w:rsidRPr="00CE060C">
        <w:rPr>
          <w:rFonts w:ascii="Arial" w:eastAsia="Calibri" w:hAnsi="Arial" w:cs="Arial"/>
          <w:sz w:val="22"/>
          <w:szCs w:val="22"/>
          <w:lang w:val="mn-MN"/>
        </w:rPr>
        <w:t xml:space="preserve"> гэсэн зөвлөмж</w:t>
      </w:r>
      <w:r w:rsidR="00C51425" w:rsidRPr="00CE060C">
        <w:rPr>
          <w:rFonts w:ascii="Arial" w:eastAsia="Calibri" w:hAnsi="Arial" w:cs="Arial"/>
          <w:sz w:val="22"/>
          <w:szCs w:val="22"/>
          <w:lang w:val="mn-MN"/>
        </w:rPr>
        <w:t>үүд</w:t>
      </w:r>
      <w:r w:rsidR="00345331" w:rsidRPr="00CE060C">
        <w:rPr>
          <w:rFonts w:ascii="Arial" w:eastAsia="Calibri" w:hAnsi="Arial" w:cs="Arial"/>
          <w:sz w:val="22"/>
          <w:szCs w:val="22"/>
          <w:lang w:val="mn-MN"/>
        </w:rPr>
        <w:t>ийг өг</w:t>
      </w:r>
      <w:r w:rsidR="0031708C" w:rsidRPr="00CE060C">
        <w:rPr>
          <w:rFonts w:ascii="Arial" w:eastAsia="Calibri" w:hAnsi="Arial" w:cs="Arial"/>
          <w:sz w:val="22"/>
          <w:szCs w:val="22"/>
          <w:lang w:val="mn-MN"/>
        </w:rPr>
        <w:t>чээ.</w:t>
      </w:r>
    </w:p>
    <w:p w:rsidR="002A3A3D" w:rsidRPr="00CE060C" w:rsidRDefault="002A3A3D" w:rsidP="002759A3">
      <w:pPr>
        <w:spacing w:after="160"/>
        <w:ind w:firstLine="357"/>
        <w:contextualSpacing/>
        <w:jc w:val="both"/>
        <w:rPr>
          <w:rFonts w:ascii="Arial" w:hAnsi="Arial" w:cs="Arial"/>
          <w:sz w:val="22"/>
          <w:szCs w:val="22"/>
          <w:lang w:val="mn-MN"/>
        </w:rPr>
      </w:pPr>
    </w:p>
    <w:p w:rsidR="003E7DD3" w:rsidRPr="00CE060C" w:rsidRDefault="003030C8" w:rsidP="002759A3">
      <w:pPr>
        <w:spacing w:after="240"/>
        <w:ind w:firstLine="720"/>
        <w:jc w:val="both"/>
        <w:rPr>
          <w:rFonts w:ascii="Arial" w:hAnsi="Arial" w:cs="Arial"/>
          <w:sz w:val="22"/>
          <w:szCs w:val="22"/>
          <w:lang w:val="mn-MN"/>
        </w:rPr>
      </w:pPr>
      <w:r w:rsidRPr="00CE060C">
        <w:rPr>
          <w:rFonts w:ascii="Arial" w:hAnsi="Arial" w:cs="Arial"/>
          <w:b/>
          <w:sz w:val="22"/>
          <w:szCs w:val="22"/>
          <w:lang w:val="mn-MN"/>
        </w:rPr>
        <w:t>5.3 “Газрын төлбөрийн хуулийн  хэрэгжилт,орлого бүрдүүлэлт, үр дүн”-д</w:t>
      </w:r>
      <w:r w:rsidRPr="00CE060C">
        <w:rPr>
          <w:rFonts w:ascii="Arial" w:hAnsi="Arial" w:cs="Arial"/>
          <w:sz w:val="22"/>
          <w:szCs w:val="22"/>
          <w:lang w:val="mn-MN"/>
        </w:rPr>
        <w:t xml:space="preserve"> </w:t>
      </w:r>
      <w:r w:rsidR="002972BF" w:rsidRPr="00CE060C">
        <w:rPr>
          <w:rFonts w:ascii="Arial" w:hAnsi="Arial" w:cs="Arial"/>
          <w:sz w:val="22"/>
          <w:szCs w:val="22"/>
          <w:lang w:val="mn-MN"/>
        </w:rPr>
        <w:t xml:space="preserve">нийцлийн </w:t>
      </w:r>
      <w:r w:rsidRPr="00CE060C">
        <w:rPr>
          <w:rFonts w:ascii="Arial" w:hAnsi="Arial" w:cs="Arial"/>
          <w:sz w:val="22"/>
          <w:szCs w:val="22"/>
          <w:lang w:val="mn-MN"/>
        </w:rPr>
        <w:t>аудиты</w:t>
      </w:r>
      <w:r w:rsidR="001A3219" w:rsidRPr="00CE060C">
        <w:rPr>
          <w:rFonts w:ascii="Arial" w:hAnsi="Arial" w:cs="Arial"/>
          <w:sz w:val="22"/>
          <w:szCs w:val="22"/>
          <w:lang w:val="mn-MN"/>
        </w:rPr>
        <w:t>г гүйцэтгэ</w:t>
      </w:r>
      <w:r w:rsidR="00103B42" w:rsidRPr="00CE060C">
        <w:rPr>
          <w:rFonts w:ascii="Arial" w:hAnsi="Arial" w:cs="Arial"/>
          <w:sz w:val="22"/>
          <w:szCs w:val="22"/>
          <w:lang w:val="mn-MN"/>
        </w:rPr>
        <w:t xml:space="preserve">ж, </w:t>
      </w:r>
      <w:r w:rsidR="003E7DD3" w:rsidRPr="00CE060C">
        <w:rPr>
          <w:rFonts w:ascii="Arial" w:hAnsi="Arial" w:cs="Arial"/>
          <w:sz w:val="22"/>
          <w:szCs w:val="22"/>
          <w:lang w:val="mn-MN"/>
        </w:rPr>
        <w:t>“Газрын төлбөрийн тухай хуулийн хэрэгжилт хангалтгүй, төлбөрийг дутуу төлөвлөж, тайланг зөрүүтэй мэдээлсэн байна” гэсэн дүгнэлтийг өгсөн.</w:t>
      </w:r>
    </w:p>
    <w:p w:rsidR="003E7DD3" w:rsidRPr="00CE060C" w:rsidRDefault="003E7DD3" w:rsidP="002759A3">
      <w:pPr>
        <w:spacing w:after="240"/>
        <w:ind w:firstLine="720"/>
        <w:jc w:val="both"/>
        <w:rPr>
          <w:rFonts w:ascii="Arial" w:hAnsi="Arial" w:cs="Arial"/>
          <w:sz w:val="22"/>
          <w:szCs w:val="22"/>
          <w:lang w:val="mn-MN"/>
        </w:rPr>
      </w:pPr>
      <w:r w:rsidRPr="00CE060C">
        <w:rPr>
          <w:rFonts w:ascii="Arial" w:hAnsi="Arial" w:cs="Arial"/>
          <w:sz w:val="22"/>
          <w:szCs w:val="22"/>
          <w:lang w:val="mn-MN"/>
        </w:rPr>
        <w:t>Аудитыг аймгийн ГХБХБГазар, Бат-Өлзий, Уянга, Хужирт, Хархорин, Зүүнбаян-Улаан, Нарийнтээл, Тарагт, Арвайхээр сумдыг хамруул</w:t>
      </w:r>
      <w:r w:rsidR="002E7D5F" w:rsidRPr="00CE060C">
        <w:rPr>
          <w:rFonts w:ascii="Arial" w:hAnsi="Arial" w:cs="Arial"/>
          <w:sz w:val="22"/>
          <w:szCs w:val="22"/>
          <w:lang w:val="mn-MN"/>
        </w:rPr>
        <w:t>ж, 2018 оны 05 дугаар сарын 21-ээс 09 дүгээр сарын 7-ны өдрүүдэд гүйцэтгэв. /120 хүн өдөр ажилласан/</w:t>
      </w:r>
    </w:p>
    <w:p w:rsidR="003E7DD3" w:rsidRPr="00CE060C" w:rsidRDefault="003E7DD3" w:rsidP="002759A3">
      <w:pPr>
        <w:spacing w:after="240"/>
        <w:ind w:firstLine="720"/>
        <w:jc w:val="both"/>
        <w:rPr>
          <w:rFonts w:ascii="Arial" w:hAnsi="Arial" w:cs="Arial"/>
          <w:sz w:val="22"/>
          <w:szCs w:val="22"/>
          <w:lang w:val="mn-MN"/>
        </w:rPr>
      </w:pPr>
      <w:r w:rsidRPr="00CE060C">
        <w:rPr>
          <w:rFonts w:ascii="Arial" w:hAnsi="Arial" w:cs="Arial"/>
          <w:sz w:val="22"/>
          <w:szCs w:val="22"/>
          <w:lang w:val="mn-MN"/>
        </w:rPr>
        <w:t>Аудитаар 251.9 сая төгрөгийн албан шаардлага, 7.2 сая төгрөгийн төлбөрийн акт бичиж,  259.2 сая төгрөгийн үр өгөөж тооц</w:t>
      </w:r>
      <w:r w:rsidR="004A6A9B" w:rsidRPr="00CE060C">
        <w:rPr>
          <w:rFonts w:ascii="Arial" w:hAnsi="Arial" w:cs="Arial"/>
          <w:sz w:val="22"/>
          <w:szCs w:val="22"/>
          <w:lang w:val="mn-MN"/>
        </w:rPr>
        <w:t>сон ба албан шаардлагыг бүрэн барагдуулж, 7.2 сая төгрөгийн актын үлдэгдэлтэй гарав</w:t>
      </w:r>
      <w:r w:rsidRPr="00CE060C">
        <w:rPr>
          <w:rFonts w:ascii="Arial" w:hAnsi="Arial" w:cs="Arial"/>
          <w:sz w:val="22"/>
          <w:szCs w:val="22"/>
          <w:lang w:val="mn-MN"/>
        </w:rPr>
        <w:t xml:space="preserve">. </w:t>
      </w:r>
    </w:p>
    <w:p w:rsidR="00264C61" w:rsidRPr="00CE060C" w:rsidRDefault="00264C61" w:rsidP="002759A3">
      <w:pPr>
        <w:spacing w:line="360" w:lineRule="auto"/>
        <w:ind w:firstLine="720"/>
        <w:jc w:val="both"/>
        <w:rPr>
          <w:rFonts w:ascii="Arial" w:eastAsia="Calibri" w:hAnsi="Arial" w:cs="Arial"/>
          <w:sz w:val="22"/>
          <w:szCs w:val="22"/>
          <w:lang w:val="mn-MN"/>
        </w:rPr>
      </w:pPr>
      <w:r w:rsidRPr="00CE060C">
        <w:rPr>
          <w:rFonts w:ascii="Arial" w:eastAsia="Calibri" w:hAnsi="Arial" w:cs="Arial"/>
          <w:sz w:val="22"/>
          <w:szCs w:val="22"/>
          <w:lang w:val="mn-MN"/>
        </w:rPr>
        <w:t xml:space="preserve">Газрын төлбөр ногдуулалтаас харахад аймгийн хэмжээнд 2016, 2017 оны байдлаар зам, шугам сүлжээний газрын километр тутмын газар, хадлан, ой, усны сав газраас газрын төлбөр авахаар төлөвлөөгүй байна. </w:t>
      </w:r>
    </w:p>
    <w:p w:rsidR="00264C61" w:rsidRPr="00CE060C" w:rsidRDefault="00264C61" w:rsidP="002759A3">
      <w:pPr>
        <w:spacing w:line="360" w:lineRule="auto"/>
        <w:ind w:firstLine="720"/>
        <w:jc w:val="both"/>
        <w:rPr>
          <w:rFonts w:ascii="Arial" w:eastAsia="Calibri" w:hAnsi="Arial" w:cs="Arial"/>
          <w:sz w:val="22"/>
          <w:szCs w:val="22"/>
          <w:lang w:val="mn-MN"/>
        </w:rPr>
      </w:pPr>
      <w:r w:rsidRPr="00CE060C">
        <w:rPr>
          <w:rFonts w:ascii="Arial" w:eastAsia="Calibri" w:hAnsi="Arial" w:cs="Arial"/>
          <w:sz w:val="22"/>
          <w:szCs w:val="22"/>
          <w:lang w:val="mn-MN"/>
        </w:rPr>
        <w:t>Ашиглалтын тусгай зөвшөөрөлтэй уурхайгаас төлбөр ногдуулахаар 2016 онд 24</w:t>
      </w:r>
      <w:r w:rsidR="00381B55" w:rsidRPr="00CE060C">
        <w:rPr>
          <w:rFonts w:ascii="Arial" w:eastAsia="Calibri" w:hAnsi="Arial" w:cs="Arial"/>
          <w:sz w:val="22"/>
          <w:szCs w:val="22"/>
          <w:lang w:val="mn-MN"/>
        </w:rPr>
        <w:t>.</w:t>
      </w:r>
      <w:r w:rsidRPr="00CE060C">
        <w:rPr>
          <w:rFonts w:ascii="Arial" w:eastAsia="Calibri" w:hAnsi="Arial" w:cs="Arial"/>
          <w:sz w:val="22"/>
          <w:szCs w:val="22"/>
          <w:lang w:val="mn-MN"/>
        </w:rPr>
        <w:t>7</w:t>
      </w:r>
      <w:r w:rsidR="00381B55" w:rsidRPr="00CE060C">
        <w:rPr>
          <w:rFonts w:ascii="Arial" w:eastAsia="Calibri" w:hAnsi="Arial" w:cs="Arial"/>
          <w:sz w:val="22"/>
          <w:szCs w:val="22"/>
          <w:lang w:val="mn-MN"/>
        </w:rPr>
        <w:t xml:space="preserve"> сая</w:t>
      </w:r>
      <w:r w:rsidRPr="00CE060C">
        <w:rPr>
          <w:rFonts w:ascii="Arial" w:eastAsia="Calibri" w:hAnsi="Arial" w:cs="Arial"/>
          <w:sz w:val="22"/>
          <w:szCs w:val="22"/>
          <w:lang w:val="mn-MN"/>
        </w:rPr>
        <w:t xml:space="preserve"> төгрөг, 2017 онд 24</w:t>
      </w:r>
      <w:r w:rsidR="00381B55" w:rsidRPr="00CE060C">
        <w:rPr>
          <w:rFonts w:ascii="Arial" w:eastAsia="Calibri" w:hAnsi="Arial" w:cs="Arial"/>
          <w:sz w:val="22"/>
          <w:szCs w:val="22"/>
          <w:lang w:val="mn-MN"/>
        </w:rPr>
        <w:t>.</w:t>
      </w:r>
      <w:r w:rsidRPr="00CE060C">
        <w:rPr>
          <w:rFonts w:ascii="Arial" w:eastAsia="Calibri" w:hAnsi="Arial" w:cs="Arial"/>
          <w:sz w:val="22"/>
          <w:szCs w:val="22"/>
          <w:lang w:val="mn-MN"/>
        </w:rPr>
        <w:t>3</w:t>
      </w:r>
      <w:r w:rsidR="00381B55" w:rsidRPr="00CE060C">
        <w:rPr>
          <w:rFonts w:ascii="Arial" w:eastAsia="Calibri" w:hAnsi="Arial" w:cs="Arial"/>
          <w:sz w:val="22"/>
          <w:szCs w:val="22"/>
          <w:lang w:val="mn-MN"/>
        </w:rPr>
        <w:t xml:space="preserve"> сая</w:t>
      </w:r>
      <w:r w:rsidRPr="00CE060C">
        <w:rPr>
          <w:rFonts w:ascii="Arial" w:eastAsia="Calibri" w:hAnsi="Arial" w:cs="Arial"/>
          <w:sz w:val="22"/>
          <w:szCs w:val="22"/>
          <w:lang w:val="mn-MN"/>
        </w:rPr>
        <w:t xml:space="preserve"> төгрөгийг төлөвлөөгүй байна. </w:t>
      </w:r>
    </w:p>
    <w:p w:rsidR="00264C61" w:rsidRPr="00CE060C" w:rsidRDefault="00264C61" w:rsidP="002759A3">
      <w:pPr>
        <w:spacing w:after="200" w:line="276" w:lineRule="auto"/>
        <w:ind w:firstLine="720"/>
        <w:jc w:val="both"/>
        <w:rPr>
          <w:rFonts w:ascii="Arial" w:eastAsia="Calibri" w:hAnsi="Arial" w:cs="Arial"/>
          <w:color w:val="002060"/>
          <w:sz w:val="20"/>
          <w:szCs w:val="20"/>
          <w:lang w:val="mn-MN"/>
        </w:rPr>
      </w:pPr>
      <w:r w:rsidRPr="00CE060C">
        <w:rPr>
          <w:rFonts w:ascii="Arial" w:eastAsia="Calibri" w:hAnsi="Arial" w:cs="Arial"/>
          <w:color w:val="002060"/>
          <w:sz w:val="22"/>
          <w:szCs w:val="22"/>
          <w:lang w:val="mn-MN"/>
        </w:rPr>
        <w:t>Төлөвлөөгүй уул уурхайн газрын төлбөр ногдуулалт</w:t>
      </w:r>
      <w:r w:rsidRPr="00CE060C">
        <w:rPr>
          <w:rFonts w:ascii="Arial" w:eastAsia="Calibri" w:hAnsi="Arial" w:cs="Arial"/>
          <w:color w:val="002060"/>
          <w:sz w:val="20"/>
          <w:szCs w:val="20"/>
          <w:lang w:val="mn-MN"/>
        </w:rPr>
        <w:t xml:space="preserve">                                                     (мянган</w:t>
      </w:r>
      <w:r w:rsidRPr="00CE060C">
        <w:rPr>
          <w:rFonts w:ascii="Arial" w:eastAsia="Calibri" w:hAnsi="Arial" w:cs="Arial"/>
          <w:color w:val="002060"/>
          <w:sz w:val="22"/>
          <w:szCs w:val="22"/>
          <w:lang w:val="mn-MN"/>
        </w:rPr>
        <w:t xml:space="preserve"> </w:t>
      </w:r>
      <w:r w:rsidRPr="00CE060C">
        <w:rPr>
          <w:rFonts w:ascii="Arial" w:eastAsia="Calibri" w:hAnsi="Arial" w:cs="Arial"/>
          <w:color w:val="002060"/>
          <w:sz w:val="20"/>
          <w:szCs w:val="20"/>
          <w:lang w:val="mn-MN"/>
        </w:rPr>
        <w:t>төгрөгөөр)</w:t>
      </w:r>
    </w:p>
    <w:tbl>
      <w:tblPr>
        <w:tblStyle w:val="GridTable1Light-Accent611"/>
        <w:tblW w:w="9339" w:type="dxa"/>
        <w:tblLook w:val="04A0" w:firstRow="1" w:lastRow="0" w:firstColumn="1" w:lastColumn="0" w:noHBand="0" w:noVBand="1"/>
      </w:tblPr>
      <w:tblGrid>
        <w:gridCol w:w="440"/>
        <w:gridCol w:w="1426"/>
        <w:gridCol w:w="1379"/>
        <w:gridCol w:w="1489"/>
        <w:gridCol w:w="1764"/>
        <w:gridCol w:w="1420"/>
        <w:gridCol w:w="1421"/>
      </w:tblGrid>
      <w:tr w:rsidR="00264C61" w:rsidRPr="00CE060C" w:rsidTr="00555319">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430" w:type="dxa"/>
            <w:vMerge w:val="restart"/>
          </w:tcPr>
          <w:p w:rsidR="00264C61" w:rsidRPr="00CE060C" w:rsidRDefault="00264C61" w:rsidP="002759A3">
            <w:pPr>
              <w:jc w:val="both"/>
              <w:rPr>
                <w:rFonts w:ascii="Arial" w:eastAsia="Calibri" w:hAnsi="Arial" w:cs="Arial"/>
                <w:color w:val="002060"/>
                <w:sz w:val="20"/>
                <w:szCs w:val="20"/>
                <w:lang w:val="mn-MN"/>
              </w:rPr>
            </w:pPr>
            <w:r w:rsidRPr="00CE060C">
              <w:rPr>
                <w:rFonts w:ascii="Arial" w:eastAsia="Calibri" w:hAnsi="Arial" w:cs="Arial"/>
                <w:color w:val="002060"/>
                <w:sz w:val="20"/>
                <w:szCs w:val="20"/>
                <w:lang w:val="mn-MN"/>
              </w:rPr>
              <w:t>№</w:t>
            </w:r>
          </w:p>
        </w:tc>
        <w:tc>
          <w:tcPr>
            <w:tcW w:w="1440" w:type="dxa"/>
            <w:vMerge w:val="restart"/>
          </w:tcPr>
          <w:p w:rsidR="00264C61" w:rsidRPr="00CE060C" w:rsidRDefault="00264C61" w:rsidP="002759A3">
            <w:pPr>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002060"/>
                <w:sz w:val="20"/>
                <w:szCs w:val="20"/>
                <w:lang w:val="mn-MN"/>
              </w:rPr>
            </w:pPr>
            <w:r w:rsidRPr="00CE060C">
              <w:rPr>
                <w:rFonts w:ascii="Arial" w:eastAsia="Calibri" w:hAnsi="Arial" w:cs="Arial"/>
                <w:color w:val="002060"/>
                <w:sz w:val="20"/>
                <w:szCs w:val="20"/>
                <w:lang w:val="mn-MN"/>
              </w:rPr>
              <w:t>Сумын нэр</w:t>
            </w:r>
          </w:p>
        </w:tc>
        <w:tc>
          <w:tcPr>
            <w:tcW w:w="1241" w:type="dxa"/>
            <w:vMerge w:val="restart"/>
          </w:tcPr>
          <w:p w:rsidR="00264C61" w:rsidRPr="00CE060C" w:rsidRDefault="00264C61" w:rsidP="002759A3">
            <w:pPr>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002060"/>
                <w:sz w:val="20"/>
                <w:szCs w:val="20"/>
                <w:lang w:val="mn-MN"/>
              </w:rPr>
            </w:pPr>
            <w:r w:rsidRPr="00CE060C">
              <w:rPr>
                <w:rFonts w:ascii="Arial" w:eastAsia="Calibri" w:hAnsi="Arial" w:cs="Arial"/>
                <w:color w:val="002060"/>
                <w:sz w:val="20"/>
                <w:szCs w:val="20"/>
                <w:lang w:val="mn-MN"/>
              </w:rPr>
              <w:t>Ашигт малтмалын төрөл</w:t>
            </w:r>
          </w:p>
        </w:tc>
        <w:tc>
          <w:tcPr>
            <w:tcW w:w="1416" w:type="dxa"/>
            <w:vMerge w:val="restart"/>
          </w:tcPr>
          <w:p w:rsidR="00264C61" w:rsidRPr="00CE060C" w:rsidRDefault="00264C61" w:rsidP="002759A3">
            <w:pPr>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002060"/>
                <w:sz w:val="20"/>
                <w:szCs w:val="20"/>
                <w:lang w:val="mn-MN"/>
              </w:rPr>
            </w:pPr>
            <w:r w:rsidRPr="00CE060C">
              <w:rPr>
                <w:rFonts w:ascii="Arial" w:eastAsia="Calibri" w:hAnsi="Arial" w:cs="Arial"/>
                <w:color w:val="002060"/>
                <w:sz w:val="20"/>
                <w:szCs w:val="20"/>
                <w:lang w:val="mn-MN"/>
              </w:rPr>
              <w:t>Ашиглалтын талбайн хэмжээ (га)</w:t>
            </w:r>
          </w:p>
        </w:tc>
        <w:tc>
          <w:tcPr>
            <w:tcW w:w="1827" w:type="dxa"/>
            <w:vMerge w:val="restart"/>
          </w:tcPr>
          <w:p w:rsidR="00264C61" w:rsidRPr="00CE060C" w:rsidRDefault="00264C61" w:rsidP="002759A3">
            <w:pPr>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002060"/>
                <w:sz w:val="20"/>
                <w:szCs w:val="20"/>
                <w:lang w:val="mn-MN"/>
              </w:rPr>
            </w:pPr>
            <w:r w:rsidRPr="00CE060C">
              <w:rPr>
                <w:rFonts w:ascii="Arial" w:eastAsia="Calibri" w:hAnsi="Arial" w:cs="Arial"/>
                <w:color w:val="002060"/>
                <w:sz w:val="20"/>
                <w:szCs w:val="20"/>
                <w:lang w:val="mn-MN"/>
              </w:rPr>
              <w:t>Тусгай зөвшөөрөл эзэмшигч аж ахуй нэгж</w:t>
            </w:r>
          </w:p>
        </w:tc>
        <w:tc>
          <w:tcPr>
            <w:tcW w:w="2985" w:type="dxa"/>
            <w:gridSpan w:val="2"/>
          </w:tcPr>
          <w:p w:rsidR="00264C61" w:rsidRPr="00CE060C" w:rsidRDefault="00264C61" w:rsidP="002759A3">
            <w:pPr>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002060"/>
                <w:sz w:val="20"/>
                <w:szCs w:val="20"/>
                <w:lang w:val="mn-MN"/>
              </w:rPr>
            </w:pPr>
            <w:r w:rsidRPr="00CE060C">
              <w:rPr>
                <w:rFonts w:ascii="Arial" w:eastAsia="Calibri" w:hAnsi="Arial" w:cs="Arial"/>
                <w:color w:val="002060"/>
                <w:sz w:val="20"/>
                <w:szCs w:val="20"/>
                <w:lang w:val="mn-MN"/>
              </w:rPr>
              <w:t>Аудитаар газрын төлбөр ногдуулах төлбөрийн хэмжээ</w:t>
            </w:r>
          </w:p>
        </w:tc>
      </w:tr>
      <w:tr w:rsidR="00264C61" w:rsidRPr="00CE060C" w:rsidTr="00555319">
        <w:trPr>
          <w:trHeight w:val="284"/>
        </w:trPr>
        <w:tc>
          <w:tcPr>
            <w:cnfStyle w:val="001000000000" w:firstRow="0" w:lastRow="0" w:firstColumn="1" w:lastColumn="0" w:oddVBand="0" w:evenVBand="0" w:oddHBand="0" w:evenHBand="0" w:firstRowFirstColumn="0" w:firstRowLastColumn="0" w:lastRowFirstColumn="0" w:lastRowLastColumn="0"/>
            <w:tcW w:w="430" w:type="dxa"/>
            <w:vMerge/>
          </w:tcPr>
          <w:p w:rsidR="00264C61" w:rsidRPr="00CE060C" w:rsidRDefault="00264C61" w:rsidP="002759A3">
            <w:pPr>
              <w:jc w:val="both"/>
              <w:rPr>
                <w:rFonts w:ascii="Arial" w:eastAsia="Calibri" w:hAnsi="Arial" w:cs="Arial"/>
                <w:color w:val="002060"/>
                <w:sz w:val="20"/>
                <w:szCs w:val="20"/>
                <w:lang w:val="mn-MN"/>
              </w:rPr>
            </w:pPr>
          </w:p>
        </w:tc>
        <w:tc>
          <w:tcPr>
            <w:tcW w:w="1440" w:type="dxa"/>
            <w:vMerge/>
          </w:tcPr>
          <w:p w:rsidR="00264C61" w:rsidRPr="00CE060C" w:rsidRDefault="00264C61" w:rsidP="002759A3">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2060"/>
                <w:sz w:val="20"/>
                <w:szCs w:val="20"/>
                <w:lang w:val="mn-MN"/>
              </w:rPr>
            </w:pPr>
          </w:p>
        </w:tc>
        <w:tc>
          <w:tcPr>
            <w:tcW w:w="1241" w:type="dxa"/>
            <w:vMerge/>
          </w:tcPr>
          <w:p w:rsidR="00264C61" w:rsidRPr="00CE060C" w:rsidRDefault="00264C61" w:rsidP="002759A3">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2060"/>
                <w:sz w:val="20"/>
                <w:szCs w:val="20"/>
                <w:lang w:val="mn-MN"/>
              </w:rPr>
            </w:pPr>
          </w:p>
        </w:tc>
        <w:tc>
          <w:tcPr>
            <w:tcW w:w="1416" w:type="dxa"/>
            <w:vMerge/>
          </w:tcPr>
          <w:p w:rsidR="00264C61" w:rsidRPr="00CE060C" w:rsidRDefault="00264C61" w:rsidP="002759A3">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2060"/>
                <w:sz w:val="20"/>
                <w:szCs w:val="20"/>
                <w:lang w:val="mn-MN"/>
              </w:rPr>
            </w:pPr>
          </w:p>
        </w:tc>
        <w:tc>
          <w:tcPr>
            <w:tcW w:w="1827" w:type="dxa"/>
            <w:vMerge/>
          </w:tcPr>
          <w:p w:rsidR="00264C61" w:rsidRPr="00CE060C" w:rsidRDefault="00264C61" w:rsidP="002759A3">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2060"/>
                <w:sz w:val="20"/>
                <w:szCs w:val="20"/>
                <w:lang w:val="mn-MN"/>
              </w:rPr>
            </w:pPr>
          </w:p>
        </w:tc>
        <w:tc>
          <w:tcPr>
            <w:tcW w:w="1492" w:type="dxa"/>
          </w:tcPr>
          <w:p w:rsidR="00264C61" w:rsidRPr="00CE060C" w:rsidRDefault="00264C61" w:rsidP="002759A3">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2060"/>
                <w:sz w:val="20"/>
                <w:szCs w:val="20"/>
                <w:lang w:val="mn-MN"/>
              </w:rPr>
            </w:pPr>
            <w:r w:rsidRPr="00CE060C">
              <w:rPr>
                <w:rFonts w:ascii="Arial" w:eastAsia="Calibri" w:hAnsi="Arial" w:cs="Arial"/>
                <w:color w:val="002060"/>
                <w:sz w:val="20"/>
                <w:szCs w:val="20"/>
                <w:lang w:val="mn-MN"/>
              </w:rPr>
              <w:t>2016 он</w:t>
            </w:r>
          </w:p>
        </w:tc>
        <w:tc>
          <w:tcPr>
            <w:tcW w:w="1493" w:type="dxa"/>
          </w:tcPr>
          <w:p w:rsidR="00264C61" w:rsidRPr="00CE060C" w:rsidRDefault="00264C61" w:rsidP="002759A3">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2060"/>
                <w:sz w:val="20"/>
                <w:szCs w:val="20"/>
                <w:lang w:val="mn-MN"/>
              </w:rPr>
            </w:pPr>
            <w:r w:rsidRPr="00CE060C">
              <w:rPr>
                <w:rFonts w:ascii="Arial" w:eastAsia="Calibri" w:hAnsi="Arial" w:cs="Arial"/>
                <w:color w:val="002060"/>
                <w:sz w:val="20"/>
                <w:szCs w:val="20"/>
                <w:lang w:val="mn-MN"/>
              </w:rPr>
              <w:t>2017 он</w:t>
            </w:r>
          </w:p>
        </w:tc>
      </w:tr>
      <w:tr w:rsidR="00264C61" w:rsidRPr="00CE060C" w:rsidTr="00555319">
        <w:trPr>
          <w:trHeight w:val="246"/>
        </w:trPr>
        <w:tc>
          <w:tcPr>
            <w:cnfStyle w:val="001000000000" w:firstRow="0" w:lastRow="0" w:firstColumn="1" w:lastColumn="0" w:oddVBand="0" w:evenVBand="0" w:oddHBand="0" w:evenHBand="0" w:firstRowFirstColumn="0" w:firstRowLastColumn="0" w:lastRowFirstColumn="0" w:lastRowLastColumn="0"/>
            <w:tcW w:w="430" w:type="dxa"/>
          </w:tcPr>
          <w:p w:rsidR="00264C61" w:rsidRPr="00CE060C" w:rsidRDefault="00264C61" w:rsidP="002759A3">
            <w:pPr>
              <w:jc w:val="both"/>
              <w:rPr>
                <w:rFonts w:ascii="Arial" w:eastAsia="Calibri" w:hAnsi="Arial" w:cs="Arial"/>
                <w:sz w:val="20"/>
                <w:szCs w:val="20"/>
                <w:lang w:val="mn-MN"/>
              </w:rPr>
            </w:pPr>
            <w:r w:rsidRPr="00CE060C">
              <w:rPr>
                <w:rFonts w:ascii="Arial" w:eastAsia="Calibri" w:hAnsi="Arial" w:cs="Arial"/>
                <w:sz w:val="20"/>
                <w:szCs w:val="20"/>
                <w:lang w:val="mn-MN"/>
              </w:rPr>
              <w:t>1</w:t>
            </w:r>
          </w:p>
        </w:tc>
        <w:tc>
          <w:tcPr>
            <w:tcW w:w="1440" w:type="dxa"/>
          </w:tcPr>
          <w:p w:rsidR="00264C61" w:rsidRPr="00CE060C" w:rsidRDefault="00264C61" w:rsidP="002759A3">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2060"/>
                <w:sz w:val="20"/>
                <w:szCs w:val="20"/>
                <w:lang w:val="mn-MN"/>
              </w:rPr>
            </w:pPr>
            <w:r w:rsidRPr="00CE060C">
              <w:rPr>
                <w:rFonts w:ascii="Arial" w:eastAsia="Calibri" w:hAnsi="Arial" w:cs="Arial"/>
                <w:color w:val="002060"/>
                <w:sz w:val="20"/>
                <w:szCs w:val="20"/>
                <w:lang w:val="mn-MN"/>
              </w:rPr>
              <w:t>Бат-Өлзий</w:t>
            </w:r>
          </w:p>
        </w:tc>
        <w:tc>
          <w:tcPr>
            <w:tcW w:w="1241" w:type="dxa"/>
          </w:tcPr>
          <w:p w:rsidR="00264C61" w:rsidRPr="00CE060C" w:rsidRDefault="00264C61" w:rsidP="002759A3">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mn-MN"/>
              </w:rPr>
            </w:pPr>
            <w:r w:rsidRPr="00CE060C">
              <w:rPr>
                <w:rFonts w:ascii="Arial" w:eastAsia="Calibri" w:hAnsi="Arial" w:cs="Arial"/>
                <w:sz w:val="20"/>
                <w:szCs w:val="20"/>
                <w:lang w:val="mn-MN"/>
              </w:rPr>
              <w:t>Алт</w:t>
            </w:r>
          </w:p>
        </w:tc>
        <w:tc>
          <w:tcPr>
            <w:tcW w:w="1416" w:type="dxa"/>
          </w:tcPr>
          <w:p w:rsidR="00264C61" w:rsidRPr="00CE060C" w:rsidRDefault="00264C61" w:rsidP="002759A3">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mn-MN"/>
              </w:rPr>
            </w:pPr>
            <w:r w:rsidRPr="00CE060C">
              <w:rPr>
                <w:rFonts w:ascii="Arial" w:eastAsia="Calibri" w:hAnsi="Arial" w:cs="Arial"/>
                <w:sz w:val="20"/>
                <w:szCs w:val="20"/>
                <w:lang w:val="mn-MN"/>
              </w:rPr>
              <w:t>3446</w:t>
            </w:r>
          </w:p>
        </w:tc>
        <w:tc>
          <w:tcPr>
            <w:tcW w:w="1827" w:type="dxa"/>
          </w:tcPr>
          <w:p w:rsidR="00264C61" w:rsidRPr="00CE060C" w:rsidRDefault="00264C61" w:rsidP="002759A3">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mn-MN"/>
              </w:rPr>
            </w:pPr>
            <w:r w:rsidRPr="00CE060C">
              <w:rPr>
                <w:rFonts w:ascii="Arial" w:eastAsia="Calibri" w:hAnsi="Arial" w:cs="Arial"/>
                <w:sz w:val="20"/>
                <w:szCs w:val="20"/>
                <w:lang w:val="mn-MN"/>
              </w:rPr>
              <w:t>Гацуурт ХХК</w:t>
            </w:r>
          </w:p>
        </w:tc>
        <w:tc>
          <w:tcPr>
            <w:tcW w:w="1492" w:type="dxa"/>
          </w:tcPr>
          <w:p w:rsidR="00264C61" w:rsidRPr="00CE060C" w:rsidRDefault="00264C61" w:rsidP="002759A3">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mn-MN"/>
              </w:rPr>
            </w:pPr>
            <w:r w:rsidRPr="00CE060C">
              <w:rPr>
                <w:rFonts w:ascii="Arial" w:eastAsia="Calibri" w:hAnsi="Arial" w:cs="Arial"/>
                <w:sz w:val="20"/>
                <w:szCs w:val="20"/>
                <w:lang w:val="mn-MN"/>
              </w:rPr>
              <w:t>17230.0</w:t>
            </w:r>
          </w:p>
        </w:tc>
        <w:tc>
          <w:tcPr>
            <w:tcW w:w="1493" w:type="dxa"/>
          </w:tcPr>
          <w:p w:rsidR="00264C61" w:rsidRPr="00CE060C" w:rsidRDefault="00264C61" w:rsidP="002759A3">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mn-MN"/>
              </w:rPr>
            </w:pPr>
            <w:r w:rsidRPr="00CE060C">
              <w:rPr>
                <w:rFonts w:ascii="Arial" w:eastAsia="Calibri" w:hAnsi="Arial" w:cs="Arial"/>
                <w:sz w:val="20"/>
                <w:szCs w:val="20"/>
                <w:lang w:val="mn-MN"/>
              </w:rPr>
              <w:t>17230.0</w:t>
            </w:r>
          </w:p>
        </w:tc>
      </w:tr>
      <w:tr w:rsidR="00264C61" w:rsidRPr="00CE060C" w:rsidTr="00555319">
        <w:trPr>
          <w:trHeight w:val="535"/>
        </w:trPr>
        <w:tc>
          <w:tcPr>
            <w:cnfStyle w:val="001000000000" w:firstRow="0" w:lastRow="0" w:firstColumn="1" w:lastColumn="0" w:oddVBand="0" w:evenVBand="0" w:oddHBand="0" w:evenHBand="0" w:firstRowFirstColumn="0" w:firstRowLastColumn="0" w:lastRowFirstColumn="0" w:lastRowLastColumn="0"/>
            <w:tcW w:w="430" w:type="dxa"/>
            <w:vMerge w:val="restart"/>
          </w:tcPr>
          <w:p w:rsidR="00264C61" w:rsidRPr="00CE060C" w:rsidRDefault="00264C61" w:rsidP="002759A3">
            <w:pPr>
              <w:jc w:val="both"/>
              <w:rPr>
                <w:rFonts w:ascii="Arial" w:eastAsia="Calibri" w:hAnsi="Arial" w:cs="Arial"/>
                <w:sz w:val="20"/>
                <w:szCs w:val="20"/>
                <w:lang w:val="mn-MN"/>
              </w:rPr>
            </w:pPr>
            <w:r w:rsidRPr="00CE060C">
              <w:rPr>
                <w:rFonts w:ascii="Arial" w:eastAsia="Calibri" w:hAnsi="Arial" w:cs="Arial"/>
                <w:sz w:val="20"/>
                <w:szCs w:val="20"/>
                <w:lang w:val="mn-MN"/>
              </w:rPr>
              <w:t>2</w:t>
            </w:r>
          </w:p>
        </w:tc>
        <w:tc>
          <w:tcPr>
            <w:tcW w:w="1440" w:type="dxa"/>
            <w:vMerge w:val="restart"/>
          </w:tcPr>
          <w:p w:rsidR="00264C61" w:rsidRPr="00CE060C" w:rsidRDefault="00264C61" w:rsidP="002759A3">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2060"/>
                <w:sz w:val="20"/>
                <w:szCs w:val="20"/>
                <w:lang w:val="mn-MN"/>
              </w:rPr>
            </w:pPr>
            <w:r w:rsidRPr="00CE060C">
              <w:rPr>
                <w:rFonts w:ascii="Arial" w:eastAsia="Calibri" w:hAnsi="Arial" w:cs="Arial"/>
                <w:color w:val="002060"/>
                <w:sz w:val="20"/>
                <w:szCs w:val="20"/>
                <w:lang w:val="mn-MN"/>
              </w:rPr>
              <w:t>Уянга</w:t>
            </w:r>
          </w:p>
        </w:tc>
        <w:tc>
          <w:tcPr>
            <w:tcW w:w="1241" w:type="dxa"/>
          </w:tcPr>
          <w:p w:rsidR="00264C61" w:rsidRPr="00CE060C" w:rsidRDefault="00264C61" w:rsidP="002759A3">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mn-MN"/>
              </w:rPr>
            </w:pPr>
            <w:r w:rsidRPr="00CE060C">
              <w:rPr>
                <w:rFonts w:ascii="Arial" w:eastAsia="Calibri" w:hAnsi="Arial" w:cs="Arial"/>
                <w:sz w:val="20"/>
                <w:szCs w:val="20"/>
                <w:lang w:val="mn-MN"/>
              </w:rPr>
              <w:t>Алт</w:t>
            </w:r>
          </w:p>
        </w:tc>
        <w:tc>
          <w:tcPr>
            <w:tcW w:w="1416" w:type="dxa"/>
          </w:tcPr>
          <w:p w:rsidR="00264C61" w:rsidRPr="00CE060C" w:rsidRDefault="00264C61" w:rsidP="002759A3">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mn-MN"/>
              </w:rPr>
            </w:pPr>
            <w:r w:rsidRPr="00CE060C">
              <w:rPr>
                <w:rFonts w:ascii="Arial" w:eastAsia="Calibri" w:hAnsi="Arial" w:cs="Arial"/>
                <w:sz w:val="20"/>
                <w:szCs w:val="20"/>
                <w:lang w:val="mn-MN"/>
              </w:rPr>
              <w:t>184.1</w:t>
            </w:r>
          </w:p>
        </w:tc>
        <w:tc>
          <w:tcPr>
            <w:tcW w:w="1827" w:type="dxa"/>
          </w:tcPr>
          <w:p w:rsidR="00264C61" w:rsidRPr="00CE060C" w:rsidRDefault="00264C61" w:rsidP="002759A3">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mn-MN"/>
              </w:rPr>
            </w:pPr>
            <w:r w:rsidRPr="00CE060C">
              <w:rPr>
                <w:rFonts w:ascii="Arial" w:eastAsia="Calibri" w:hAnsi="Arial" w:cs="Arial"/>
                <w:sz w:val="20"/>
                <w:szCs w:val="20"/>
                <w:lang w:val="mn-MN"/>
              </w:rPr>
              <w:t>Өгөөмөр өргөө ХХК</w:t>
            </w:r>
          </w:p>
        </w:tc>
        <w:tc>
          <w:tcPr>
            <w:tcW w:w="1492" w:type="dxa"/>
          </w:tcPr>
          <w:p w:rsidR="00264C61" w:rsidRPr="00CE060C" w:rsidRDefault="00264C61" w:rsidP="002759A3">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mn-MN"/>
              </w:rPr>
            </w:pPr>
            <w:r w:rsidRPr="00CE060C">
              <w:rPr>
                <w:rFonts w:ascii="Arial" w:eastAsia="Calibri" w:hAnsi="Arial" w:cs="Arial"/>
                <w:sz w:val="20"/>
                <w:szCs w:val="20"/>
                <w:lang w:val="mn-MN"/>
              </w:rPr>
              <w:t>920.5</w:t>
            </w:r>
          </w:p>
        </w:tc>
        <w:tc>
          <w:tcPr>
            <w:tcW w:w="1493" w:type="dxa"/>
          </w:tcPr>
          <w:p w:rsidR="00264C61" w:rsidRPr="00CE060C" w:rsidRDefault="00264C61" w:rsidP="002759A3">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mn-MN"/>
              </w:rPr>
            </w:pPr>
            <w:r w:rsidRPr="00CE060C">
              <w:rPr>
                <w:rFonts w:ascii="Arial" w:eastAsia="Calibri" w:hAnsi="Arial" w:cs="Arial"/>
                <w:sz w:val="20"/>
                <w:szCs w:val="20"/>
                <w:lang w:val="mn-MN"/>
              </w:rPr>
              <w:t>920.5</w:t>
            </w:r>
          </w:p>
        </w:tc>
      </w:tr>
      <w:tr w:rsidR="00264C61" w:rsidRPr="00CE060C" w:rsidTr="00555319">
        <w:trPr>
          <w:trHeight w:val="284"/>
        </w:trPr>
        <w:tc>
          <w:tcPr>
            <w:cnfStyle w:val="001000000000" w:firstRow="0" w:lastRow="0" w:firstColumn="1" w:lastColumn="0" w:oddVBand="0" w:evenVBand="0" w:oddHBand="0" w:evenHBand="0" w:firstRowFirstColumn="0" w:firstRowLastColumn="0" w:lastRowFirstColumn="0" w:lastRowLastColumn="0"/>
            <w:tcW w:w="430" w:type="dxa"/>
            <w:vMerge/>
          </w:tcPr>
          <w:p w:rsidR="00264C61" w:rsidRPr="00CE060C" w:rsidRDefault="00264C61" w:rsidP="002759A3">
            <w:pPr>
              <w:jc w:val="both"/>
              <w:rPr>
                <w:rFonts w:ascii="Arial" w:eastAsia="Calibri" w:hAnsi="Arial" w:cs="Arial"/>
                <w:sz w:val="20"/>
                <w:szCs w:val="20"/>
                <w:lang w:val="mn-MN"/>
              </w:rPr>
            </w:pPr>
          </w:p>
        </w:tc>
        <w:tc>
          <w:tcPr>
            <w:tcW w:w="1440" w:type="dxa"/>
            <w:vMerge/>
          </w:tcPr>
          <w:p w:rsidR="00264C61" w:rsidRPr="00CE060C" w:rsidRDefault="00264C61" w:rsidP="002759A3">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2060"/>
                <w:sz w:val="20"/>
                <w:szCs w:val="20"/>
                <w:lang w:val="mn-MN"/>
              </w:rPr>
            </w:pPr>
          </w:p>
        </w:tc>
        <w:tc>
          <w:tcPr>
            <w:tcW w:w="1241" w:type="dxa"/>
          </w:tcPr>
          <w:p w:rsidR="00264C61" w:rsidRPr="00CE060C" w:rsidRDefault="00264C61" w:rsidP="002759A3">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mn-MN"/>
              </w:rPr>
            </w:pPr>
            <w:r w:rsidRPr="00CE060C">
              <w:rPr>
                <w:rFonts w:ascii="Arial" w:eastAsia="Calibri" w:hAnsi="Arial" w:cs="Arial"/>
                <w:sz w:val="20"/>
                <w:szCs w:val="20"/>
                <w:lang w:val="mn-MN"/>
              </w:rPr>
              <w:t>Алт</w:t>
            </w:r>
          </w:p>
        </w:tc>
        <w:tc>
          <w:tcPr>
            <w:tcW w:w="1416" w:type="dxa"/>
          </w:tcPr>
          <w:p w:rsidR="00264C61" w:rsidRPr="00CE060C" w:rsidRDefault="00264C61" w:rsidP="002759A3">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mn-MN"/>
              </w:rPr>
            </w:pPr>
            <w:r w:rsidRPr="00CE060C">
              <w:rPr>
                <w:rFonts w:ascii="Arial" w:eastAsia="Calibri" w:hAnsi="Arial" w:cs="Arial"/>
                <w:sz w:val="20"/>
                <w:szCs w:val="20"/>
                <w:lang w:val="mn-MN"/>
              </w:rPr>
              <w:t>178.04</w:t>
            </w:r>
          </w:p>
        </w:tc>
        <w:tc>
          <w:tcPr>
            <w:tcW w:w="1827" w:type="dxa"/>
          </w:tcPr>
          <w:p w:rsidR="00264C61" w:rsidRPr="00CE060C" w:rsidRDefault="00264C61" w:rsidP="002759A3">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mn-MN"/>
              </w:rPr>
            </w:pPr>
            <w:r w:rsidRPr="00CE060C">
              <w:rPr>
                <w:rFonts w:ascii="Arial" w:eastAsia="Calibri" w:hAnsi="Arial" w:cs="Arial"/>
                <w:sz w:val="20"/>
                <w:szCs w:val="20"/>
                <w:lang w:val="mn-MN"/>
              </w:rPr>
              <w:t>Геогоулд ХХК</w:t>
            </w:r>
          </w:p>
        </w:tc>
        <w:tc>
          <w:tcPr>
            <w:tcW w:w="1492" w:type="dxa"/>
          </w:tcPr>
          <w:p w:rsidR="00264C61" w:rsidRPr="00CE060C" w:rsidRDefault="00264C61" w:rsidP="002759A3">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mn-MN"/>
              </w:rPr>
            </w:pPr>
            <w:r w:rsidRPr="00CE060C">
              <w:rPr>
                <w:rFonts w:ascii="Arial" w:eastAsia="Calibri" w:hAnsi="Arial" w:cs="Arial"/>
                <w:sz w:val="20"/>
                <w:szCs w:val="20"/>
                <w:lang w:val="mn-MN"/>
              </w:rPr>
              <w:t>890.2</w:t>
            </w:r>
          </w:p>
        </w:tc>
        <w:tc>
          <w:tcPr>
            <w:tcW w:w="1493" w:type="dxa"/>
          </w:tcPr>
          <w:p w:rsidR="00264C61" w:rsidRPr="00CE060C" w:rsidRDefault="00264C61" w:rsidP="002759A3">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mn-MN"/>
              </w:rPr>
            </w:pPr>
            <w:r w:rsidRPr="00CE060C">
              <w:rPr>
                <w:rFonts w:ascii="Arial" w:eastAsia="Calibri" w:hAnsi="Arial" w:cs="Arial"/>
                <w:sz w:val="20"/>
                <w:szCs w:val="20"/>
                <w:lang w:val="mn-MN"/>
              </w:rPr>
              <w:t>890.2</w:t>
            </w:r>
          </w:p>
        </w:tc>
      </w:tr>
      <w:tr w:rsidR="00264C61" w:rsidRPr="00CE060C" w:rsidTr="00555319">
        <w:trPr>
          <w:trHeight w:val="264"/>
        </w:trPr>
        <w:tc>
          <w:tcPr>
            <w:cnfStyle w:val="001000000000" w:firstRow="0" w:lastRow="0" w:firstColumn="1" w:lastColumn="0" w:oddVBand="0" w:evenVBand="0" w:oddHBand="0" w:evenHBand="0" w:firstRowFirstColumn="0" w:firstRowLastColumn="0" w:lastRowFirstColumn="0" w:lastRowLastColumn="0"/>
            <w:tcW w:w="430" w:type="dxa"/>
            <w:vMerge/>
          </w:tcPr>
          <w:p w:rsidR="00264C61" w:rsidRPr="00CE060C" w:rsidRDefault="00264C61" w:rsidP="002759A3">
            <w:pPr>
              <w:jc w:val="both"/>
              <w:rPr>
                <w:rFonts w:ascii="Arial" w:eastAsia="Calibri" w:hAnsi="Arial" w:cs="Arial"/>
                <w:sz w:val="20"/>
                <w:szCs w:val="20"/>
                <w:lang w:val="mn-MN"/>
              </w:rPr>
            </w:pPr>
          </w:p>
        </w:tc>
        <w:tc>
          <w:tcPr>
            <w:tcW w:w="1440" w:type="dxa"/>
            <w:vMerge/>
          </w:tcPr>
          <w:p w:rsidR="00264C61" w:rsidRPr="00CE060C" w:rsidRDefault="00264C61" w:rsidP="002759A3">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2060"/>
                <w:sz w:val="20"/>
                <w:szCs w:val="20"/>
                <w:lang w:val="mn-MN"/>
              </w:rPr>
            </w:pPr>
          </w:p>
        </w:tc>
        <w:tc>
          <w:tcPr>
            <w:tcW w:w="1241" w:type="dxa"/>
          </w:tcPr>
          <w:p w:rsidR="00264C61" w:rsidRPr="00CE060C" w:rsidRDefault="00264C61" w:rsidP="002759A3">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mn-MN"/>
              </w:rPr>
            </w:pPr>
            <w:r w:rsidRPr="00CE060C">
              <w:rPr>
                <w:rFonts w:ascii="Arial" w:eastAsia="Calibri" w:hAnsi="Arial" w:cs="Arial"/>
                <w:sz w:val="20"/>
                <w:szCs w:val="20"/>
                <w:lang w:val="mn-MN"/>
              </w:rPr>
              <w:t>Алт</w:t>
            </w:r>
          </w:p>
        </w:tc>
        <w:tc>
          <w:tcPr>
            <w:tcW w:w="1416" w:type="dxa"/>
          </w:tcPr>
          <w:p w:rsidR="00264C61" w:rsidRPr="00CE060C" w:rsidRDefault="00264C61" w:rsidP="002759A3">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mn-MN"/>
              </w:rPr>
            </w:pPr>
            <w:r w:rsidRPr="00CE060C">
              <w:rPr>
                <w:rFonts w:ascii="Arial" w:eastAsia="Calibri" w:hAnsi="Arial" w:cs="Arial"/>
                <w:sz w:val="20"/>
                <w:szCs w:val="20"/>
                <w:lang w:val="mn-MN"/>
              </w:rPr>
              <w:t>127.44</w:t>
            </w:r>
          </w:p>
        </w:tc>
        <w:tc>
          <w:tcPr>
            <w:tcW w:w="1827" w:type="dxa"/>
          </w:tcPr>
          <w:p w:rsidR="00264C61" w:rsidRPr="00CE060C" w:rsidRDefault="00264C61" w:rsidP="002759A3">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mn-MN"/>
              </w:rPr>
            </w:pPr>
            <w:r w:rsidRPr="00CE060C">
              <w:rPr>
                <w:rFonts w:ascii="Arial" w:eastAsia="Calibri" w:hAnsi="Arial" w:cs="Arial"/>
                <w:sz w:val="20"/>
                <w:szCs w:val="20"/>
                <w:lang w:val="mn-MN"/>
              </w:rPr>
              <w:t>Баярсгоулд ХХК</w:t>
            </w:r>
          </w:p>
        </w:tc>
        <w:tc>
          <w:tcPr>
            <w:tcW w:w="1492" w:type="dxa"/>
          </w:tcPr>
          <w:p w:rsidR="00264C61" w:rsidRPr="00CE060C" w:rsidRDefault="00264C61" w:rsidP="002759A3">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mn-MN"/>
              </w:rPr>
            </w:pPr>
            <w:r w:rsidRPr="00CE060C">
              <w:rPr>
                <w:rFonts w:ascii="Arial" w:eastAsia="Calibri" w:hAnsi="Arial" w:cs="Arial"/>
                <w:sz w:val="20"/>
                <w:szCs w:val="20"/>
                <w:lang w:val="mn-MN"/>
              </w:rPr>
              <w:t>637.2</w:t>
            </w:r>
          </w:p>
        </w:tc>
        <w:tc>
          <w:tcPr>
            <w:tcW w:w="1493" w:type="dxa"/>
          </w:tcPr>
          <w:p w:rsidR="00264C61" w:rsidRPr="00CE060C" w:rsidRDefault="00264C61" w:rsidP="002759A3">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mn-MN"/>
              </w:rPr>
            </w:pPr>
            <w:r w:rsidRPr="00CE060C">
              <w:rPr>
                <w:rFonts w:ascii="Arial" w:eastAsia="Calibri" w:hAnsi="Arial" w:cs="Arial"/>
                <w:sz w:val="20"/>
                <w:szCs w:val="20"/>
                <w:lang w:val="mn-MN"/>
              </w:rPr>
              <w:t>637.2</w:t>
            </w:r>
          </w:p>
        </w:tc>
      </w:tr>
      <w:tr w:rsidR="00264C61" w:rsidRPr="00CE060C" w:rsidTr="00555319">
        <w:trPr>
          <w:trHeight w:val="284"/>
        </w:trPr>
        <w:tc>
          <w:tcPr>
            <w:cnfStyle w:val="001000000000" w:firstRow="0" w:lastRow="0" w:firstColumn="1" w:lastColumn="0" w:oddVBand="0" w:evenVBand="0" w:oddHBand="0" w:evenHBand="0" w:firstRowFirstColumn="0" w:firstRowLastColumn="0" w:lastRowFirstColumn="0" w:lastRowLastColumn="0"/>
            <w:tcW w:w="430" w:type="dxa"/>
            <w:vMerge/>
          </w:tcPr>
          <w:p w:rsidR="00264C61" w:rsidRPr="00CE060C" w:rsidRDefault="00264C61" w:rsidP="002759A3">
            <w:pPr>
              <w:jc w:val="both"/>
              <w:rPr>
                <w:rFonts w:ascii="Arial" w:eastAsia="Calibri" w:hAnsi="Arial" w:cs="Arial"/>
                <w:sz w:val="20"/>
                <w:szCs w:val="20"/>
                <w:lang w:val="mn-MN"/>
              </w:rPr>
            </w:pPr>
          </w:p>
        </w:tc>
        <w:tc>
          <w:tcPr>
            <w:tcW w:w="1440" w:type="dxa"/>
            <w:vMerge/>
          </w:tcPr>
          <w:p w:rsidR="00264C61" w:rsidRPr="00CE060C" w:rsidRDefault="00264C61" w:rsidP="002759A3">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2060"/>
                <w:sz w:val="20"/>
                <w:szCs w:val="20"/>
                <w:lang w:val="mn-MN"/>
              </w:rPr>
            </w:pPr>
          </w:p>
        </w:tc>
        <w:tc>
          <w:tcPr>
            <w:tcW w:w="1241" w:type="dxa"/>
          </w:tcPr>
          <w:p w:rsidR="00264C61" w:rsidRPr="00CE060C" w:rsidRDefault="00264C61" w:rsidP="002759A3">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mn-MN"/>
              </w:rPr>
            </w:pPr>
            <w:r w:rsidRPr="00CE060C">
              <w:rPr>
                <w:rFonts w:ascii="Arial" w:eastAsia="Calibri" w:hAnsi="Arial" w:cs="Arial"/>
                <w:sz w:val="20"/>
                <w:szCs w:val="20"/>
                <w:lang w:val="mn-MN"/>
              </w:rPr>
              <w:t>Алт</w:t>
            </w:r>
          </w:p>
        </w:tc>
        <w:tc>
          <w:tcPr>
            <w:tcW w:w="1416" w:type="dxa"/>
          </w:tcPr>
          <w:p w:rsidR="00264C61" w:rsidRPr="00CE060C" w:rsidRDefault="00264C61" w:rsidP="002759A3">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mn-MN"/>
              </w:rPr>
            </w:pPr>
            <w:r w:rsidRPr="00CE060C">
              <w:rPr>
                <w:rFonts w:ascii="Arial" w:eastAsia="Calibri" w:hAnsi="Arial" w:cs="Arial"/>
                <w:sz w:val="20"/>
                <w:szCs w:val="20"/>
                <w:lang w:val="mn-MN"/>
              </w:rPr>
              <w:t>101.39</w:t>
            </w:r>
          </w:p>
        </w:tc>
        <w:tc>
          <w:tcPr>
            <w:tcW w:w="1827" w:type="dxa"/>
          </w:tcPr>
          <w:p w:rsidR="00264C61" w:rsidRPr="00CE060C" w:rsidRDefault="00264C61" w:rsidP="002759A3">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mn-MN"/>
              </w:rPr>
            </w:pPr>
            <w:r w:rsidRPr="00CE060C">
              <w:rPr>
                <w:rFonts w:ascii="Arial" w:eastAsia="Calibri" w:hAnsi="Arial" w:cs="Arial"/>
                <w:sz w:val="20"/>
                <w:szCs w:val="20"/>
                <w:lang w:val="mn-MN"/>
              </w:rPr>
              <w:t>Онолтмөнх ХХК</w:t>
            </w:r>
          </w:p>
        </w:tc>
        <w:tc>
          <w:tcPr>
            <w:tcW w:w="1492" w:type="dxa"/>
          </w:tcPr>
          <w:p w:rsidR="00264C61" w:rsidRPr="00CE060C" w:rsidRDefault="00264C61" w:rsidP="002759A3">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mn-MN"/>
              </w:rPr>
            </w:pPr>
            <w:r w:rsidRPr="00CE060C">
              <w:rPr>
                <w:rFonts w:ascii="Arial" w:eastAsia="Calibri" w:hAnsi="Arial" w:cs="Arial"/>
                <w:sz w:val="20"/>
                <w:szCs w:val="20"/>
                <w:lang w:val="mn-MN"/>
              </w:rPr>
              <w:t>506.95</w:t>
            </w:r>
          </w:p>
        </w:tc>
        <w:tc>
          <w:tcPr>
            <w:tcW w:w="1493" w:type="dxa"/>
          </w:tcPr>
          <w:p w:rsidR="00264C61" w:rsidRPr="00CE060C" w:rsidRDefault="00264C61" w:rsidP="002759A3">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mn-MN"/>
              </w:rPr>
            </w:pPr>
            <w:r w:rsidRPr="00CE060C">
              <w:rPr>
                <w:rFonts w:ascii="Arial" w:eastAsia="Calibri" w:hAnsi="Arial" w:cs="Arial"/>
                <w:sz w:val="20"/>
                <w:szCs w:val="20"/>
                <w:lang w:val="mn-MN"/>
              </w:rPr>
              <w:t>506.95</w:t>
            </w:r>
          </w:p>
        </w:tc>
      </w:tr>
      <w:tr w:rsidR="00264C61" w:rsidRPr="00CE060C" w:rsidTr="00555319">
        <w:trPr>
          <w:trHeight w:val="320"/>
        </w:trPr>
        <w:tc>
          <w:tcPr>
            <w:cnfStyle w:val="001000000000" w:firstRow="0" w:lastRow="0" w:firstColumn="1" w:lastColumn="0" w:oddVBand="0" w:evenVBand="0" w:oddHBand="0" w:evenHBand="0" w:firstRowFirstColumn="0" w:firstRowLastColumn="0" w:lastRowFirstColumn="0" w:lastRowLastColumn="0"/>
            <w:tcW w:w="430" w:type="dxa"/>
            <w:vMerge/>
          </w:tcPr>
          <w:p w:rsidR="00264C61" w:rsidRPr="00CE060C" w:rsidRDefault="00264C61" w:rsidP="002759A3">
            <w:pPr>
              <w:jc w:val="both"/>
              <w:rPr>
                <w:rFonts w:ascii="Arial" w:eastAsia="Calibri" w:hAnsi="Arial" w:cs="Arial"/>
                <w:sz w:val="20"/>
                <w:szCs w:val="20"/>
                <w:lang w:val="mn-MN"/>
              </w:rPr>
            </w:pPr>
          </w:p>
        </w:tc>
        <w:tc>
          <w:tcPr>
            <w:tcW w:w="1440" w:type="dxa"/>
            <w:vMerge/>
          </w:tcPr>
          <w:p w:rsidR="00264C61" w:rsidRPr="00CE060C" w:rsidRDefault="00264C61" w:rsidP="002759A3">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2060"/>
                <w:sz w:val="20"/>
                <w:szCs w:val="20"/>
                <w:lang w:val="mn-MN"/>
              </w:rPr>
            </w:pPr>
          </w:p>
        </w:tc>
        <w:tc>
          <w:tcPr>
            <w:tcW w:w="1241" w:type="dxa"/>
          </w:tcPr>
          <w:p w:rsidR="00264C61" w:rsidRPr="00CE060C" w:rsidRDefault="00264C61" w:rsidP="002759A3">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mn-MN"/>
              </w:rPr>
            </w:pPr>
            <w:r w:rsidRPr="00CE060C">
              <w:rPr>
                <w:rFonts w:ascii="Arial" w:eastAsia="Calibri" w:hAnsi="Arial" w:cs="Arial"/>
                <w:sz w:val="20"/>
                <w:szCs w:val="20"/>
                <w:lang w:val="mn-MN"/>
              </w:rPr>
              <w:t>Алт</w:t>
            </w:r>
          </w:p>
        </w:tc>
        <w:tc>
          <w:tcPr>
            <w:tcW w:w="1416" w:type="dxa"/>
          </w:tcPr>
          <w:p w:rsidR="00264C61" w:rsidRPr="00CE060C" w:rsidRDefault="00264C61" w:rsidP="002759A3">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mn-MN"/>
              </w:rPr>
            </w:pPr>
            <w:r w:rsidRPr="00CE060C">
              <w:rPr>
                <w:rFonts w:ascii="Arial" w:eastAsia="Calibri" w:hAnsi="Arial" w:cs="Arial"/>
                <w:sz w:val="20"/>
                <w:szCs w:val="20"/>
                <w:lang w:val="mn-MN"/>
              </w:rPr>
              <w:t>282.69</w:t>
            </w:r>
          </w:p>
        </w:tc>
        <w:tc>
          <w:tcPr>
            <w:tcW w:w="1827" w:type="dxa"/>
          </w:tcPr>
          <w:p w:rsidR="00264C61" w:rsidRPr="00CE060C" w:rsidRDefault="00264C61" w:rsidP="002759A3">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mn-MN"/>
              </w:rPr>
            </w:pPr>
            <w:r w:rsidRPr="00CE060C">
              <w:rPr>
                <w:rFonts w:ascii="Arial" w:eastAsia="Calibri" w:hAnsi="Arial" w:cs="Arial"/>
                <w:sz w:val="20"/>
                <w:szCs w:val="20"/>
                <w:lang w:val="mn-MN"/>
              </w:rPr>
              <w:t xml:space="preserve"> Завтайж ХХК</w:t>
            </w:r>
          </w:p>
        </w:tc>
        <w:tc>
          <w:tcPr>
            <w:tcW w:w="1492" w:type="dxa"/>
          </w:tcPr>
          <w:p w:rsidR="00264C61" w:rsidRPr="00CE060C" w:rsidRDefault="00264C61" w:rsidP="002759A3">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mn-MN"/>
              </w:rPr>
            </w:pPr>
            <w:r w:rsidRPr="00CE060C">
              <w:rPr>
                <w:rFonts w:ascii="Arial" w:eastAsia="Calibri" w:hAnsi="Arial" w:cs="Arial"/>
                <w:sz w:val="20"/>
                <w:szCs w:val="20"/>
                <w:lang w:val="mn-MN"/>
              </w:rPr>
              <w:t>1413.45</w:t>
            </w:r>
          </w:p>
        </w:tc>
        <w:tc>
          <w:tcPr>
            <w:tcW w:w="1493" w:type="dxa"/>
          </w:tcPr>
          <w:p w:rsidR="00264C61" w:rsidRPr="00CE060C" w:rsidRDefault="00264C61" w:rsidP="002759A3">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mn-MN"/>
              </w:rPr>
            </w:pPr>
            <w:r w:rsidRPr="00CE060C">
              <w:rPr>
                <w:rFonts w:ascii="Arial" w:eastAsia="Calibri" w:hAnsi="Arial" w:cs="Arial"/>
                <w:sz w:val="20"/>
                <w:szCs w:val="20"/>
                <w:lang w:val="mn-MN"/>
              </w:rPr>
              <w:t>1413.45</w:t>
            </w:r>
          </w:p>
        </w:tc>
      </w:tr>
      <w:tr w:rsidR="00264C61" w:rsidRPr="00CE060C" w:rsidTr="00555319">
        <w:trPr>
          <w:trHeight w:val="320"/>
        </w:trPr>
        <w:tc>
          <w:tcPr>
            <w:cnfStyle w:val="001000000000" w:firstRow="0" w:lastRow="0" w:firstColumn="1" w:lastColumn="0" w:oddVBand="0" w:evenVBand="0" w:oddHBand="0" w:evenHBand="0" w:firstRowFirstColumn="0" w:firstRowLastColumn="0" w:lastRowFirstColumn="0" w:lastRowLastColumn="0"/>
            <w:tcW w:w="430" w:type="dxa"/>
            <w:vMerge/>
          </w:tcPr>
          <w:p w:rsidR="00264C61" w:rsidRPr="00CE060C" w:rsidRDefault="00264C61" w:rsidP="002759A3">
            <w:pPr>
              <w:jc w:val="both"/>
              <w:rPr>
                <w:rFonts w:ascii="Arial" w:eastAsia="Calibri" w:hAnsi="Arial" w:cs="Arial"/>
                <w:sz w:val="20"/>
                <w:szCs w:val="20"/>
                <w:lang w:val="mn-MN"/>
              </w:rPr>
            </w:pPr>
          </w:p>
        </w:tc>
        <w:tc>
          <w:tcPr>
            <w:tcW w:w="1440" w:type="dxa"/>
            <w:vMerge/>
          </w:tcPr>
          <w:p w:rsidR="00264C61" w:rsidRPr="00CE060C" w:rsidRDefault="00264C61" w:rsidP="002759A3">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2060"/>
                <w:sz w:val="20"/>
                <w:szCs w:val="20"/>
                <w:lang w:val="mn-MN"/>
              </w:rPr>
            </w:pPr>
          </w:p>
        </w:tc>
        <w:tc>
          <w:tcPr>
            <w:tcW w:w="1241" w:type="dxa"/>
          </w:tcPr>
          <w:p w:rsidR="00264C61" w:rsidRPr="00CE060C" w:rsidRDefault="00264C61" w:rsidP="002759A3">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mn-MN"/>
              </w:rPr>
            </w:pPr>
            <w:r w:rsidRPr="00CE060C">
              <w:rPr>
                <w:rFonts w:ascii="Arial" w:eastAsia="Calibri" w:hAnsi="Arial" w:cs="Arial"/>
                <w:sz w:val="20"/>
                <w:szCs w:val="20"/>
                <w:lang w:val="mn-MN"/>
              </w:rPr>
              <w:t>Алт</w:t>
            </w:r>
          </w:p>
        </w:tc>
        <w:tc>
          <w:tcPr>
            <w:tcW w:w="1416" w:type="dxa"/>
          </w:tcPr>
          <w:p w:rsidR="00264C61" w:rsidRPr="00CE060C" w:rsidRDefault="00264C61" w:rsidP="002759A3">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mn-MN"/>
              </w:rPr>
            </w:pPr>
            <w:r w:rsidRPr="00CE060C">
              <w:rPr>
                <w:rFonts w:ascii="Arial" w:eastAsia="Calibri" w:hAnsi="Arial" w:cs="Arial"/>
                <w:sz w:val="20"/>
                <w:szCs w:val="20"/>
                <w:lang w:val="mn-MN"/>
              </w:rPr>
              <w:t>72.74</w:t>
            </w:r>
          </w:p>
        </w:tc>
        <w:tc>
          <w:tcPr>
            <w:tcW w:w="1827" w:type="dxa"/>
          </w:tcPr>
          <w:p w:rsidR="00264C61" w:rsidRPr="00CE060C" w:rsidRDefault="00264C61" w:rsidP="002759A3">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mn-MN"/>
              </w:rPr>
            </w:pPr>
            <w:r w:rsidRPr="00CE060C">
              <w:rPr>
                <w:rFonts w:ascii="Arial" w:eastAsia="Calibri" w:hAnsi="Arial" w:cs="Arial"/>
                <w:sz w:val="20"/>
                <w:szCs w:val="20"/>
                <w:lang w:val="mn-MN"/>
              </w:rPr>
              <w:t>Буд-Ундрам ХХК</w:t>
            </w:r>
          </w:p>
        </w:tc>
        <w:tc>
          <w:tcPr>
            <w:tcW w:w="1492" w:type="dxa"/>
          </w:tcPr>
          <w:p w:rsidR="00264C61" w:rsidRPr="00CE060C" w:rsidRDefault="00264C61" w:rsidP="002759A3">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mn-MN"/>
              </w:rPr>
            </w:pPr>
            <w:r w:rsidRPr="00CE060C">
              <w:rPr>
                <w:rFonts w:ascii="Arial" w:eastAsia="Calibri" w:hAnsi="Arial" w:cs="Arial"/>
                <w:sz w:val="20"/>
                <w:szCs w:val="20"/>
                <w:lang w:val="mn-MN"/>
              </w:rPr>
              <w:t>363.7</w:t>
            </w:r>
          </w:p>
        </w:tc>
        <w:tc>
          <w:tcPr>
            <w:tcW w:w="1493" w:type="dxa"/>
          </w:tcPr>
          <w:p w:rsidR="00264C61" w:rsidRPr="00CE060C" w:rsidRDefault="00264C61" w:rsidP="002759A3">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mn-MN"/>
              </w:rPr>
            </w:pPr>
            <w:r w:rsidRPr="00CE060C">
              <w:rPr>
                <w:rFonts w:ascii="Arial" w:eastAsia="Calibri" w:hAnsi="Arial" w:cs="Arial"/>
                <w:sz w:val="20"/>
                <w:szCs w:val="20"/>
                <w:lang w:val="mn-MN"/>
              </w:rPr>
              <w:t>-</w:t>
            </w:r>
          </w:p>
        </w:tc>
      </w:tr>
      <w:tr w:rsidR="00264C61" w:rsidRPr="00CE060C" w:rsidTr="00555319">
        <w:trPr>
          <w:trHeight w:val="246"/>
        </w:trPr>
        <w:tc>
          <w:tcPr>
            <w:cnfStyle w:val="001000000000" w:firstRow="0" w:lastRow="0" w:firstColumn="1" w:lastColumn="0" w:oddVBand="0" w:evenVBand="0" w:oddHBand="0" w:evenHBand="0" w:firstRowFirstColumn="0" w:firstRowLastColumn="0" w:lastRowFirstColumn="0" w:lastRowLastColumn="0"/>
            <w:tcW w:w="430" w:type="dxa"/>
          </w:tcPr>
          <w:p w:rsidR="00264C61" w:rsidRPr="00CE060C" w:rsidRDefault="00264C61" w:rsidP="002759A3">
            <w:pPr>
              <w:jc w:val="both"/>
              <w:rPr>
                <w:rFonts w:ascii="Arial" w:eastAsia="Calibri" w:hAnsi="Arial" w:cs="Arial"/>
                <w:sz w:val="20"/>
                <w:szCs w:val="20"/>
                <w:lang w:val="mn-MN"/>
              </w:rPr>
            </w:pPr>
            <w:r w:rsidRPr="00CE060C">
              <w:rPr>
                <w:rFonts w:ascii="Arial" w:eastAsia="Calibri" w:hAnsi="Arial" w:cs="Arial"/>
                <w:sz w:val="20"/>
                <w:szCs w:val="20"/>
                <w:lang w:val="mn-MN"/>
              </w:rPr>
              <w:t>3</w:t>
            </w:r>
          </w:p>
        </w:tc>
        <w:tc>
          <w:tcPr>
            <w:tcW w:w="1440" w:type="dxa"/>
          </w:tcPr>
          <w:p w:rsidR="00264C61" w:rsidRPr="00CE060C" w:rsidRDefault="00264C61" w:rsidP="002759A3">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2060"/>
                <w:sz w:val="20"/>
                <w:szCs w:val="20"/>
                <w:lang w:val="mn-MN"/>
              </w:rPr>
            </w:pPr>
            <w:r w:rsidRPr="00CE060C">
              <w:rPr>
                <w:rFonts w:ascii="Arial" w:eastAsia="Calibri" w:hAnsi="Arial" w:cs="Arial"/>
                <w:color w:val="002060"/>
                <w:sz w:val="20"/>
                <w:szCs w:val="20"/>
                <w:lang w:val="mn-MN"/>
              </w:rPr>
              <w:t>Нарийнтээл</w:t>
            </w:r>
          </w:p>
        </w:tc>
        <w:tc>
          <w:tcPr>
            <w:tcW w:w="1241" w:type="dxa"/>
          </w:tcPr>
          <w:p w:rsidR="00264C61" w:rsidRPr="00CE060C" w:rsidRDefault="00264C61" w:rsidP="002759A3">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mn-MN"/>
              </w:rPr>
            </w:pPr>
            <w:r w:rsidRPr="00CE060C">
              <w:rPr>
                <w:rFonts w:ascii="Arial" w:eastAsia="Calibri" w:hAnsi="Arial" w:cs="Arial"/>
                <w:sz w:val="20"/>
                <w:szCs w:val="20"/>
                <w:lang w:val="mn-MN"/>
              </w:rPr>
              <w:t>Нүүрс</w:t>
            </w:r>
          </w:p>
        </w:tc>
        <w:tc>
          <w:tcPr>
            <w:tcW w:w="1416" w:type="dxa"/>
          </w:tcPr>
          <w:p w:rsidR="00264C61" w:rsidRPr="00CE060C" w:rsidRDefault="00264C61" w:rsidP="002759A3">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mn-MN"/>
              </w:rPr>
            </w:pPr>
            <w:r w:rsidRPr="00CE060C">
              <w:rPr>
                <w:rFonts w:ascii="Arial" w:eastAsia="Calibri" w:hAnsi="Arial" w:cs="Arial"/>
                <w:sz w:val="20"/>
                <w:szCs w:val="20"/>
                <w:lang w:val="mn-MN"/>
              </w:rPr>
              <w:t>581.74</w:t>
            </w:r>
          </w:p>
        </w:tc>
        <w:tc>
          <w:tcPr>
            <w:tcW w:w="1827" w:type="dxa"/>
          </w:tcPr>
          <w:p w:rsidR="00264C61" w:rsidRPr="00CE060C" w:rsidRDefault="00264C61" w:rsidP="002759A3">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mn-MN"/>
              </w:rPr>
            </w:pPr>
            <w:r w:rsidRPr="00CE060C">
              <w:rPr>
                <w:rFonts w:ascii="Arial" w:eastAsia="Calibri" w:hAnsi="Arial" w:cs="Arial"/>
                <w:sz w:val="20"/>
                <w:szCs w:val="20"/>
                <w:lang w:val="mn-MN"/>
              </w:rPr>
              <w:t>Баянтээг ХК</w:t>
            </w:r>
          </w:p>
        </w:tc>
        <w:tc>
          <w:tcPr>
            <w:tcW w:w="1492" w:type="dxa"/>
          </w:tcPr>
          <w:p w:rsidR="00264C61" w:rsidRPr="00CE060C" w:rsidRDefault="00264C61" w:rsidP="002759A3">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mn-MN"/>
              </w:rPr>
            </w:pPr>
            <w:r w:rsidRPr="00CE060C">
              <w:rPr>
                <w:rFonts w:ascii="Arial" w:eastAsia="Calibri" w:hAnsi="Arial" w:cs="Arial"/>
                <w:sz w:val="20"/>
                <w:szCs w:val="20"/>
                <w:lang w:val="mn-MN"/>
              </w:rPr>
              <w:t>2786.7</w:t>
            </w:r>
          </w:p>
        </w:tc>
        <w:tc>
          <w:tcPr>
            <w:tcW w:w="1493" w:type="dxa"/>
          </w:tcPr>
          <w:p w:rsidR="00264C61" w:rsidRPr="00CE060C" w:rsidRDefault="00264C61" w:rsidP="002759A3">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mn-MN"/>
              </w:rPr>
            </w:pPr>
            <w:r w:rsidRPr="00CE060C">
              <w:rPr>
                <w:rFonts w:ascii="Arial" w:eastAsia="Calibri" w:hAnsi="Arial" w:cs="Arial"/>
                <w:sz w:val="20"/>
                <w:szCs w:val="20"/>
                <w:lang w:val="mn-MN"/>
              </w:rPr>
              <w:t>2786.7</w:t>
            </w:r>
          </w:p>
        </w:tc>
      </w:tr>
      <w:tr w:rsidR="00264C61" w:rsidRPr="00CE060C" w:rsidTr="00555319">
        <w:trPr>
          <w:trHeight w:val="246"/>
        </w:trPr>
        <w:tc>
          <w:tcPr>
            <w:cnfStyle w:val="001000000000" w:firstRow="0" w:lastRow="0" w:firstColumn="1" w:lastColumn="0" w:oddVBand="0" w:evenVBand="0" w:oddHBand="0" w:evenHBand="0" w:firstRowFirstColumn="0" w:firstRowLastColumn="0" w:lastRowFirstColumn="0" w:lastRowLastColumn="0"/>
            <w:tcW w:w="430" w:type="dxa"/>
          </w:tcPr>
          <w:p w:rsidR="00264C61" w:rsidRPr="00CE060C" w:rsidRDefault="00264C61" w:rsidP="002759A3">
            <w:pPr>
              <w:jc w:val="both"/>
              <w:rPr>
                <w:rFonts w:ascii="Arial" w:eastAsia="Calibri" w:hAnsi="Arial" w:cs="Arial"/>
                <w:sz w:val="20"/>
                <w:szCs w:val="20"/>
                <w:lang w:val="mn-MN"/>
              </w:rPr>
            </w:pPr>
          </w:p>
        </w:tc>
        <w:tc>
          <w:tcPr>
            <w:tcW w:w="1440" w:type="dxa"/>
          </w:tcPr>
          <w:p w:rsidR="00264C61" w:rsidRPr="00CE060C" w:rsidRDefault="00264C61" w:rsidP="002759A3">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lang w:val="mn-MN"/>
              </w:rPr>
            </w:pPr>
            <w:r w:rsidRPr="00CE060C">
              <w:rPr>
                <w:rFonts w:ascii="Arial" w:eastAsia="Calibri" w:hAnsi="Arial" w:cs="Arial"/>
                <w:b/>
                <w:sz w:val="20"/>
                <w:szCs w:val="20"/>
                <w:lang w:val="mn-MN"/>
              </w:rPr>
              <w:t>Дүн</w:t>
            </w:r>
          </w:p>
        </w:tc>
        <w:tc>
          <w:tcPr>
            <w:tcW w:w="1241" w:type="dxa"/>
          </w:tcPr>
          <w:p w:rsidR="00264C61" w:rsidRPr="00CE060C" w:rsidRDefault="00264C61" w:rsidP="002759A3">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mn-MN"/>
              </w:rPr>
            </w:pPr>
          </w:p>
        </w:tc>
        <w:tc>
          <w:tcPr>
            <w:tcW w:w="1416" w:type="dxa"/>
          </w:tcPr>
          <w:p w:rsidR="00264C61" w:rsidRPr="00CE060C" w:rsidRDefault="00264C61" w:rsidP="002759A3">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mn-MN"/>
              </w:rPr>
            </w:pPr>
          </w:p>
        </w:tc>
        <w:tc>
          <w:tcPr>
            <w:tcW w:w="1827" w:type="dxa"/>
          </w:tcPr>
          <w:p w:rsidR="00264C61" w:rsidRPr="00CE060C" w:rsidRDefault="00264C61" w:rsidP="002759A3">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mn-MN"/>
              </w:rPr>
            </w:pPr>
          </w:p>
        </w:tc>
        <w:tc>
          <w:tcPr>
            <w:tcW w:w="1492" w:type="dxa"/>
          </w:tcPr>
          <w:p w:rsidR="00264C61" w:rsidRPr="00CE060C" w:rsidRDefault="00264C61" w:rsidP="002759A3">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lang w:val="mn-MN"/>
              </w:rPr>
            </w:pPr>
            <w:r w:rsidRPr="00CE060C">
              <w:rPr>
                <w:rFonts w:ascii="Arial" w:eastAsia="Calibri" w:hAnsi="Arial" w:cs="Arial"/>
                <w:b/>
                <w:sz w:val="20"/>
                <w:szCs w:val="20"/>
                <w:lang w:val="mn-MN"/>
              </w:rPr>
              <w:t>24748.7</w:t>
            </w:r>
          </w:p>
        </w:tc>
        <w:tc>
          <w:tcPr>
            <w:tcW w:w="1493" w:type="dxa"/>
          </w:tcPr>
          <w:p w:rsidR="00264C61" w:rsidRPr="00CE060C" w:rsidRDefault="00264C61" w:rsidP="002759A3">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lang w:val="mn-MN"/>
              </w:rPr>
            </w:pPr>
            <w:r w:rsidRPr="00CE060C">
              <w:rPr>
                <w:rFonts w:ascii="Arial" w:eastAsia="Calibri" w:hAnsi="Arial" w:cs="Arial"/>
                <w:b/>
                <w:sz w:val="20"/>
                <w:szCs w:val="20"/>
                <w:lang w:val="mn-MN"/>
              </w:rPr>
              <w:t>24385.0</w:t>
            </w:r>
          </w:p>
        </w:tc>
      </w:tr>
    </w:tbl>
    <w:p w:rsidR="00264C61" w:rsidRPr="00CE060C" w:rsidRDefault="00264C61" w:rsidP="002759A3">
      <w:pPr>
        <w:spacing w:line="360" w:lineRule="auto"/>
        <w:ind w:firstLine="720"/>
        <w:jc w:val="both"/>
        <w:rPr>
          <w:rFonts w:ascii="Arial" w:eastAsia="Calibri" w:hAnsi="Arial" w:cs="Arial"/>
          <w:sz w:val="22"/>
          <w:szCs w:val="22"/>
          <w:lang w:val="mn-MN"/>
        </w:rPr>
      </w:pPr>
    </w:p>
    <w:p w:rsidR="00264C61" w:rsidRPr="00CE060C" w:rsidRDefault="00264C61" w:rsidP="002759A3">
      <w:pPr>
        <w:spacing w:line="360" w:lineRule="auto"/>
        <w:ind w:firstLine="720"/>
        <w:jc w:val="both"/>
        <w:rPr>
          <w:rFonts w:ascii="Arial" w:eastAsia="Calibri" w:hAnsi="Arial" w:cs="Arial"/>
          <w:sz w:val="22"/>
          <w:szCs w:val="22"/>
          <w:lang w:val="mn-MN"/>
        </w:rPr>
      </w:pPr>
      <w:r w:rsidRPr="00CE060C">
        <w:rPr>
          <w:rFonts w:ascii="Arial" w:eastAsia="Calibri" w:hAnsi="Arial" w:cs="Arial"/>
          <w:color w:val="000000"/>
          <w:sz w:val="22"/>
          <w:szCs w:val="22"/>
          <w:lang w:val="mn-MN"/>
        </w:rPr>
        <w:lastRenderedPageBreak/>
        <w:t>Аудитад хамрагдсан сумд хөдөө аж ахуйн газрын төлбөр ногдуулалтыг 2016 онд 17</w:t>
      </w:r>
      <w:r w:rsidR="0084787C" w:rsidRPr="00CE060C">
        <w:rPr>
          <w:rFonts w:ascii="Arial" w:eastAsia="Calibri" w:hAnsi="Arial" w:cs="Arial"/>
          <w:color w:val="000000"/>
          <w:sz w:val="22"/>
          <w:szCs w:val="22"/>
          <w:lang w:val="mn-MN"/>
        </w:rPr>
        <w:t>.</w:t>
      </w:r>
      <w:r w:rsidRPr="00CE060C">
        <w:rPr>
          <w:rFonts w:ascii="Arial" w:eastAsia="Calibri" w:hAnsi="Arial" w:cs="Arial"/>
          <w:color w:val="000000"/>
          <w:sz w:val="22"/>
          <w:szCs w:val="22"/>
          <w:lang w:val="mn-MN"/>
        </w:rPr>
        <w:t>1</w:t>
      </w:r>
      <w:r w:rsidR="0084787C" w:rsidRPr="00CE060C">
        <w:rPr>
          <w:rFonts w:ascii="Arial" w:eastAsia="Calibri" w:hAnsi="Arial" w:cs="Arial"/>
          <w:color w:val="000000"/>
          <w:sz w:val="22"/>
          <w:szCs w:val="22"/>
          <w:lang w:val="mn-MN"/>
        </w:rPr>
        <w:t xml:space="preserve"> сая</w:t>
      </w:r>
      <w:r w:rsidRPr="00CE060C">
        <w:rPr>
          <w:rFonts w:ascii="Arial" w:eastAsia="Calibri" w:hAnsi="Arial" w:cs="Arial"/>
          <w:color w:val="000000"/>
          <w:sz w:val="22"/>
          <w:szCs w:val="22"/>
          <w:lang w:val="mn-MN"/>
        </w:rPr>
        <w:t xml:space="preserve"> төгрөгөөр, 2017 онд 15</w:t>
      </w:r>
      <w:r w:rsidR="0084787C" w:rsidRPr="00CE060C">
        <w:rPr>
          <w:rFonts w:ascii="Arial" w:eastAsia="Calibri" w:hAnsi="Arial" w:cs="Arial"/>
          <w:color w:val="000000"/>
          <w:sz w:val="22"/>
          <w:szCs w:val="22"/>
          <w:lang w:val="mn-MN"/>
        </w:rPr>
        <w:t>.</w:t>
      </w:r>
      <w:r w:rsidRPr="00CE060C">
        <w:rPr>
          <w:rFonts w:ascii="Arial" w:eastAsia="Calibri" w:hAnsi="Arial" w:cs="Arial"/>
          <w:color w:val="000000"/>
          <w:sz w:val="22"/>
          <w:szCs w:val="22"/>
          <w:lang w:val="mn-MN"/>
        </w:rPr>
        <w:t>7</w:t>
      </w:r>
      <w:r w:rsidR="0084787C" w:rsidRPr="00CE060C">
        <w:rPr>
          <w:rFonts w:ascii="Arial" w:eastAsia="Calibri" w:hAnsi="Arial" w:cs="Arial"/>
          <w:color w:val="000000"/>
          <w:sz w:val="22"/>
          <w:szCs w:val="22"/>
          <w:lang w:val="mn-MN"/>
        </w:rPr>
        <w:t xml:space="preserve"> сая</w:t>
      </w:r>
      <w:r w:rsidRPr="00CE060C">
        <w:rPr>
          <w:rFonts w:ascii="Arial" w:eastAsia="Calibri" w:hAnsi="Arial" w:cs="Arial"/>
          <w:color w:val="000000"/>
          <w:sz w:val="22"/>
          <w:szCs w:val="22"/>
          <w:lang w:val="mn-MN"/>
        </w:rPr>
        <w:t xml:space="preserve"> төгрөгөөр тооцсон нь аудитаар 2016 онд 7</w:t>
      </w:r>
      <w:r w:rsidR="0084787C" w:rsidRPr="00CE060C">
        <w:rPr>
          <w:rFonts w:ascii="Arial" w:eastAsia="Calibri" w:hAnsi="Arial" w:cs="Arial"/>
          <w:color w:val="000000"/>
          <w:sz w:val="22"/>
          <w:szCs w:val="22"/>
          <w:lang w:val="mn-MN"/>
        </w:rPr>
        <w:t xml:space="preserve">. </w:t>
      </w:r>
      <w:r w:rsidRPr="00CE060C">
        <w:rPr>
          <w:rFonts w:ascii="Arial" w:eastAsia="Calibri" w:hAnsi="Arial" w:cs="Arial"/>
          <w:color w:val="000000"/>
          <w:sz w:val="22"/>
          <w:szCs w:val="22"/>
          <w:lang w:val="mn-MN"/>
        </w:rPr>
        <w:t>0</w:t>
      </w:r>
      <w:r w:rsidR="0084787C" w:rsidRPr="00CE060C">
        <w:rPr>
          <w:rFonts w:ascii="Arial" w:eastAsia="Calibri" w:hAnsi="Arial" w:cs="Arial"/>
          <w:color w:val="000000"/>
          <w:sz w:val="22"/>
          <w:szCs w:val="22"/>
          <w:lang w:val="mn-MN"/>
        </w:rPr>
        <w:t xml:space="preserve"> сая</w:t>
      </w:r>
      <w:r w:rsidRPr="00CE060C">
        <w:rPr>
          <w:rFonts w:ascii="Arial" w:eastAsia="Calibri" w:hAnsi="Arial" w:cs="Arial"/>
          <w:color w:val="000000"/>
          <w:sz w:val="22"/>
          <w:szCs w:val="22"/>
          <w:lang w:val="mn-MN"/>
        </w:rPr>
        <w:t xml:space="preserve"> төгрөгөөр 2017 онд 8</w:t>
      </w:r>
      <w:r w:rsidR="0084787C" w:rsidRPr="00CE060C">
        <w:rPr>
          <w:rFonts w:ascii="Arial" w:eastAsia="Calibri" w:hAnsi="Arial" w:cs="Arial"/>
          <w:color w:val="000000"/>
          <w:sz w:val="22"/>
          <w:szCs w:val="22"/>
          <w:lang w:val="mn-MN"/>
        </w:rPr>
        <w:t>.</w:t>
      </w:r>
      <w:r w:rsidRPr="00CE060C">
        <w:rPr>
          <w:rFonts w:ascii="Arial" w:eastAsia="Calibri" w:hAnsi="Arial" w:cs="Arial"/>
          <w:color w:val="000000"/>
          <w:sz w:val="22"/>
          <w:szCs w:val="22"/>
          <w:lang w:val="mn-MN"/>
        </w:rPr>
        <w:t>3</w:t>
      </w:r>
      <w:r w:rsidR="0084787C" w:rsidRPr="00CE060C">
        <w:rPr>
          <w:rFonts w:ascii="Arial" w:eastAsia="Calibri" w:hAnsi="Arial" w:cs="Arial"/>
          <w:color w:val="000000"/>
          <w:sz w:val="22"/>
          <w:szCs w:val="22"/>
          <w:lang w:val="mn-MN"/>
        </w:rPr>
        <w:t xml:space="preserve"> сая</w:t>
      </w:r>
      <w:r w:rsidRPr="00CE060C">
        <w:rPr>
          <w:rFonts w:ascii="Arial" w:eastAsia="Calibri" w:hAnsi="Arial" w:cs="Arial"/>
          <w:color w:val="000000"/>
          <w:sz w:val="22"/>
          <w:szCs w:val="22"/>
          <w:lang w:val="mn-MN"/>
        </w:rPr>
        <w:t xml:space="preserve"> төгрөгөөр тус тус дутуу ногдуулсан.</w:t>
      </w:r>
    </w:p>
    <w:p w:rsidR="00264C61" w:rsidRPr="00CE060C" w:rsidRDefault="00264C61" w:rsidP="002759A3">
      <w:pPr>
        <w:spacing w:line="360" w:lineRule="auto"/>
        <w:ind w:firstLine="720"/>
        <w:jc w:val="both"/>
        <w:rPr>
          <w:rFonts w:ascii="Arial" w:eastAsia="Calibri" w:hAnsi="Arial" w:cs="Arial"/>
          <w:color w:val="002060"/>
          <w:sz w:val="22"/>
          <w:szCs w:val="22"/>
          <w:lang w:val="mn-MN"/>
        </w:rPr>
      </w:pPr>
      <w:r w:rsidRPr="00CE060C">
        <w:rPr>
          <w:rFonts w:ascii="Arial" w:eastAsia="Calibri" w:hAnsi="Arial" w:cs="Arial"/>
          <w:sz w:val="22"/>
          <w:szCs w:val="22"/>
          <w:lang w:val="mn-MN"/>
        </w:rPr>
        <w:t>Хот, тосгон бусад суурин газрын төлбөрийн ногдуулалтыг 2016 онд 53</w:t>
      </w:r>
      <w:r w:rsidR="0084787C" w:rsidRPr="00CE060C">
        <w:rPr>
          <w:rFonts w:ascii="Arial" w:eastAsia="Calibri" w:hAnsi="Arial" w:cs="Arial"/>
          <w:sz w:val="22"/>
          <w:szCs w:val="22"/>
          <w:lang w:val="mn-MN"/>
        </w:rPr>
        <w:t>.</w:t>
      </w:r>
      <w:r w:rsidRPr="00CE060C">
        <w:rPr>
          <w:rFonts w:ascii="Arial" w:eastAsia="Calibri" w:hAnsi="Arial" w:cs="Arial"/>
          <w:sz w:val="22"/>
          <w:szCs w:val="22"/>
          <w:lang w:val="mn-MN"/>
        </w:rPr>
        <w:t>6</w:t>
      </w:r>
      <w:r w:rsidR="0084787C" w:rsidRPr="00CE060C">
        <w:rPr>
          <w:rFonts w:ascii="Arial" w:eastAsia="Calibri" w:hAnsi="Arial" w:cs="Arial"/>
          <w:sz w:val="22"/>
          <w:szCs w:val="22"/>
          <w:lang w:val="mn-MN"/>
        </w:rPr>
        <w:t xml:space="preserve"> сая</w:t>
      </w:r>
      <w:r w:rsidRPr="00CE060C">
        <w:rPr>
          <w:rFonts w:ascii="Arial" w:eastAsia="Calibri" w:hAnsi="Arial" w:cs="Arial"/>
          <w:sz w:val="22"/>
          <w:szCs w:val="22"/>
          <w:lang w:val="mn-MN"/>
        </w:rPr>
        <w:t xml:space="preserve"> төгрөгөөр, 2017 онд 52</w:t>
      </w:r>
      <w:r w:rsidR="0084787C" w:rsidRPr="00CE060C">
        <w:rPr>
          <w:rFonts w:ascii="Arial" w:eastAsia="Calibri" w:hAnsi="Arial" w:cs="Arial"/>
          <w:sz w:val="22"/>
          <w:szCs w:val="22"/>
          <w:lang w:val="mn-MN"/>
        </w:rPr>
        <w:t>.</w:t>
      </w:r>
      <w:r w:rsidRPr="00CE060C">
        <w:rPr>
          <w:rFonts w:ascii="Arial" w:eastAsia="Calibri" w:hAnsi="Arial" w:cs="Arial"/>
          <w:sz w:val="22"/>
          <w:szCs w:val="22"/>
          <w:lang w:val="mn-MN"/>
        </w:rPr>
        <w:t>8</w:t>
      </w:r>
      <w:r w:rsidR="0084787C" w:rsidRPr="00CE060C">
        <w:rPr>
          <w:rFonts w:ascii="Arial" w:eastAsia="Calibri" w:hAnsi="Arial" w:cs="Arial"/>
          <w:sz w:val="22"/>
          <w:szCs w:val="22"/>
          <w:lang w:val="mn-MN"/>
        </w:rPr>
        <w:t xml:space="preserve"> сая</w:t>
      </w:r>
      <w:r w:rsidRPr="00CE060C">
        <w:rPr>
          <w:rFonts w:ascii="Arial" w:eastAsia="Calibri" w:hAnsi="Arial" w:cs="Arial"/>
          <w:sz w:val="22"/>
          <w:szCs w:val="22"/>
          <w:lang w:val="mn-MN"/>
        </w:rPr>
        <w:t xml:space="preserve"> төгрөгөөр тооцсон нь аудитаар 2016 онд 20</w:t>
      </w:r>
      <w:r w:rsidR="0084787C" w:rsidRPr="00CE060C">
        <w:rPr>
          <w:rFonts w:ascii="Arial" w:eastAsia="Calibri" w:hAnsi="Arial" w:cs="Arial"/>
          <w:sz w:val="22"/>
          <w:szCs w:val="22"/>
          <w:lang w:val="mn-MN"/>
        </w:rPr>
        <w:t>.</w:t>
      </w:r>
      <w:r w:rsidRPr="00CE060C">
        <w:rPr>
          <w:rFonts w:ascii="Arial" w:eastAsia="Calibri" w:hAnsi="Arial" w:cs="Arial"/>
          <w:sz w:val="22"/>
          <w:szCs w:val="22"/>
          <w:lang w:val="mn-MN"/>
        </w:rPr>
        <w:t>3</w:t>
      </w:r>
      <w:r w:rsidR="0084787C" w:rsidRPr="00CE060C">
        <w:rPr>
          <w:rFonts w:ascii="Arial" w:eastAsia="Calibri" w:hAnsi="Arial" w:cs="Arial"/>
          <w:sz w:val="22"/>
          <w:szCs w:val="22"/>
          <w:lang w:val="mn-MN"/>
        </w:rPr>
        <w:t xml:space="preserve"> сая</w:t>
      </w:r>
      <w:r w:rsidRPr="00CE060C">
        <w:rPr>
          <w:rFonts w:ascii="Arial" w:eastAsia="Calibri" w:hAnsi="Arial" w:cs="Arial"/>
          <w:sz w:val="22"/>
          <w:szCs w:val="22"/>
          <w:lang w:val="mn-MN"/>
        </w:rPr>
        <w:t xml:space="preserve"> төгрөгөөр 2017 онд 58</w:t>
      </w:r>
      <w:r w:rsidR="0084787C" w:rsidRPr="00CE060C">
        <w:rPr>
          <w:rFonts w:ascii="Arial" w:eastAsia="Calibri" w:hAnsi="Arial" w:cs="Arial"/>
          <w:sz w:val="22"/>
          <w:szCs w:val="22"/>
          <w:lang w:val="mn-MN"/>
        </w:rPr>
        <w:t>.</w:t>
      </w:r>
      <w:r w:rsidRPr="00CE060C">
        <w:rPr>
          <w:rFonts w:ascii="Arial" w:eastAsia="Calibri" w:hAnsi="Arial" w:cs="Arial"/>
          <w:sz w:val="22"/>
          <w:szCs w:val="22"/>
          <w:lang w:val="mn-MN"/>
        </w:rPr>
        <w:t>8</w:t>
      </w:r>
      <w:r w:rsidR="0084787C" w:rsidRPr="00CE060C">
        <w:rPr>
          <w:rFonts w:ascii="Arial" w:eastAsia="Calibri" w:hAnsi="Arial" w:cs="Arial"/>
          <w:sz w:val="22"/>
          <w:szCs w:val="22"/>
          <w:lang w:val="mn-MN"/>
        </w:rPr>
        <w:t xml:space="preserve"> сая</w:t>
      </w:r>
      <w:r w:rsidRPr="00CE060C">
        <w:rPr>
          <w:rFonts w:ascii="Arial" w:eastAsia="Calibri" w:hAnsi="Arial" w:cs="Arial"/>
          <w:sz w:val="22"/>
          <w:szCs w:val="22"/>
          <w:lang w:val="mn-MN"/>
        </w:rPr>
        <w:t xml:space="preserve"> төгрөгөөр тус тус дутуу ногдуулсан</w:t>
      </w:r>
      <w:r w:rsidR="00DB4421" w:rsidRPr="00CE060C">
        <w:rPr>
          <w:rFonts w:ascii="Arial" w:eastAsia="Calibri" w:hAnsi="Arial" w:cs="Arial"/>
          <w:sz w:val="22"/>
          <w:szCs w:val="22"/>
          <w:lang w:val="mn-MN"/>
        </w:rPr>
        <w:t xml:space="preserve"> байна.</w:t>
      </w:r>
      <w:r w:rsidRPr="00CE060C">
        <w:rPr>
          <w:rFonts w:ascii="Arial" w:eastAsia="Calibri" w:hAnsi="Arial" w:cs="Arial"/>
          <w:sz w:val="22"/>
          <w:szCs w:val="22"/>
          <w:lang w:val="mn-MN"/>
        </w:rPr>
        <w:t xml:space="preserve"> </w:t>
      </w:r>
    </w:p>
    <w:p w:rsidR="00264C61" w:rsidRPr="00CE060C" w:rsidRDefault="00264C61" w:rsidP="002759A3">
      <w:pPr>
        <w:spacing w:line="360" w:lineRule="auto"/>
        <w:ind w:firstLine="720"/>
        <w:jc w:val="both"/>
        <w:rPr>
          <w:rFonts w:ascii="Arial" w:eastAsia="Calibri" w:hAnsi="Arial" w:cs="Arial"/>
          <w:sz w:val="22"/>
          <w:szCs w:val="22"/>
          <w:lang w:val="mn-MN"/>
        </w:rPr>
      </w:pPr>
      <w:r w:rsidRPr="00CE060C">
        <w:rPr>
          <w:rFonts w:ascii="Arial" w:eastAsia="Calibri" w:hAnsi="Arial" w:cs="Arial"/>
          <w:sz w:val="22"/>
          <w:szCs w:val="22"/>
          <w:lang w:val="mn-MN"/>
        </w:rPr>
        <w:t>Тусгай хамгаалалттай газарт аялал жуулчлалын зориулалтаар ашиглаж байгаа газрын судалгааг Хархорин сумын Орхоны хөндийн байгалийн цогцолборт газрын хамгаалалтын захиргаанаас авч тооцоолол хийхэд аудитаар 2016, 2017 онд нийт 60</w:t>
      </w:r>
      <w:r w:rsidR="0084787C" w:rsidRPr="00CE060C">
        <w:rPr>
          <w:rFonts w:ascii="Arial" w:eastAsia="Calibri" w:hAnsi="Arial" w:cs="Arial"/>
          <w:sz w:val="22"/>
          <w:szCs w:val="22"/>
          <w:lang w:val="mn-MN"/>
        </w:rPr>
        <w:t>.</w:t>
      </w:r>
      <w:r w:rsidRPr="00CE060C">
        <w:rPr>
          <w:rFonts w:ascii="Arial" w:eastAsia="Calibri" w:hAnsi="Arial" w:cs="Arial"/>
          <w:sz w:val="22"/>
          <w:szCs w:val="22"/>
          <w:lang w:val="mn-MN"/>
        </w:rPr>
        <w:t>2</w:t>
      </w:r>
      <w:r w:rsidR="0084787C" w:rsidRPr="00CE060C">
        <w:rPr>
          <w:rFonts w:ascii="Arial" w:eastAsia="Calibri" w:hAnsi="Arial" w:cs="Arial"/>
          <w:sz w:val="22"/>
          <w:szCs w:val="22"/>
          <w:lang w:val="mn-MN"/>
        </w:rPr>
        <w:t xml:space="preserve"> сая</w:t>
      </w:r>
      <w:r w:rsidRPr="00CE060C">
        <w:rPr>
          <w:rFonts w:ascii="Arial" w:eastAsia="Calibri" w:hAnsi="Arial" w:cs="Arial"/>
          <w:sz w:val="22"/>
          <w:szCs w:val="22"/>
          <w:lang w:val="mn-MN"/>
        </w:rPr>
        <w:t xml:space="preserve"> төгрөг буюу 31</w:t>
      </w:r>
      <w:r w:rsidR="0084787C" w:rsidRPr="00CE060C">
        <w:rPr>
          <w:rFonts w:ascii="Arial" w:eastAsia="Calibri" w:hAnsi="Arial" w:cs="Arial"/>
          <w:sz w:val="22"/>
          <w:szCs w:val="22"/>
          <w:lang w:val="mn-MN"/>
        </w:rPr>
        <w:t>.</w:t>
      </w:r>
      <w:r w:rsidRPr="00CE060C">
        <w:rPr>
          <w:rFonts w:ascii="Arial" w:eastAsia="Calibri" w:hAnsi="Arial" w:cs="Arial"/>
          <w:sz w:val="22"/>
          <w:szCs w:val="22"/>
          <w:lang w:val="mn-MN"/>
        </w:rPr>
        <w:t>8</w:t>
      </w:r>
      <w:r w:rsidR="0084787C" w:rsidRPr="00CE060C">
        <w:rPr>
          <w:rFonts w:ascii="Arial" w:eastAsia="Calibri" w:hAnsi="Arial" w:cs="Arial"/>
          <w:sz w:val="22"/>
          <w:szCs w:val="22"/>
          <w:lang w:val="mn-MN"/>
        </w:rPr>
        <w:t xml:space="preserve"> сая</w:t>
      </w:r>
      <w:r w:rsidRPr="00CE060C">
        <w:rPr>
          <w:rFonts w:ascii="Arial" w:eastAsia="Calibri" w:hAnsi="Arial" w:cs="Arial"/>
          <w:sz w:val="22"/>
          <w:szCs w:val="22"/>
          <w:lang w:val="mn-MN"/>
        </w:rPr>
        <w:t xml:space="preserve"> төгрөгөөр дутуу төлөвлөсөн</w:t>
      </w:r>
      <w:r w:rsidR="00DB4421" w:rsidRPr="00CE060C">
        <w:rPr>
          <w:rFonts w:ascii="Arial" w:eastAsia="Calibri" w:hAnsi="Arial" w:cs="Arial"/>
          <w:sz w:val="22"/>
          <w:szCs w:val="22"/>
          <w:lang w:val="mn-MN"/>
        </w:rPr>
        <w:t xml:space="preserve"> байна.</w:t>
      </w:r>
      <w:r w:rsidRPr="00CE060C">
        <w:rPr>
          <w:rFonts w:ascii="Arial" w:eastAsia="Calibri" w:hAnsi="Arial" w:cs="Arial"/>
          <w:sz w:val="22"/>
          <w:szCs w:val="22"/>
          <w:lang w:val="mn-MN"/>
        </w:rPr>
        <w:t xml:space="preserve"> </w:t>
      </w:r>
    </w:p>
    <w:p w:rsidR="00264C61" w:rsidRPr="00CE060C" w:rsidRDefault="00264C61" w:rsidP="002759A3">
      <w:pPr>
        <w:spacing w:after="200" w:line="276" w:lineRule="auto"/>
        <w:ind w:firstLine="720"/>
        <w:jc w:val="both"/>
        <w:rPr>
          <w:rFonts w:ascii="Arial" w:eastAsia="Calibri" w:hAnsi="Arial" w:cs="Arial"/>
          <w:color w:val="002060"/>
          <w:sz w:val="22"/>
          <w:szCs w:val="22"/>
          <w:lang w:val="mn-MN"/>
        </w:rPr>
      </w:pPr>
      <w:r w:rsidRPr="00CE060C">
        <w:rPr>
          <w:rFonts w:ascii="Arial" w:eastAsia="Calibri" w:hAnsi="Arial" w:cs="Arial"/>
          <w:color w:val="002060"/>
          <w:sz w:val="22"/>
          <w:szCs w:val="22"/>
          <w:lang w:val="mn-MN"/>
        </w:rPr>
        <w:t>Тусгай хэрэгцээний газрын төлбөр ногдуулалт                                                          (мянган төгрөгөөр)</w:t>
      </w:r>
    </w:p>
    <w:p w:rsidR="00264C61" w:rsidRPr="00CE060C" w:rsidRDefault="00264C61" w:rsidP="002759A3">
      <w:pPr>
        <w:spacing w:after="200" w:line="276" w:lineRule="auto"/>
        <w:jc w:val="both"/>
        <w:rPr>
          <w:rFonts w:ascii="Arial" w:eastAsia="Calibri" w:hAnsi="Arial" w:cs="Arial"/>
          <w:color w:val="002060"/>
          <w:sz w:val="22"/>
          <w:szCs w:val="22"/>
          <w:lang w:val="mn-MN"/>
        </w:rPr>
      </w:pPr>
      <w:r w:rsidRPr="00CE060C">
        <w:rPr>
          <w:rFonts w:ascii="Arial" w:eastAsia="Calibri" w:hAnsi="Arial" w:cs="Arial"/>
          <w:noProof/>
          <w:sz w:val="22"/>
          <w:szCs w:val="22"/>
          <w:lang w:val="mn-MN" w:eastAsia="mn-MN"/>
        </w:rPr>
        <w:drawing>
          <wp:inline distT="0" distB="0" distL="0" distR="0" wp14:anchorId="26988845" wp14:editId="44B091F0">
            <wp:extent cx="5939790" cy="2628900"/>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6451" cy="2631848"/>
                    </a:xfrm>
                    <a:prstGeom prst="rect">
                      <a:avLst/>
                    </a:prstGeom>
                    <a:noFill/>
                    <a:ln>
                      <a:noFill/>
                    </a:ln>
                  </pic:spPr>
                </pic:pic>
              </a:graphicData>
            </a:graphic>
          </wp:inline>
        </w:drawing>
      </w:r>
    </w:p>
    <w:p w:rsidR="00264C61" w:rsidRPr="00CE060C" w:rsidRDefault="00264C61" w:rsidP="002759A3">
      <w:pPr>
        <w:spacing w:line="360" w:lineRule="auto"/>
        <w:ind w:firstLine="720"/>
        <w:jc w:val="both"/>
        <w:rPr>
          <w:rFonts w:ascii="Arial" w:hAnsi="Arial" w:cs="Arial"/>
          <w:sz w:val="22"/>
          <w:szCs w:val="22"/>
          <w:lang w:val="mn-MN" w:eastAsia="en-GB"/>
        </w:rPr>
      </w:pPr>
      <w:r w:rsidRPr="00CE060C">
        <w:rPr>
          <w:rFonts w:ascii="Arial" w:hAnsi="Arial" w:cs="Arial"/>
          <w:sz w:val="22"/>
          <w:szCs w:val="22"/>
          <w:lang w:val="mn-MN" w:eastAsia="en-GB"/>
        </w:rPr>
        <w:t>Газрын даамлууд төлбөрийн үлдэгдэлтэй аж ахуйн нэгж байгууллагаас газрын төлбөрийг шаардсан гэх боловч өртэй, үлдэгдэлтэй газар эзэмшигч аж ахуйн нэгж байгууллага, иргэн бүртэй нэг бүрчлэн тооцоо нийлж актаар баталгаажуулаагүй зөрчил илэрлээ.</w:t>
      </w:r>
    </w:p>
    <w:p w:rsidR="00264C61" w:rsidRPr="00CE060C" w:rsidRDefault="00264C61" w:rsidP="002759A3">
      <w:pPr>
        <w:spacing w:line="360" w:lineRule="auto"/>
        <w:ind w:firstLine="720"/>
        <w:jc w:val="both"/>
        <w:rPr>
          <w:rFonts w:ascii="Arial" w:hAnsi="Arial" w:cs="Arial"/>
          <w:sz w:val="22"/>
          <w:szCs w:val="22"/>
          <w:lang w:val="mn-MN" w:eastAsia="en-GB"/>
        </w:rPr>
      </w:pPr>
      <w:r w:rsidRPr="00CE060C">
        <w:rPr>
          <w:rFonts w:ascii="Arial" w:hAnsi="Arial" w:cs="Arial"/>
          <w:bCs/>
          <w:sz w:val="22"/>
          <w:szCs w:val="22"/>
          <w:lang w:val="mn-MN"/>
        </w:rPr>
        <w:t>Газрын тухай хуулийн 40 дүгээр зүйлийн</w:t>
      </w:r>
      <w:r w:rsidRPr="00CE060C">
        <w:rPr>
          <w:rFonts w:ascii="Arial" w:hAnsi="Arial" w:cs="Arial"/>
          <w:b/>
          <w:bCs/>
          <w:sz w:val="22"/>
          <w:szCs w:val="22"/>
          <w:lang w:val="mn-MN"/>
        </w:rPr>
        <w:t xml:space="preserve"> </w:t>
      </w:r>
      <w:r w:rsidRPr="00CE060C">
        <w:rPr>
          <w:rFonts w:ascii="Arial" w:hAnsi="Arial" w:cs="Arial"/>
          <w:sz w:val="22"/>
          <w:szCs w:val="22"/>
          <w:lang w:val="mn-MN"/>
        </w:rPr>
        <w:t xml:space="preserve">40.1.5-д “эрхийн гэрчилгээ эзэмшигч газрын төлбөрөө хугацаанд нь бүрэн төлөөгүй” үндэслэлээр аймаг, </w:t>
      </w:r>
      <w:r w:rsidR="00023CC9" w:rsidRPr="00CE060C">
        <w:rPr>
          <w:rFonts w:ascii="Arial" w:hAnsi="Arial" w:cs="Arial"/>
          <w:sz w:val="22"/>
          <w:szCs w:val="22"/>
          <w:lang w:val="mn-MN"/>
        </w:rPr>
        <w:t>сумын засаг дарга нар 40.1-т 40.</w:t>
      </w:r>
      <w:r w:rsidRPr="00CE060C">
        <w:rPr>
          <w:rFonts w:ascii="Arial" w:hAnsi="Arial" w:cs="Arial"/>
          <w:sz w:val="22"/>
          <w:szCs w:val="22"/>
          <w:lang w:val="mn-MN"/>
        </w:rPr>
        <w:t>2</w:t>
      </w:r>
      <w:r w:rsidR="00023CC9" w:rsidRPr="00CE060C">
        <w:rPr>
          <w:rFonts w:ascii="Arial" w:hAnsi="Arial" w:cs="Arial"/>
          <w:sz w:val="22"/>
          <w:szCs w:val="22"/>
          <w:lang w:val="mn-MN"/>
        </w:rPr>
        <w:t xml:space="preserve"> </w:t>
      </w:r>
      <w:r w:rsidRPr="00CE060C">
        <w:rPr>
          <w:rFonts w:ascii="Arial" w:hAnsi="Arial" w:cs="Arial"/>
          <w:sz w:val="22"/>
          <w:szCs w:val="22"/>
          <w:lang w:val="mn-MN"/>
        </w:rPr>
        <w:t>заалтаар гэрчилгээг хүчингүй болгох, захирамж гаргаж эрх бүхий этгээдэд мэдэгдэх гэсэн заалтыг хэрэгжүүлээгүй, тодорхой арга хэмжээ аваагүй байна.</w:t>
      </w:r>
    </w:p>
    <w:p w:rsidR="00264C61" w:rsidRPr="00CE060C" w:rsidRDefault="00264C61" w:rsidP="002759A3">
      <w:pPr>
        <w:spacing w:line="360" w:lineRule="auto"/>
        <w:ind w:firstLine="720"/>
        <w:jc w:val="both"/>
        <w:rPr>
          <w:rFonts w:ascii="Arial" w:hAnsi="Arial" w:cs="Arial"/>
          <w:color w:val="000000"/>
          <w:sz w:val="22"/>
          <w:szCs w:val="22"/>
          <w:lang w:val="mn-MN"/>
        </w:rPr>
      </w:pPr>
      <w:r w:rsidRPr="00CE060C">
        <w:rPr>
          <w:rFonts w:ascii="Arial" w:hAnsi="Arial" w:cs="Arial"/>
          <w:color w:val="000000"/>
          <w:sz w:val="22"/>
          <w:szCs w:val="22"/>
          <w:lang w:val="mn-MN"/>
        </w:rPr>
        <w:t>Аудитаар 2016-2017 онд газрын төлбөрөө хугацаанд нь бүрэн төлөөгүй аж ахуйн нэгж байгууллагуудын газрын төлбөрийг нөхөн төлүүлж аймгийн орон нутгийн орлогод төвлөрүүлэхээр нийт 7</w:t>
      </w:r>
      <w:r w:rsidR="008935C7" w:rsidRPr="00CE060C">
        <w:rPr>
          <w:rFonts w:ascii="Arial" w:hAnsi="Arial" w:cs="Arial"/>
          <w:color w:val="000000"/>
          <w:sz w:val="22"/>
          <w:szCs w:val="22"/>
          <w:lang w:val="mn-MN"/>
        </w:rPr>
        <w:t>.</w:t>
      </w:r>
      <w:r w:rsidRPr="00CE060C">
        <w:rPr>
          <w:rFonts w:ascii="Arial" w:hAnsi="Arial" w:cs="Arial"/>
          <w:color w:val="000000"/>
          <w:sz w:val="22"/>
          <w:szCs w:val="22"/>
          <w:lang w:val="mn-MN"/>
        </w:rPr>
        <w:t>2</w:t>
      </w:r>
      <w:r w:rsidR="008935C7" w:rsidRPr="00CE060C">
        <w:rPr>
          <w:rFonts w:ascii="Arial" w:hAnsi="Arial" w:cs="Arial"/>
          <w:color w:val="000000"/>
          <w:sz w:val="22"/>
          <w:szCs w:val="22"/>
          <w:lang w:val="mn-MN"/>
        </w:rPr>
        <w:t xml:space="preserve"> сая</w:t>
      </w:r>
      <w:r w:rsidRPr="00CE060C">
        <w:rPr>
          <w:rFonts w:ascii="Arial" w:hAnsi="Arial" w:cs="Arial"/>
          <w:color w:val="000000"/>
          <w:sz w:val="22"/>
          <w:szCs w:val="22"/>
          <w:lang w:val="mn-MN"/>
        </w:rPr>
        <w:t xml:space="preserve"> төгрөгийн төлбөрийн акт тогтоо</w:t>
      </w:r>
      <w:r w:rsidR="00023CC9" w:rsidRPr="00CE060C">
        <w:rPr>
          <w:rFonts w:ascii="Arial" w:hAnsi="Arial" w:cs="Arial"/>
          <w:color w:val="000000"/>
          <w:sz w:val="22"/>
          <w:szCs w:val="22"/>
          <w:lang w:val="mn-MN"/>
        </w:rPr>
        <w:t>сон</w:t>
      </w:r>
      <w:r w:rsidRPr="00CE060C">
        <w:rPr>
          <w:rFonts w:ascii="Arial" w:hAnsi="Arial" w:cs="Arial"/>
          <w:color w:val="000000"/>
          <w:sz w:val="22"/>
          <w:szCs w:val="22"/>
          <w:lang w:val="mn-MN"/>
        </w:rPr>
        <w:t xml:space="preserve">. </w:t>
      </w:r>
    </w:p>
    <w:p w:rsidR="00264C61" w:rsidRPr="00CE060C" w:rsidRDefault="00264C61" w:rsidP="002759A3">
      <w:pPr>
        <w:spacing w:line="360" w:lineRule="auto"/>
        <w:ind w:firstLine="720"/>
        <w:jc w:val="both"/>
        <w:rPr>
          <w:rFonts w:ascii="Arial" w:eastAsia="Calibri" w:hAnsi="Arial" w:cs="Arial"/>
          <w:sz w:val="22"/>
          <w:szCs w:val="22"/>
          <w:lang w:val="mn-MN"/>
        </w:rPr>
      </w:pPr>
      <w:r w:rsidRPr="00CE060C">
        <w:rPr>
          <w:rFonts w:ascii="Arial" w:eastAsia="Calibri" w:hAnsi="Arial" w:cs="Arial"/>
          <w:sz w:val="22"/>
          <w:szCs w:val="22"/>
          <w:lang w:val="mn-MN"/>
        </w:rPr>
        <w:t>Өвө</w:t>
      </w:r>
      <w:r w:rsidR="00005AAE" w:rsidRPr="00CE060C">
        <w:rPr>
          <w:rFonts w:ascii="Arial" w:eastAsia="Calibri" w:hAnsi="Arial" w:cs="Arial"/>
          <w:sz w:val="22"/>
          <w:szCs w:val="22"/>
          <w:lang w:val="mn-MN"/>
        </w:rPr>
        <w:t>рхангай аймгийн Иргэдийн Төлөө</w:t>
      </w:r>
      <w:r w:rsidRPr="00CE060C">
        <w:rPr>
          <w:rFonts w:ascii="Arial" w:eastAsia="Calibri" w:hAnsi="Arial" w:cs="Arial"/>
          <w:sz w:val="22"/>
          <w:szCs w:val="22"/>
          <w:lang w:val="mn-MN"/>
        </w:rPr>
        <w:t xml:space="preserve">лөгчдийн Хурлын  2017 оны 01 дүгээр сарын 17-ны 2 дугаар тогтоолоор байгаль орчныг хамгаалах, нөхөн сэргээх арга хэмжээний </w:t>
      </w:r>
      <w:r w:rsidRPr="00CE060C">
        <w:rPr>
          <w:rFonts w:ascii="Arial" w:eastAsia="Calibri" w:hAnsi="Arial" w:cs="Arial"/>
          <w:sz w:val="22"/>
          <w:szCs w:val="22"/>
          <w:lang w:val="mn-MN"/>
        </w:rPr>
        <w:lastRenderedPageBreak/>
        <w:t>зардлыг 162</w:t>
      </w:r>
      <w:r w:rsidR="008935C7" w:rsidRPr="00CE060C">
        <w:rPr>
          <w:rFonts w:ascii="Arial" w:eastAsia="Calibri" w:hAnsi="Arial" w:cs="Arial"/>
          <w:sz w:val="22"/>
          <w:szCs w:val="22"/>
          <w:lang w:val="mn-MN"/>
        </w:rPr>
        <w:t>.</w:t>
      </w:r>
      <w:r w:rsidRPr="00CE060C">
        <w:rPr>
          <w:rFonts w:ascii="Arial" w:eastAsia="Calibri" w:hAnsi="Arial" w:cs="Arial"/>
          <w:sz w:val="22"/>
          <w:szCs w:val="22"/>
          <w:lang w:val="mn-MN"/>
        </w:rPr>
        <w:t>4</w:t>
      </w:r>
      <w:r w:rsidR="008935C7" w:rsidRPr="00CE060C">
        <w:rPr>
          <w:rFonts w:ascii="Arial" w:eastAsia="Calibri" w:hAnsi="Arial" w:cs="Arial"/>
          <w:sz w:val="22"/>
          <w:szCs w:val="22"/>
          <w:lang w:val="mn-MN"/>
        </w:rPr>
        <w:t xml:space="preserve"> сая</w:t>
      </w:r>
      <w:r w:rsidRPr="00CE060C">
        <w:rPr>
          <w:rFonts w:ascii="Arial" w:eastAsia="Calibri" w:hAnsi="Arial" w:cs="Arial"/>
          <w:sz w:val="22"/>
          <w:szCs w:val="22"/>
          <w:lang w:val="mn-MN"/>
        </w:rPr>
        <w:t xml:space="preserve"> төгрөгөөр баталсан ч газар нөхөн сэргээх зардалд тодорхой зардлыг хуваарилан зарцуулаагүй байна.</w:t>
      </w:r>
    </w:p>
    <w:p w:rsidR="00264C61" w:rsidRPr="00CE060C" w:rsidRDefault="00EB46AE" w:rsidP="002759A3">
      <w:pPr>
        <w:spacing w:line="360" w:lineRule="auto"/>
        <w:ind w:firstLine="720"/>
        <w:jc w:val="both"/>
        <w:rPr>
          <w:rFonts w:ascii="Arial" w:eastAsia="Calibri" w:hAnsi="Arial" w:cs="Arial"/>
          <w:sz w:val="22"/>
          <w:szCs w:val="22"/>
          <w:lang w:val="mn-MN"/>
        </w:rPr>
      </w:pPr>
      <w:r w:rsidRPr="00CE060C">
        <w:rPr>
          <w:rFonts w:ascii="Arial" w:eastAsia="Calibri" w:hAnsi="Arial" w:cs="Arial"/>
          <w:sz w:val="22"/>
          <w:szCs w:val="22"/>
          <w:lang w:val="mn-MN"/>
        </w:rPr>
        <w:t xml:space="preserve">Аудитаар: </w:t>
      </w:r>
      <w:r w:rsidR="00264C61" w:rsidRPr="00CE060C">
        <w:rPr>
          <w:rFonts w:ascii="Arial" w:eastAsia="Calibri" w:hAnsi="Arial" w:cs="Arial"/>
          <w:sz w:val="22"/>
          <w:szCs w:val="22"/>
          <w:lang w:val="mn-MN"/>
        </w:rPr>
        <w:t>Аймгийн Засаг даргад</w:t>
      </w:r>
      <w:r w:rsidRPr="00CE060C">
        <w:rPr>
          <w:rFonts w:ascii="Arial" w:eastAsia="Calibri" w:hAnsi="Arial" w:cs="Arial"/>
          <w:sz w:val="22"/>
          <w:szCs w:val="22"/>
          <w:lang w:val="mn-MN"/>
        </w:rPr>
        <w:t xml:space="preserve"> </w:t>
      </w:r>
      <w:r w:rsidR="00264C61" w:rsidRPr="00CE060C">
        <w:rPr>
          <w:rFonts w:ascii="Arial" w:eastAsia="Calibri" w:hAnsi="Arial" w:cs="Arial"/>
          <w:sz w:val="22"/>
          <w:szCs w:val="22"/>
          <w:lang w:val="mn-MN"/>
        </w:rPr>
        <w:t xml:space="preserve"> Газрын төлбөрийн орлогын зохих хувийг иргэн, аж ахуйн нэгж, байгууллагын эзэмшил, ашиглалтад байгаагаас бусад төрийн өмчийн газрыг хамгаалах, нөхөн сэргээх, газар зохион байгуулалтын арга хэмжээнд зарцуулж байх</w:t>
      </w:r>
    </w:p>
    <w:p w:rsidR="00264C61" w:rsidRPr="00CE060C" w:rsidRDefault="00264C61" w:rsidP="002759A3">
      <w:pPr>
        <w:spacing w:line="360" w:lineRule="auto"/>
        <w:ind w:firstLine="720"/>
        <w:jc w:val="both"/>
        <w:rPr>
          <w:rFonts w:ascii="Arial" w:eastAsia="Calibri" w:hAnsi="Arial" w:cs="Arial"/>
          <w:color w:val="000000"/>
          <w:sz w:val="22"/>
          <w:szCs w:val="22"/>
          <w:lang w:val="mn-MN"/>
        </w:rPr>
      </w:pPr>
      <w:r w:rsidRPr="00CE060C">
        <w:rPr>
          <w:rFonts w:ascii="Arial" w:eastAsia="Calibri" w:hAnsi="Arial" w:cs="Arial"/>
          <w:sz w:val="22"/>
          <w:szCs w:val="22"/>
          <w:lang w:val="mn-MN"/>
        </w:rPr>
        <w:t xml:space="preserve">Аймгийн ГХБХБГазрын даргад: </w:t>
      </w:r>
      <w:r w:rsidRPr="00CE060C">
        <w:rPr>
          <w:rFonts w:ascii="Arial" w:eastAsia="Calibri" w:hAnsi="Arial" w:cs="Arial"/>
          <w:color w:val="000000"/>
          <w:sz w:val="22"/>
          <w:szCs w:val="22"/>
          <w:lang w:val="mn-MN"/>
        </w:rPr>
        <w:t xml:space="preserve">Хуулийн дагуу ойн сав газар, зам, шугам сүлжээний газрын километр тутмын газар, ашиглалтын тусгай зөвшөөрөлтэй уурхайгаас тус бүрээс газрын төлбөрийг бүрэн ногдуулах, Нэгдмэл сангийн ангиллаар газрын төлбөр ногдуулалтыг сумдын иргэн, аж ахуй нэгжийн газрын улсын бүртгэлтэй тулгалт хийж, нэгж талбар тус бүрээр үндэслэлтэй төлөвлөх, Хууль журмын дагуу газрын төлбөрийн хэмжээг үнэн зөв тооцож байх, Газрын төлбөрийн орлогыг орон нутгийн орлогын дансанд бүрэн төвлөрүүлэх, хугацаандаа төлөөгүй бол алданги, торгууль тооцож байх, </w:t>
      </w:r>
      <w:r w:rsidRPr="00CE060C">
        <w:rPr>
          <w:rFonts w:ascii="Arial" w:eastAsia="Calibri" w:hAnsi="Arial" w:cs="Arial"/>
          <w:sz w:val="22"/>
          <w:szCs w:val="22"/>
          <w:lang w:val="mn-MN"/>
        </w:rPr>
        <w:t xml:space="preserve">Газар эзэмших эрхийн гэрчилгээ эзэмшигч газрын төлбөрөө хугацаанд нь төлөхгүй байгаа бол эрхийн гэрчилгээг хүчингүй болгох арга хэмжээ авах, Аймгийн ГХБХБГазрын төлбөр хариуцсан мэргэжилтэн, сумдын газрын даамлуудын ажилд дотоод хяналтыг хэрэгжүүлэх, дотоод хяналт хариуцсан ажилтны ажлын байрны тодорхойлолтыг тодорхой болгох, </w:t>
      </w:r>
      <w:r w:rsidRPr="00CE060C">
        <w:rPr>
          <w:rFonts w:ascii="Arial" w:eastAsia="Calibri" w:hAnsi="Arial" w:cs="Arial"/>
          <w:color w:val="000000"/>
          <w:sz w:val="22"/>
          <w:szCs w:val="22"/>
          <w:lang w:val="mn-MN"/>
        </w:rPr>
        <w:t>Газрын төлбөрийн орлоготой холбоотой тайлан мэдээний үнэ зөв байдал, төрийн албан хаагчдын ажлын хариуцлагыг нэмэгдүүлэх арга хэмжээг авч ажиллах зэрэг нийтдээ 9 зөвлөмжийг өгсөн байна.</w:t>
      </w:r>
    </w:p>
    <w:p w:rsidR="00226FE8" w:rsidRPr="00CE060C" w:rsidRDefault="003E7DD3" w:rsidP="002759A3">
      <w:pPr>
        <w:spacing w:after="240"/>
        <w:ind w:firstLine="720"/>
        <w:jc w:val="both"/>
        <w:rPr>
          <w:rFonts w:ascii="Arial" w:hAnsi="Arial" w:cs="Arial"/>
          <w:sz w:val="22"/>
          <w:szCs w:val="22"/>
          <w:lang w:val="mn-MN"/>
        </w:rPr>
      </w:pPr>
      <w:r w:rsidRPr="00CE060C">
        <w:rPr>
          <w:rFonts w:ascii="Arial" w:hAnsi="Arial" w:cs="Arial"/>
          <w:sz w:val="22"/>
          <w:szCs w:val="22"/>
          <w:lang w:val="mn-MN"/>
        </w:rPr>
        <w:t>Аудитын тайланг аймгийн ИТХ, Засаг дарга, ГХБХБГазар зэрэг холбогдох байгууллага, албан тушаалтанд хүргүүлэв.</w:t>
      </w:r>
    </w:p>
    <w:p w:rsidR="004E227D" w:rsidRPr="00CE060C" w:rsidRDefault="004E227D" w:rsidP="002759A3">
      <w:pPr>
        <w:spacing w:after="240"/>
        <w:ind w:firstLine="720"/>
        <w:jc w:val="both"/>
        <w:rPr>
          <w:rFonts w:ascii="Arial" w:hAnsi="Arial" w:cs="Arial"/>
          <w:sz w:val="22"/>
          <w:szCs w:val="22"/>
          <w:lang w:val="mn-MN"/>
        </w:rPr>
      </w:pPr>
      <w:r w:rsidRPr="00CE060C">
        <w:rPr>
          <w:rFonts w:ascii="Arial" w:hAnsi="Arial" w:cs="Arial"/>
          <w:b/>
          <w:sz w:val="22"/>
          <w:szCs w:val="22"/>
          <w:lang w:val="mn-MN"/>
        </w:rPr>
        <w:t xml:space="preserve">5.4  Улсын тэмдэгтийн хураамжийн тухай хуулийн зарим заалтын хэрэгжилт, үр дүн” /ӨВА-2018-01-ГА/-д </w:t>
      </w:r>
      <w:r w:rsidRPr="00CE060C">
        <w:rPr>
          <w:rFonts w:ascii="Arial" w:hAnsi="Arial" w:cs="Arial"/>
          <w:sz w:val="22"/>
          <w:szCs w:val="22"/>
          <w:lang w:val="mn-MN"/>
        </w:rPr>
        <w:t>гүйцэтгэлийн аудитыг хийж, Улсын тэмдэгтийн хураамжийн тухай хуулийн зарим заалтын 2016-2017 оны хэрэгжилт хангалтгүй байна гэсэн ерөнхий дүгнэлтийг өгсөн.</w:t>
      </w:r>
    </w:p>
    <w:p w:rsidR="002B2390" w:rsidRPr="00CE060C" w:rsidRDefault="002B2390" w:rsidP="002759A3">
      <w:pPr>
        <w:spacing w:after="240"/>
        <w:ind w:firstLine="720"/>
        <w:jc w:val="both"/>
        <w:rPr>
          <w:rFonts w:ascii="Arial" w:hAnsi="Arial" w:cs="Arial"/>
          <w:sz w:val="22"/>
          <w:szCs w:val="22"/>
          <w:lang w:val="mn-MN"/>
        </w:rPr>
      </w:pPr>
      <w:r w:rsidRPr="00CE060C">
        <w:rPr>
          <w:rFonts w:ascii="Arial" w:hAnsi="Arial" w:cs="Arial"/>
          <w:sz w:val="22"/>
          <w:szCs w:val="22"/>
          <w:lang w:val="mn-MN"/>
        </w:rPr>
        <w:t xml:space="preserve">        Аудитыг Өвөрхангай аймгийн Арвайхээр, Бат-Өлзий, Баянгол, Богд, Гучин-Ус, Нарийнтээл, Төгрөг, Уянга, Хужирт, Хархорин зэрэг сумд, аймгийн Татварын хэлтэс, МХГ, ЗДТГ-ын СТСХ, ХЭЗХ зэрэг байгууллагыг хамруулж, 2018 оны 9 дүгээр сарын 10-аас 10 дугаар сарын 31-ний өдрүүдэд гүйцэтгэсэн. /75 хүн өдөр ажилласан/</w:t>
      </w:r>
    </w:p>
    <w:p w:rsidR="004E227D" w:rsidRPr="00CE060C" w:rsidRDefault="00FF7227" w:rsidP="002759A3">
      <w:pPr>
        <w:spacing w:after="240"/>
        <w:ind w:firstLine="720"/>
        <w:jc w:val="both"/>
        <w:rPr>
          <w:rFonts w:ascii="Arial" w:hAnsi="Arial" w:cs="Arial"/>
          <w:sz w:val="22"/>
          <w:szCs w:val="22"/>
          <w:lang w:val="mn-MN"/>
        </w:rPr>
      </w:pPr>
      <w:r w:rsidRPr="00CE060C">
        <w:rPr>
          <w:rFonts w:ascii="Arial" w:hAnsi="Arial" w:cs="Arial"/>
          <w:sz w:val="22"/>
          <w:szCs w:val="22"/>
          <w:lang w:val="mn-MN"/>
        </w:rPr>
        <w:t>Аудитаар 4.</w:t>
      </w:r>
      <w:r w:rsidR="004E227D" w:rsidRPr="00CE060C">
        <w:rPr>
          <w:rFonts w:ascii="Arial" w:hAnsi="Arial" w:cs="Arial"/>
          <w:sz w:val="22"/>
          <w:szCs w:val="22"/>
          <w:lang w:val="mn-MN"/>
        </w:rPr>
        <w:t>3</w:t>
      </w:r>
      <w:r w:rsidRPr="00CE060C">
        <w:rPr>
          <w:rFonts w:ascii="Arial" w:hAnsi="Arial" w:cs="Arial"/>
          <w:sz w:val="22"/>
          <w:szCs w:val="22"/>
          <w:lang w:val="mn-MN"/>
        </w:rPr>
        <w:t xml:space="preserve"> сая</w:t>
      </w:r>
      <w:r w:rsidR="004E227D" w:rsidRPr="00CE060C">
        <w:rPr>
          <w:rFonts w:ascii="Arial" w:hAnsi="Arial" w:cs="Arial"/>
          <w:sz w:val="22"/>
          <w:szCs w:val="22"/>
          <w:lang w:val="mn-MN"/>
        </w:rPr>
        <w:t xml:space="preserve"> төгрө</w:t>
      </w:r>
      <w:r w:rsidRPr="00CE060C">
        <w:rPr>
          <w:rFonts w:ascii="Arial" w:hAnsi="Arial" w:cs="Arial"/>
          <w:sz w:val="22"/>
          <w:szCs w:val="22"/>
          <w:lang w:val="mn-MN"/>
        </w:rPr>
        <w:t>гийн 7 төлбөрийн акт тогтоож, 4.</w:t>
      </w:r>
      <w:r w:rsidR="004E227D" w:rsidRPr="00CE060C">
        <w:rPr>
          <w:rFonts w:ascii="Arial" w:hAnsi="Arial" w:cs="Arial"/>
          <w:sz w:val="22"/>
          <w:szCs w:val="22"/>
          <w:lang w:val="mn-MN"/>
        </w:rPr>
        <w:t>5</w:t>
      </w:r>
      <w:r w:rsidRPr="00CE060C">
        <w:rPr>
          <w:rFonts w:ascii="Arial" w:hAnsi="Arial" w:cs="Arial"/>
          <w:sz w:val="22"/>
          <w:szCs w:val="22"/>
          <w:lang w:val="mn-MN"/>
        </w:rPr>
        <w:t xml:space="preserve"> сая</w:t>
      </w:r>
      <w:r w:rsidR="004E227D" w:rsidRPr="00CE060C">
        <w:rPr>
          <w:rFonts w:ascii="Arial" w:hAnsi="Arial" w:cs="Arial"/>
          <w:sz w:val="22"/>
          <w:szCs w:val="22"/>
          <w:lang w:val="mn-MN"/>
        </w:rPr>
        <w:t xml:space="preserve"> төгрөгийн үр өгөөж тооцов.</w:t>
      </w:r>
    </w:p>
    <w:p w:rsidR="002B2390" w:rsidRPr="00CE060C" w:rsidRDefault="002B2390" w:rsidP="002759A3">
      <w:pPr>
        <w:spacing w:after="240"/>
        <w:ind w:firstLine="720"/>
        <w:jc w:val="both"/>
        <w:rPr>
          <w:rFonts w:ascii="Arial" w:hAnsi="Arial" w:cs="Arial"/>
          <w:sz w:val="22"/>
          <w:szCs w:val="22"/>
          <w:lang w:val="mn-MN"/>
        </w:rPr>
      </w:pPr>
      <w:r w:rsidRPr="00CE060C">
        <w:rPr>
          <w:rFonts w:ascii="Arial" w:hAnsi="Arial" w:cs="Arial"/>
          <w:sz w:val="22"/>
          <w:szCs w:val="22"/>
          <w:lang w:val="mn-MN"/>
        </w:rPr>
        <w:t>Аймгийн ИТХ-ын Тэргүүлэгчдийн 2015 оны 72 дугаар тогтоолоор баталсан Согтууруулах ундаа худалдах, түүгээр үйлчлэх тусгай зөвшөөрөл олгох, хүчингүй болгох, хяналт тавих журмын дагуу согтууруулах ундаа худалдах, түүгээр үйлчлэх тусгай зөвшөөрөл хүсэгч зарим иргэд, байгуу</w:t>
      </w:r>
      <w:r w:rsidR="00DB541C" w:rsidRPr="00CE060C">
        <w:rPr>
          <w:rFonts w:ascii="Arial" w:hAnsi="Arial" w:cs="Arial"/>
          <w:sz w:val="22"/>
          <w:szCs w:val="22"/>
          <w:lang w:val="mn-MN"/>
        </w:rPr>
        <w:t>ллага т</w:t>
      </w:r>
      <w:r w:rsidRPr="00CE060C">
        <w:rPr>
          <w:rFonts w:ascii="Arial" w:hAnsi="Arial" w:cs="Arial"/>
          <w:sz w:val="22"/>
          <w:szCs w:val="22"/>
          <w:lang w:val="mn-MN"/>
        </w:rPr>
        <w:t>усгай зөвшөөрөл хүссэн өргөдөл гаргаагүй, Худалдаа үйлчилгээний цэгийн гадна</w:t>
      </w:r>
      <w:r w:rsidR="00DB541C" w:rsidRPr="00CE060C">
        <w:rPr>
          <w:rFonts w:ascii="Arial" w:hAnsi="Arial" w:cs="Arial"/>
          <w:sz w:val="22"/>
          <w:szCs w:val="22"/>
          <w:lang w:val="mn-MN"/>
        </w:rPr>
        <w:t>, дотно талын дүрст зураггүй,  т</w:t>
      </w:r>
      <w:r w:rsidRPr="00CE060C">
        <w:rPr>
          <w:rFonts w:ascii="Arial" w:hAnsi="Arial" w:cs="Arial"/>
          <w:sz w:val="22"/>
          <w:szCs w:val="22"/>
          <w:lang w:val="mn-MN"/>
        </w:rPr>
        <w:t xml:space="preserve">усгай зөвшөөрөл хүссэн өргөдөл /хуулийн этгээд бол байгууллагын тамга </w:t>
      </w:r>
      <w:r w:rsidR="00DB541C" w:rsidRPr="00CE060C">
        <w:rPr>
          <w:rFonts w:ascii="Arial" w:hAnsi="Arial" w:cs="Arial"/>
          <w:sz w:val="22"/>
          <w:szCs w:val="22"/>
          <w:lang w:val="mn-MN"/>
        </w:rPr>
        <w:t>тэмдэг бүхий албан бичиг/-гүй, т</w:t>
      </w:r>
      <w:r w:rsidRPr="00CE060C">
        <w:rPr>
          <w:rFonts w:ascii="Arial" w:hAnsi="Arial" w:cs="Arial"/>
          <w:sz w:val="22"/>
          <w:szCs w:val="22"/>
          <w:lang w:val="mn-MN"/>
        </w:rPr>
        <w:t>ох</w:t>
      </w:r>
      <w:r w:rsidR="00DB541C" w:rsidRPr="00CE060C">
        <w:rPr>
          <w:rFonts w:ascii="Arial" w:hAnsi="Arial" w:cs="Arial"/>
          <w:sz w:val="22"/>
          <w:szCs w:val="22"/>
          <w:lang w:val="mn-MN"/>
        </w:rPr>
        <w:t>ирлын гэрчилгээний хуулбаргүй, т</w:t>
      </w:r>
      <w:r w:rsidRPr="00CE060C">
        <w:rPr>
          <w:rFonts w:ascii="Arial" w:hAnsi="Arial" w:cs="Arial"/>
          <w:sz w:val="22"/>
          <w:szCs w:val="22"/>
          <w:lang w:val="mn-MN"/>
        </w:rPr>
        <w:t xml:space="preserve">усгай зөвшөөрөл хүсэгчийн иргэний үнэмлэхийн хуулбар байхгүй байсан байна. </w:t>
      </w:r>
    </w:p>
    <w:p w:rsidR="002B2390" w:rsidRPr="00CE060C" w:rsidRDefault="002B2390" w:rsidP="002759A3">
      <w:pPr>
        <w:spacing w:after="240"/>
        <w:ind w:firstLine="720"/>
        <w:jc w:val="both"/>
        <w:rPr>
          <w:rFonts w:ascii="Arial" w:hAnsi="Arial" w:cs="Arial"/>
          <w:sz w:val="22"/>
          <w:szCs w:val="22"/>
          <w:lang w:val="mn-MN"/>
        </w:rPr>
      </w:pPr>
      <w:r w:rsidRPr="00CE060C">
        <w:rPr>
          <w:rFonts w:ascii="Arial" w:hAnsi="Arial" w:cs="Arial"/>
          <w:sz w:val="22"/>
          <w:szCs w:val="22"/>
          <w:lang w:val="mn-MN"/>
        </w:rPr>
        <w:lastRenderedPageBreak/>
        <w:t xml:space="preserve">Мөн дээрх тогтоолоор баталсан журмын дагуу шаардлага хангасан эсэх талаар цагдаагийн байгууллагын дүгнэлт гаргуулаагүй болон цагдаагийн байгууллагын дүгнэлтээр шаардлага хангаагүй байхад орон тооны бус зөвлөл дэмжсэн дүгнэлт гаргасан байна. </w:t>
      </w:r>
    </w:p>
    <w:p w:rsidR="002B2390" w:rsidRPr="00CE060C" w:rsidRDefault="002B2390" w:rsidP="002759A3">
      <w:pPr>
        <w:spacing w:after="240"/>
        <w:ind w:firstLine="720"/>
        <w:jc w:val="both"/>
        <w:rPr>
          <w:rFonts w:ascii="Arial" w:hAnsi="Arial" w:cs="Arial"/>
          <w:sz w:val="22"/>
          <w:szCs w:val="22"/>
          <w:lang w:val="mn-MN"/>
        </w:rPr>
      </w:pPr>
      <w:r w:rsidRPr="00CE060C">
        <w:rPr>
          <w:rFonts w:ascii="Arial" w:hAnsi="Arial" w:cs="Arial"/>
          <w:sz w:val="22"/>
          <w:szCs w:val="22"/>
          <w:lang w:val="mn-MN"/>
        </w:rPr>
        <w:t>Орон тооны бус ажлын хэсэг болон салбар зөвлөл тусгай зөвшөөрлийн нөхцөл, шаардлагыг биелүүлж байгаа эсэхэд журмын дагуу хяналт тавиагүй байна.</w:t>
      </w:r>
    </w:p>
    <w:p w:rsidR="002B2390" w:rsidRPr="00CE060C" w:rsidRDefault="002B2390" w:rsidP="002759A3">
      <w:pPr>
        <w:spacing w:after="240"/>
        <w:ind w:firstLine="720"/>
        <w:jc w:val="both"/>
        <w:rPr>
          <w:rFonts w:ascii="Arial" w:hAnsi="Arial" w:cs="Arial"/>
          <w:sz w:val="22"/>
          <w:szCs w:val="22"/>
          <w:lang w:val="mn-MN"/>
        </w:rPr>
      </w:pPr>
      <w:r w:rsidRPr="00CE060C">
        <w:rPr>
          <w:rFonts w:ascii="Arial" w:hAnsi="Arial" w:cs="Arial"/>
          <w:sz w:val="22"/>
          <w:szCs w:val="22"/>
          <w:lang w:val="mn-MN"/>
        </w:rPr>
        <w:t xml:space="preserve">Согтууруулах ундаа худалдах, түүгээр үйлчлэх иргэн, аж ахуйн нэгжийг сонгон шалгаруулах, хяналт тавих үүрэг бүхий орон тооны бус ажлын хэсгийн дүгнэлтгүйгээр зарим цэгүүдэд аймгийн Засаг даргын захирамжаар тусгай зөвшөөрөл олгожээ. </w:t>
      </w:r>
    </w:p>
    <w:p w:rsidR="002B2390" w:rsidRPr="00CE060C" w:rsidRDefault="002B2390" w:rsidP="002759A3">
      <w:pPr>
        <w:spacing w:after="240"/>
        <w:ind w:firstLine="720"/>
        <w:jc w:val="both"/>
        <w:rPr>
          <w:rFonts w:ascii="Arial" w:hAnsi="Arial" w:cs="Arial"/>
          <w:sz w:val="22"/>
          <w:szCs w:val="22"/>
          <w:lang w:val="mn-MN"/>
        </w:rPr>
      </w:pPr>
      <w:r w:rsidRPr="00CE060C">
        <w:rPr>
          <w:rFonts w:ascii="Arial" w:hAnsi="Arial" w:cs="Arial"/>
          <w:sz w:val="22"/>
          <w:szCs w:val="22"/>
          <w:lang w:val="mn-MN"/>
        </w:rPr>
        <w:t>Эрх бүхий нотариатч ажилладаг Арвайхээр, Хархорин сумаас бусад аудитад хамрагдсан сумдаас 2016-2017 онд нотариат</w:t>
      </w:r>
      <w:r w:rsidR="007B3A21" w:rsidRPr="00CE060C">
        <w:rPr>
          <w:rFonts w:ascii="Arial" w:hAnsi="Arial" w:cs="Arial"/>
          <w:sz w:val="22"/>
          <w:szCs w:val="22"/>
          <w:lang w:val="mn-MN"/>
        </w:rPr>
        <w:t>ын үйлчилгээний хураамж нийт 14.</w:t>
      </w:r>
      <w:r w:rsidRPr="00CE060C">
        <w:rPr>
          <w:rFonts w:ascii="Arial" w:hAnsi="Arial" w:cs="Arial"/>
          <w:sz w:val="22"/>
          <w:szCs w:val="22"/>
          <w:lang w:val="mn-MN"/>
        </w:rPr>
        <w:t>6</w:t>
      </w:r>
      <w:r w:rsidR="007B3A21" w:rsidRPr="00CE060C">
        <w:rPr>
          <w:rFonts w:ascii="Arial" w:hAnsi="Arial" w:cs="Arial"/>
          <w:sz w:val="22"/>
          <w:szCs w:val="22"/>
          <w:lang w:val="mn-MN"/>
        </w:rPr>
        <w:t xml:space="preserve"> сая</w:t>
      </w:r>
      <w:r w:rsidRPr="00CE060C">
        <w:rPr>
          <w:rFonts w:ascii="Arial" w:hAnsi="Arial" w:cs="Arial"/>
          <w:sz w:val="22"/>
          <w:szCs w:val="22"/>
          <w:lang w:val="mn-MN"/>
        </w:rPr>
        <w:t xml:space="preserve"> төгрөг ногдуулж, орон ну</w:t>
      </w:r>
      <w:r w:rsidR="007B3A21" w:rsidRPr="00CE060C">
        <w:rPr>
          <w:rFonts w:ascii="Arial" w:hAnsi="Arial" w:cs="Arial"/>
          <w:sz w:val="22"/>
          <w:szCs w:val="22"/>
          <w:lang w:val="mn-MN"/>
        </w:rPr>
        <w:t>тгийн төсөвт тайлант онуудад 10.</w:t>
      </w:r>
      <w:r w:rsidRPr="00CE060C">
        <w:rPr>
          <w:rFonts w:ascii="Arial" w:hAnsi="Arial" w:cs="Arial"/>
          <w:sz w:val="22"/>
          <w:szCs w:val="22"/>
          <w:lang w:val="mn-MN"/>
        </w:rPr>
        <w:t>5</w:t>
      </w:r>
      <w:r w:rsidR="007B3A21" w:rsidRPr="00CE060C">
        <w:rPr>
          <w:rFonts w:ascii="Arial" w:hAnsi="Arial" w:cs="Arial"/>
          <w:sz w:val="22"/>
          <w:szCs w:val="22"/>
          <w:lang w:val="mn-MN"/>
        </w:rPr>
        <w:t xml:space="preserve"> сая</w:t>
      </w:r>
      <w:r w:rsidRPr="00CE060C">
        <w:rPr>
          <w:rFonts w:ascii="Arial" w:hAnsi="Arial" w:cs="Arial"/>
          <w:sz w:val="22"/>
          <w:szCs w:val="22"/>
          <w:lang w:val="mn-MN"/>
        </w:rPr>
        <w:t xml:space="preserve"> төгрөгийг, он дамжуулж </w:t>
      </w:r>
      <w:r w:rsidR="007B3A21" w:rsidRPr="00CE060C">
        <w:rPr>
          <w:rFonts w:ascii="Arial" w:hAnsi="Arial" w:cs="Arial"/>
          <w:sz w:val="22"/>
          <w:szCs w:val="22"/>
          <w:lang w:val="mn-MN"/>
        </w:rPr>
        <w:t>0.</w:t>
      </w:r>
      <w:r w:rsidRPr="00CE060C">
        <w:rPr>
          <w:rFonts w:ascii="Arial" w:hAnsi="Arial" w:cs="Arial"/>
          <w:sz w:val="22"/>
          <w:szCs w:val="22"/>
          <w:lang w:val="mn-MN"/>
        </w:rPr>
        <w:t>6</w:t>
      </w:r>
      <w:r w:rsidR="007B3A21" w:rsidRPr="00CE060C">
        <w:rPr>
          <w:rFonts w:ascii="Arial" w:hAnsi="Arial" w:cs="Arial"/>
          <w:sz w:val="22"/>
          <w:szCs w:val="22"/>
          <w:lang w:val="mn-MN"/>
        </w:rPr>
        <w:t xml:space="preserve"> сая төгрөг төсөвт төвлөрүүлж, 3.</w:t>
      </w:r>
      <w:r w:rsidRPr="00CE060C">
        <w:rPr>
          <w:rFonts w:ascii="Arial" w:hAnsi="Arial" w:cs="Arial"/>
          <w:sz w:val="22"/>
          <w:szCs w:val="22"/>
          <w:lang w:val="mn-MN"/>
        </w:rPr>
        <w:t>4</w:t>
      </w:r>
      <w:r w:rsidR="007B3A21" w:rsidRPr="00CE060C">
        <w:rPr>
          <w:rFonts w:ascii="Arial" w:hAnsi="Arial" w:cs="Arial"/>
          <w:sz w:val="22"/>
          <w:szCs w:val="22"/>
          <w:lang w:val="mn-MN"/>
        </w:rPr>
        <w:t xml:space="preserve"> сая</w:t>
      </w:r>
      <w:r w:rsidRPr="00CE060C">
        <w:rPr>
          <w:rFonts w:ascii="Arial" w:hAnsi="Arial" w:cs="Arial"/>
          <w:sz w:val="22"/>
          <w:szCs w:val="22"/>
          <w:lang w:val="mn-MN"/>
        </w:rPr>
        <w:t xml:space="preserve"> төгрөгийг тайлан мэдээнд тусгаагүй, төсөвт оруулаагүй байсанд төлбөрийн акт бичигд</w:t>
      </w:r>
      <w:r w:rsidR="00D964ED" w:rsidRPr="00CE060C">
        <w:rPr>
          <w:rFonts w:ascii="Arial" w:hAnsi="Arial" w:cs="Arial"/>
          <w:sz w:val="22"/>
          <w:szCs w:val="22"/>
          <w:lang w:val="mn-MN"/>
        </w:rPr>
        <w:t>сэн байна</w:t>
      </w:r>
      <w:r w:rsidRPr="00CE060C">
        <w:rPr>
          <w:rFonts w:ascii="Arial" w:hAnsi="Arial" w:cs="Arial"/>
          <w:sz w:val="22"/>
          <w:szCs w:val="22"/>
          <w:lang w:val="mn-MN"/>
        </w:rPr>
        <w:t xml:space="preserve">. </w:t>
      </w:r>
    </w:p>
    <w:p w:rsidR="002B2390" w:rsidRPr="00CE060C" w:rsidRDefault="002B2390" w:rsidP="002759A3">
      <w:pPr>
        <w:spacing w:after="240"/>
        <w:ind w:firstLine="720"/>
        <w:jc w:val="both"/>
        <w:rPr>
          <w:rFonts w:ascii="Arial" w:hAnsi="Arial" w:cs="Arial"/>
          <w:sz w:val="22"/>
          <w:szCs w:val="22"/>
          <w:lang w:val="mn-MN"/>
        </w:rPr>
      </w:pPr>
      <w:r w:rsidRPr="00CE060C">
        <w:rPr>
          <w:rFonts w:ascii="Arial" w:hAnsi="Arial" w:cs="Arial"/>
          <w:sz w:val="22"/>
          <w:szCs w:val="22"/>
          <w:lang w:val="mn-MN"/>
        </w:rPr>
        <w:t>Орон нутгаас олгож буй тусгай зөвшөөрлийн тэмдэгтийн хураамжийн орлогын биелэлтэд тавих хяналт өмнөх аудитаас харьцангуй сайжирсан ч нотариатын хураамжийн орлогын хураамжид тавих хяналт хангалтгүй бай</w:t>
      </w:r>
      <w:r w:rsidR="00EC03FD" w:rsidRPr="00CE060C">
        <w:rPr>
          <w:rFonts w:ascii="Arial" w:hAnsi="Arial" w:cs="Arial"/>
          <w:sz w:val="22"/>
          <w:szCs w:val="22"/>
          <w:lang w:val="mn-MN"/>
        </w:rPr>
        <w:t>жээ</w:t>
      </w:r>
      <w:r w:rsidRPr="00CE060C">
        <w:rPr>
          <w:rFonts w:ascii="Arial" w:hAnsi="Arial" w:cs="Arial"/>
          <w:sz w:val="22"/>
          <w:szCs w:val="22"/>
          <w:lang w:val="mn-MN"/>
        </w:rPr>
        <w:t xml:space="preserve">. </w:t>
      </w:r>
    </w:p>
    <w:p w:rsidR="002B2390" w:rsidRPr="00CE060C" w:rsidRDefault="00DB541C" w:rsidP="002759A3">
      <w:pPr>
        <w:spacing w:after="240"/>
        <w:ind w:firstLine="720"/>
        <w:jc w:val="both"/>
        <w:rPr>
          <w:rFonts w:ascii="Arial" w:hAnsi="Arial" w:cs="Arial"/>
          <w:sz w:val="22"/>
          <w:szCs w:val="22"/>
          <w:lang w:val="mn-MN"/>
        </w:rPr>
      </w:pPr>
      <w:r w:rsidRPr="00CE060C">
        <w:rPr>
          <w:rFonts w:ascii="Arial" w:hAnsi="Arial" w:cs="Arial"/>
          <w:sz w:val="22"/>
          <w:szCs w:val="22"/>
          <w:lang w:val="mn-MN"/>
        </w:rPr>
        <w:t>Аймгийн З</w:t>
      </w:r>
      <w:r w:rsidR="00D621CA" w:rsidRPr="00CE060C">
        <w:rPr>
          <w:rFonts w:ascii="Arial" w:hAnsi="Arial" w:cs="Arial"/>
          <w:sz w:val="22"/>
          <w:szCs w:val="22"/>
          <w:lang w:val="mn-MN"/>
        </w:rPr>
        <w:t>асаг д</w:t>
      </w:r>
      <w:r w:rsidRPr="00CE060C">
        <w:rPr>
          <w:rFonts w:ascii="Arial" w:hAnsi="Arial" w:cs="Arial"/>
          <w:sz w:val="22"/>
          <w:szCs w:val="22"/>
          <w:lang w:val="mn-MN"/>
        </w:rPr>
        <w:t>арга, сумдын ИТХ-ын дарга, З</w:t>
      </w:r>
      <w:r w:rsidR="00D621CA" w:rsidRPr="00CE060C">
        <w:rPr>
          <w:rFonts w:ascii="Arial" w:hAnsi="Arial" w:cs="Arial"/>
          <w:sz w:val="22"/>
          <w:szCs w:val="22"/>
          <w:lang w:val="mn-MN"/>
        </w:rPr>
        <w:t>асаг д</w:t>
      </w:r>
      <w:r w:rsidRPr="00CE060C">
        <w:rPr>
          <w:rFonts w:ascii="Arial" w:hAnsi="Arial" w:cs="Arial"/>
          <w:sz w:val="22"/>
          <w:szCs w:val="22"/>
          <w:lang w:val="mn-MN"/>
        </w:rPr>
        <w:t>арга нарт</w:t>
      </w:r>
      <w:r w:rsidR="00EC03FD" w:rsidRPr="00CE060C">
        <w:rPr>
          <w:rFonts w:ascii="Arial" w:hAnsi="Arial" w:cs="Arial"/>
          <w:sz w:val="22"/>
          <w:szCs w:val="22"/>
          <w:lang w:val="mn-MN"/>
        </w:rPr>
        <w:t xml:space="preserve">: </w:t>
      </w:r>
      <w:r w:rsidRPr="00CE060C">
        <w:rPr>
          <w:rFonts w:ascii="Arial" w:hAnsi="Arial" w:cs="Arial"/>
          <w:sz w:val="22"/>
          <w:szCs w:val="22"/>
          <w:lang w:val="mn-MN"/>
        </w:rPr>
        <w:t xml:space="preserve"> </w:t>
      </w:r>
      <w:r w:rsidR="00EC03FD" w:rsidRPr="00CE060C">
        <w:rPr>
          <w:rFonts w:ascii="Arial" w:hAnsi="Arial" w:cs="Arial"/>
          <w:sz w:val="22"/>
          <w:szCs w:val="22"/>
          <w:lang w:val="mn-MN"/>
        </w:rPr>
        <w:t xml:space="preserve">Согтууруулах ундаа худалдах, түүгээр үйлчлэх тусгай зөвшөөрлийг олгохдоо сумын салбар зөвлөлөөс ирүүлсэн хүсэлтүүдийг аймгийн зөвлөлийн хэлэлцсэн санал, дүгнэлтийг үндэслэн шийдвэр гаргаж байх, журамд заасан нөхцөл шаардлагыг хангаагүй, зөрчсөн цэгүүдэд тусгай зөвшөөрөл олгохгүй, түдгэлзүүлэх, хүчингүй болгох арга хэмжээ авах,  тусгай зөвшөөрлийн гэрчилгээг улсын тэмдэгтийн хураамж бүрэн төлсний дараа олгож байх, согтууруулах ундаа худалдах, түүгээр үйлчлэх цэгийн тоо, байршлыг эрх бүхий байгууллагаас тогтоосон нормативд үндэслэн сумын ИТХ-ын шийдвэрээр тогтоох, тусгай зөвшөөрөл хүссэн худалдаа, үйлчилгээний цэгт тавих босго онооны хэмжээ, хязгаарыг мэргэжлийн байгууллагуудаас баталсан стандарт, шаардлага, дүгнэлт зэргийг харгалзан тогтоох, согтууруулах ундаа худалдах, түүгээр үйлчлэх тухай хүсэлтийг сумын ИТХ-аас тогтоосон цэгийн тоо, нормативд үндэслэн хүлээн авч, цэгийн тоог нормативаас хэтрүүлэхгүй байх, Улсын тэмдэгтийн хураамжийг нэр төрлөөр үндэслэлтэй төлөвлөж, улсын тэмдэгтийн хураамжийг хуулийн дагуу тооцож, төсөвт бүрэн төвлөрүүлэх,  Нотариатын бүртгэлийн дэвтрийг журмын дагуу хөтөлж, тайлан мэдээг гаргаж хэвших гэсэн нийтдээ </w:t>
      </w:r>
      <w:r w:rsidRPr="00CE060C">
        <w:rPr>
          <w:rFonts w:ascii="Arial" w:hAnsi="Arial" w:cs="Arial"/>
          <w:sz w:val="22"/>
          <w:szCs w:val="22"/>
          <w:lang w:val="mn-MN"/>
        </w:rPr>
        <w:t xml:space="preserve">8 зөвлөмжийг өгч, тайланг тушаалаар баталгаажуулан хувийг   аймгийн Засаг дарга, </w:t>
      </w:r>
      <w:r w:rsidR="00AD2760" w:rsidRPr="00CE060C">
        <w:rPr>
          <w:rFonts w:ascii="Arial" w:hAnsi="Arial" w:cs="Arial"/>
          <w:sz w:val="22"/>
          <w:szCs w:val="22"/>
          <w:lang w:val="mn-MN"/>
        </w:rPr>
        <w:t xml:space="preserve">ЗДТГ-ын </w:t>
      </w:r>
      <w:r w:rsidRPr="00CE060C">
        <w:rPr>
          <w:rFonts w:ascii="Arial" w:hAnsi="Arial" w:cs="Arial"/>
          <w:sz w:val="22"/>
          <w:szCs w:val="22"/>
          <w:lang w:val="mn-MN"/>
        </w:rPr>
        <w:t>ХЭЗХэлтэст болон сумдын ИТХ-ын дарга, З</w:t>
      </w:r>
      <w:r w:rsidR="00AD2760" w:rsidRPr="00CE060C">
        <w:rPr>
          <w:rFonts w:ascii="Arial" w:hAnsi="Arial" w:cs="Arial"/>
          <w:sz w:val="22"/>
          <w:szCs w:val="22"/>
          <w:lang w:val="mn-MN"/>
        </w:rPr>
        <w:t>асаг д</w:t>
      </w:r>
      <w:r w:rsidRPr="00CE060C">
        <w:rPr>
          <w:rFonts w:ascii="Arial" w:hAnsi="Arial" w:cs="Arial"/>
          <w:sz w:val="22"/>
          <w:szCs w:val="22"/>
          <w:lang w:val="mn-MN"/>
        </w:rPr>
        <w:t>арга нарт тус тус хүргүүлэв.</w:t>
      </w:r>
    </w:p>
    <w:p w:rsidR="004E227D" w:rsidRPr="00CE060C" w:rsidRDefault="000C3800" w:rsidP="002759A3">
      <w:pPr>
        <w:spacing w:after="240"/>
        <w:ind w:firstLine="720"/>
        <w:jc w:val="both"/>
        <w:rPr>
          <w:rFonts w:ascii="Arial" w:hAnsi="Arial" w:cs="Arial"/>
          <w:sz w:val="22"/>
          <w:szCs w:val="22"/>
          <w:lang w:val="mn-MN"/>
        </w:rPr>
      </w:pPr>
      <w:r w:rsidRPr="00CE060C">
        <w:rPr>
          <w:rFonts w:ascii="Arial" w:hAnsi="Arial" w:cs="Arial"/>
          <w:b/>
          <w:sz w:val="22"/>
          <w:szCs w:val="22"/>
          <w:lang w:val="mn-MN"/>
        </w:rPr>
        <w:t xml:space="preserve">5.5  </w:t>
      </w:r>
      <w:r w:rsidR="00596FCE" w:rsidRPr="00CE060C">
        <w:rPr>
          <w:rFonts w:ascii="Arial" w:hAnsi="Arial" w:cs="Arial"/>
          <w:b/>
          <w:sz w:val="22"/>
          <w:szCs w:val="22"/>
          <w:lang w:val="mn-MN"/>
        </w:rPr>
        <w:t xml:space="preserve">Аймгийн </w:t>
      </w:r>
      <w:r w:rsidRPr="00CE060C">
        <w:rPr>
          <w:rFonts w:ascii="Arial" w:hAnsi="Arial" w:cs="Arial"/>
          <w:b/>
          <w:sz w:val="22"/>
          <w:szCs w:val="22"/>
          <w:lang w:val="mn-MN"/>
        </w:rPr>
        <w:t xml:space="preserve">Онги-Ус суваг </w:t>
      </w:r>
      <w:r w:rsidR="00596FCE" w:rsidRPr="00CE060C">
        <w:rPr>
          <w:rFonts w:ascii="Arial" w:hAnsi="Arial" w:cs="Arial"/>
          <w:b/>
          <w:sz w:val="22"/>
          <w:szCs w:val="22"/>
          <w:lang w:val="mn-MN"/>
        </w:rPr>
        <w:t>болон Хархорин сумын Хархорин Ус суваг</w:t>
      </w:r>
      <w:r w:rsidRPr="00CE060C">
        <w:rPr>
          <w:rFonts w:ascii="Arial" w:hAnsi="Arial" w:cs="Arial"/>
          <w:b/>
          <w:sz w:val="22"/>
          <w:szCs w:val="22"/>
          <w:lang w:val="mn-MN"/>
        </w:rPr>
        <w:t xml:space="preserve"> орон</w:t>
      </w:r>
      <w:r w:rsidR="00596FCE" w:rsidRPr="00CE060C">
        <w:rPr>
          <w:rFonts w:ascii="Arial" w:hAnsi="Arial" w:cs="Arial"/>
          <w:b/>
          <w:sz w:val="22"/>
          <w:szCs w:val="22"/>
          <w:lang w:val="mn-MN"/>
        </w:rPr>
        <w:t xml:space="preserve"> нутгийн</w:t>
      </w:r>
      <w:r w:rsidRPr="00CE060C">
        <w:rPr>
          <w:rFonts w:ascii="Arial" w:hAnsi="Arial" w:cs="Arial"/>
          <w:b/>
          <w:sz w:val="22"/>
          <w:szCs w:val="22"/>
          <w:lang w:val="mn-MN"/>
        </w:rPr>
        <w:t xml:space="preserve"> ахуйн тооцоотой үйлдвэрийн газрын 2017 оны үйл ажиллагааны үр дүнд </w:t>
      </w:r>
      <w:r w:rsidR="00596FCE" w:rsidRPr="00CE060C">
        <w:rPr>
          <w:rFonts w:ascii="Arial" w:hAnsi="Arial" w:cs="Arial"/>
          <w:sz w:val="22"/>
          <w:szCs w:val="22"/>
          <w:lang w:val="mn-MN"/>
        </w:rPr>
        <w:t>гүйцэтгэлийн аудитыг хийж байгаа бөгөөд 12-р сард тайлагналын шатны ажил дуусахаар хүлээгдэж буй гүйцэтгэлтэй байна.</w:t>
      </w:r>
    </w:p>
    <w:p w:rsidR="00C31852" w:rsidRPr="00CE060C" w:rsidRDefault="00C31852" w:rsidP="002759A3">
      <w:pPr>
        <w:spacing w:after="240"/>
        <w:ind w:firstLine="720"/>
        <w:jc w:val="both"/>
        <w:rPr>
          <w:rFonts w:ascii="Arial" w:hAnsi="Arial" w:cs="Arial"/>
          <w:sz w:val="22"/>
          <w:szCs w:val="22"/>
          <w:lang w:val="mn-MN"/>
        </w:rPr>
      </w:pPr>
      <w:r w:rsidRPr="00CE060C">
        <w:rPr>
          <w:rFonts w:ascii="Arial" w:hAnsi="Arial" w:cs="Arial"/>
          <w:sz w:val="22"/>
          <w:szCs w:val="22"/>
          <w:lang w:val="mn-MN"/>
        </w:rPr>
        <w:t xml:space="preserve">Тус аймагт </w:t>
      </w:r>
      <w:r w:rsidR="005248E9" w:rsidRPr="00CE060C">
        <w:rPr>
          <w:rFonts w:ascii="Arial" w:hAnsi="Arial" w:cs="Arial"/>
          <w:sz w:val="22"/>
          <w:szCs w:val="22"/>
          <w:lang w:val="mn-MN"/>
        </w:rPr>
        <w:t>“</w:t>
      </w:r>
      <w:r w:rsidRPr="00CE060C">
        <w:rPr>
          <w:rFonts w:ascii="Arial" w:hAnsi="Arial" w:cs="Arial"/>
          <w:sz w:val="22"/>
          <w:szCs w:val="22"/>
          <w:lang w:val="mn-MN"/>
        </w:rPr>
        <w:t>Хөгжлийн банкнаас арилжааны банкаар дамжуулан төсөл, хөтөлбөрийн хэрэгжилтэд олгосон зээл, зээлийн эргэн төлөлт, төсөл, хөтөлбөрийн үр дүн</w:t>
      </w:r>
      <w:r w:rsidR="005248E9" w:rsidRPr="00CE060C">
        <w:rPr>
          <w:rFonts w:ascii="Arial" w:hAnsi="Arial" w:cs="Arial"/>
          <w:sz w:val="22"/>
          <w:szCs w:val="22"/>
          <w:lang w:val="mn-MN"/>
        </w:rPr>
        <w:t>”-</w:t>
      </w:r>
      <w:r w:rsidRPr="00CE060C">
        <w:rPr>
          <w:rFonts w:ascii="Arial" w:hAnsi="Arial" w:cs="Arial"/>
          <w:sz w:val="22"/>
          <w:szCs w:val="22"/>
          <w:lang w:val="mn-MN"/>
        </w:rPr>
        <w:t>д аудитыг явуулж,  судалгаа мэдээлэл гаргаж, ҮАГ-ын ГАГ-т хүргүүлэв.</w:t>
      </w:r>
    </w:p>
    <w:p w:rsidR="009429B9" w:rsidRPr="00CE060C" w:rsidRDefault="005248E9" w:rsidP="002759A3">
      <w:pPr>
        <w:spacing w:after="240"/>
        <w:ind w:firstLine="720"/>
        <w:jc w:val="both"/>
        <w:rPr>
          <w:rFonts w:ascii="Arial" w:hAnsi="Arial" w:cs="Arial"/>
          <w:sz w:val="22"/>
          <w:szCs w:val="22"/>
          <w:lang w:val="mn-MN"/>
        </w:rPr>
      </w:pPr>
      <w:r w:rsidRPr="00CE060C">
        <w:rPr>
          <w:rFonts w:ascii="Arial" w:hAnsi="Arial" w:cs="Arial"/>
          <w:sz w:val="22"/>
          <w:szCs w:val="22"/>
          <w:lang w:val="mn-MN"/>
        </w:rPr>
        <w:t>“</w:t>
      </w:r>
      <w:r w:rsidR="009429B9" w:rsidRPr="00CE060C">
        <w:rPr>
          <w:rFonts w:ascii="Arial" w:hAnsi="Arial" w:cs="Arial"/>
          <w:sz w:val="22"/>
          <w:szCs w:val="22"/>
          <w:lang w:val="mn-MN"/>
        </w:rPr>
        <w:t>Монгол улсын алт олборлох салбарын өнөөгийн байдал, алтны нөөцийн бүрдүүлэлт</w:t>
      </w:r>
      <w:r w:rsidRPr="00CE060C">
        <w:rPr>
          <w:rFonts w:ascii="Arial" w:hAnsi="Arial" w:cs="Arial"/>
          <w:sz w:val="22"/>
          <w:szCs w:val="22"/>
          <w:lang w:val="mn-MN"/>
        </w:rPr>
        <w:t>”-</w:t>
      </w:r>
      <w:r w:rsidR="009429B9" w:rsidRPr="00CE060C">
        <w:rPr>
          <w:rFonts w:ascii="Arial" w:hAnsi="Arial" w:cs="Arial"/>
          <w:sz w:val="22"/>
          <w:szCs w:val="22"/>
          <w:lang w:val="mn-MN"/>
        </w:rPr>
        <w:t>д хийх аудитын холбогдох  судалгааг гаргуулан тайлбар, танилцуулгын хамт ҮАГ-ын ГАГ-т хүргүүлсэн.</w:t>
      </w:r>
    </w:p>
    <w:p w:rsidR="00103B42" w:rsidRPr="00CE060C" w:rsidRDefault="003F0675" w:rsidP="002759A3">
      <w:pPr>
        <w:spacing w:after="240"/>
        <w:ind w:firstLine="720"/>
        <w:jc w:val="both"/>
        <w:rPr>
          <w:rFonts w:ascii="Arial" w:hAnsi="Arial" w:cs="Arial"/>
          <w:sz w:val="22"/>
          <w:szCs w:val="22"/>
          <w:lang w:val="mn-MN"/>
        </w:rPr>
      </w:pPr>
      <w:r w:rsidRPr="00CE060C">
        <w:rPr>
          <w:rFonts w:ascii="Arial" w:hAnsi="Arial" w:cs="Arial"/>
          <w:b/>
          <w:sz w:val="22"/>
          <w:szCs w:val="22"/>
          <w:lang w:val="mn-MN"/>
        </w:rPr>
        <w:t>Арвайхээр сумын 150 хүүхдийн ортой цэцэрлэгийн /10-р цэцэрлэг</w:t>
      </w:r>
      <w:r w:rsidRPr="00CE060C">
        <w:rPr>
          <w:rFonts w:ascii="Arial" w:hAnsi="Arial" w:cs="Arial"/>
          <w:sz w:val="22"/>
          <w:szCs w:val="22"/>
          <w:lang w:val="mn-MN"/>
        </w:rPr>
        <w:t>/ барилгын ажлын санхүүжилтийн талаар ирсэн өргөдлийн дагуу аудитыг явуулж, танилцуулга бэлтгэн ҮАГ болон Сизу ХХК-нд хувийг хүргүүл</w:t>
      </w:r>
      <w:r w:rsidR="00AA1003" w:rsidRPr="00CE060C">
        <w:rPr>
          <w:rFonts w:ascii="Arial" w:hAnsi="Arial" w:cs="Arial"/>
          <w:sz w:val="22"/>
          <w:szCs w:val="22"/>
          <w:lang w:val="mn-MN"/>
        </w:rPr>
        <w:t>сэн болно.</w:t>
      </w:r>
    </w:p>
    <w:p w:rsidR="0064175F" w:rsidRPr="00CE060C" w:rsidRDefault="0064175F" w:rsidP="002759A3">
      <w:pPr>
        <w:spacing w:after="240"/>
        <w:ind w:firstLine="720"/>
        <w:jc w:val="both"/>
        <w:rPr>
          <w:rFonts w:ascii="Arial" w:hAnsi="Arial" w:cs="Arial"/>
          <w:color w:val="FF0000"/>
          <w:sz w:val="22"/>
          <w:szCs w:val="22"/>
          <w:lang w:val="mn-MN"/>
        </w:rPr>
      </w:pPr>
    </w:p>
    <w:tbl>
      <w:tblPr>
        <w:tblpPr w:leftFromText="180" w:rightFromText="180" w:vertAnchor="text" w:horzAnchor="margin" w:tblpY="-76"/>
        <w:tblW w:w="9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75"/>
        <w:gridCol w:w="7774"/>
      </w:tblGrid>
      <w:tr w:rsidR="0064175F" w:rsidRPr="00CE060C" w:rsidTr="008B5E5D">
        <w:trPr>
          <w:trHeight w:val="239"/>
        </w:trPr>
        <w:tc>
          <w:tcPr>
            <w:tcW w:w="1675" w:type="dxa"/>
            <w:vMerge w:val="restart"/>
            <w:tcBorders>
              <w:top w:val="single" w:sz="4" w:space="0" w:color="000000"/>
              <w:left w:val="single" w:sz="4" w:space="0" w:color="000000"/>
              <w:bottom w:val="single" w:sz="4" w:space="0" w:color="000000"/>
              <w:right w:val="single" w:sz="4" w:space="0" w:color="000000"/>
            </w:tcBorders>
            <w:shd w:val="clear" w:color="auto" w:fill="9CC2E5"/>
          </w:tcPr>
          <w:p w:rsidR="0064175F" w:rsidRPr="00CE060C" w:rsidRDefault="0064175F" w:rsidP="002759A3">
            <w:pPr>
              <w:pStyle w:val="Default"/>
              <w:spacing w:after="240"/>
              <w:jc w:val="both"/>
              <w:rPr>
                <w:rFonts w:ascii="Arial" w:hAnsi="Arial" w:cs="Arial"/>
                <w:color w:val="auto"/>
                <w:sz w:val="22"/>
                <w:szCs w:val="22"/>
                <w:lang w:val="mn-MN" w:bidi="mn-Mong-CN"/>
              </w:rPr>
            </w:pPr>
          </w:p>
        </w:tc>
        <w:tc>
          <w:tcPr>
            <w:tcW w:w="7774" w:type="dxa"/>
            <w:tcBorders>
              <w:top w:val="single" w:sz="4" w:space="0" w:color="000000"/>
              <w:left w:val="single" w:sz="4" w:space="0" w:color="000000"/>
              <w:bottom w:val="single" w:sz="4" w:space="0" w:color="000000"/>
              <w:right w:val="single" w:sz="4" w:space="0" w:color="000000"/>
            </w:tcBorders>
            <w:shd w:val="clear" w:color="auto" w:fill="DEEAF6"/>
            <w:hideMark/>
          </w:tcPr>
          <w:p w:rsidR="0064175F" w:rsidRPr="00CE060C" w:rsidRDefault="0064175F" w:rsidP="002759A3">
            <w:pPr>
              <w:pStyle w:val="Default"/>
              <w:tabs>
                <w:tab w:val="left" w:pos="3210"/>
              </w:tabs>
              <w:spacing w:after="240"/>
              <w:jc w:val="both"/>
              <w:rPr>
                <w:rFonts w:ascii="Arial" w:hAnsi="Arial" w:cs="Arial"/>
                <w:color w:val="auto"/>
                <w:sz w:val="22"/>
                <w:szCs w:val="22"/>
                <w:lang w:val="mn-MN" w:bidi="mn-Mong-CN"/>
              </w:rPr>
            </w:pPr>
            <w:r w:rsidRPr="00CE060C">
              <w:rPr>
                <w:rFonts w:ascii="Arial" w:hAnsi="Arial" w:cs="Arial"/>
                <w:noProof/>
                <w:sz w:val="22"/>
                <w:szCs w:val="22"/>
                <w:lang w:val="mn-MN" w:eastAsia="mn-MN"/>
              </w:rPr>
              <mc:AlternateContent>
                <mc:Choice Requires="wps">
                  <w:drawing>
                    <wp:anchor distT="0" distB="0" distL="114300" distR="114300" simplePos="0" relativeHeight="251708928" behindDoc="0" locked="0" layoutInCell="1" allowOverlap="1" wp14:anchorId="12AF5A96" wp14:editId="6C32E7E8">
                      <wp:simplePos x="0" y="0"/>
                      <wp:positionH relativeFrom="margin">
                        <wp:posOffset>-1200786</wp:posOffset>
                      </wp:positionH>
                      <wp:positionV relativeFrom="paragraph">
                        <wp:posOffset>42545</wp:posOffset>
                      </wp:positionV>
                      <wp:extent cx="2676525" cy="514350"/>
                      <wp:effectExtent l="19050" t="19050" r="47625" b="38100"/>
                      <wp:wrapNone/>
                      <wp:docPr id="17" name="Flowchart: Sequential Access Storag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6525" cy="514350"/>
                              </a:xfrm>
                              <a:prstGeom prst="flowChartMagneticTape">
                                <a:avLst/>
                              </a:prstGeom>
                              <a:solidFill>
                                <a:srgbClr val="FFFFFF"/>
                              </a:solidFill>
                              <a:ln w="63500" cmpd="thickThin"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3541F" w:rsidRDefault="0093541F" w:rsidP="0064175F">
                                  <w:pPr>
                                    <w:pStyle w:val="NormalWeb"/>
                                    <w:kinsoku w:val="0"/>
                                    <w:overflowPunct w:val="0"/>
                                    <w:spacing w:before="0" w:beforeAutospacing="0" w:after="0" w:afterAutospacing="0"/>
                                    <w:jc w:val="center"/>
                                    <w:textAlignment w:val="baseline"/>
                                    <w:rPr>
                                      <w:rFonts w:ascii="Arial" w:hAnsi="Arial" w:cs="Arial"/>
                                      <w:b/>
                                      <w:i/>
                                    </w:rPr>
                                  </w:pPr>
                                  <w:r>
                                    <w:rPr>
                                      <w:rFonts w:ascii="Arial" w:hAnsi="Arial" w:cs="Arial"/>
                                      <w:b/>
                                      <w:i/>
                                      <w:color w:val="000000"/>
                                      <w:kern w:val="24"/>
                                      <w:lang w:val="mn-MN"/>
                                    </w:rPr>
                                    <w:t>Зургаадугаар бүлэг.</w:t>
                                  </w:r>
                                </w:p>
                                <w:p w:rsidR="0093541F" w:rsidRDefault="0093541F" w:rsidP="0064175F">
                                  <w:pPr>
                                    <w:pStyle w:val="NormalWeb"/>
                                    <w:kinsoku w:val="0"/>
                                    <w:overflowPunct w:val="0"/>
                                    <w:spacing w:before="0" w:beforeAutospacing="0" w:after="0" w:afterAutospacing="0"/>
                                    <w:jc w:val="center"/>
                                    <w:textAlignment w:val="baseline"/>
                                    <w:rPr>
                                      <w:rFonts w:ascii="Arial" w:hAnsi="Arial" w:cs="Arial"/>
                                      <w:b/>
                                      <w:i/>
                                    </w:rPr>
                                  </w:pPr>
                                </w:p>
                                <w:p w:rsidR="0093541F" w:rsidRDefault="0093541F" w:rsidP="0064175F">
                                  <w:pPr>
                                    <w:pStyle w:val="NormalWeb"/>
                                    <w:kinsoku w:val="0"/>
                                    <w:overflowPunct w:val="0"/>
                                    <w:spacing w:before="0" w:beforeAutospacing="0" w:after="0" w:afterAutospacing="0"/>
                                    <w:jc w:val="center"/>
                                    <w:textAlignment w:val="baseline"/>
                                    <w:rPr>
                                      <w:rFonts w:ascii="Arial" w:hAnsi="Arial" w:cs="Arial"/>
                                      <w:b/>
                                      <w:i/>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2AF5A96" id="Flowchart: Sequential Access Storage 17" o:spid="_x0000_s1033" type="#_x0000_t131" style="position:absolute;left:0;text-align:left;margin-left:-94.55pt;margin-top:3.35pt;width:210.75pt;height:40.5pt;z-index:25170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" strokecolor="#0070c0" strokeweight="5pt">
                      <v:stroke linestyle="thickThin"/>
                      <v:shadow color="#868686"/>
                      <v:textbox>
                        <w:txbxContent>
                          <w:p w:rsidR="0093541F" w:rsidRDefault="0093541F" w:rsidP="0064175F">
                            <w:pPr>
                              <w:pStyle w:val="NormalWeb"/>
                              <w:kinsoku w:val="0"/>
                              <w:overflowPunct w:val="0"/>
                              <w:spacing w:before="0" w:beforeAutospacing="0" w:after="0" w:afterAutospacing="0"/>
                              <w:jc w:val="center"/>
                              <w:textAlignment w:val="baseline"/>
                              <w:rPr>
                                <w:rFonts w:ascii="Arial" w:hAnsi="Arial" w:cs="Arial"/>
                                <w:b/>
                                <w:i/>
                              </w:rPr>
                            </w:pPr>
                            <w:r>
                              <w:rPr>
                                <w:rFonts w:ascii="Arial" w:hAnsi="Arial" w:cs="Arial"/>
                                <w:b/>
                                <w:i/>
                                <w:color w:val="000000"/>
                                <w:kern w:val="24"/>
                                <w:lang w:val="mn-MN"/>
                              </w:rPr>
                              <w:t>Зургаадугаар бүлэг.</w:t>
                            </w:r>
                          </w:p>
                          <w:p w:rsidR="0093541F" w:rsidRDefault="0093541F" w:rsidP="0064175F">
                            <w:pPr>
                              <w:pStyle w:val="NormalWeb"/>
                              <w:kinsoku w:val="0"/>
                              <w:overflowPunct w:val="0"/>
                              <w:spacing w:before="0" w:beforeAutospacing="0" w:after="0" w:afterAutospacing="0"/>
                              <w:jc w:val="center"/>
                              <w:textAlignment w:val="baseline"/>
                              <w:rPr>
                                <w:rFonts w:ascii="Arial" w:hAnsi="Arial" w:cs="Arial"/>
                                <w:b/>
                                <w:i/>
                              </w:rPr>
                            </w:pPr>
                          </w:p>
                          <w:p w:rsidR="0093541F" w:rsidRDefault="0093541F" w:rsidP="0064175F">
                            <w:pPr>
                              <w:pStyle w:val="NormalWeb"/>
                              <w:kinsoku w:val="0"/>
                              <w:overflowPunct w:val="0"/>
                              <w:spacing w:before="0" w:beforeAutospacing="0" w:after="0" w:afterAutospacing="0"/>
                              <w:jc w:val="center"/>
                              <w:textAlignment w:val="baseline"/>
                              <w:rPr>
                                <w:rFonts w:ascii="Arial" w:hAnsi="Arial" w:cs="Arial"/>
                                <w:b/>
                                <w:i/>
                              </w:rPr>
                            </w:pPr>
                          </w:p>
                        </w:txbxContent>
                      </v:textbox>
                      <w10:wrap anchorx="margin"/>
                    </v:shape>
                  </w:pict>
                </mc:Fallback>
              </mc:AlternateContent>
            </w:r>
          </w:p>
        </w:tc>
      </w:tr>
      <w:tr w:rsidR="0064175F" w:rsidRPr="00CE060C" w:rsidTr="008B5E5D">
        <w:trPr>
          <w:trHeight w:val="6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4175F" w:rsidRPr="00CE060C" w:rsidRDefault="0064175F" w:rsidP="002759A3">
            <w:pPr>
              <w:spacing w:after="240"/>
              <w:jc w:val="both"/>
              <w:rPr>
                <w:rFonts w:ascii="Arial" w:eastAsia="Calibri" w:hAnsi="Arial" w:cs="Arial"/>
                <w:sz w:val="22"/>
                <w:szCs w:val="22"/>
                <w:lang w:val="mn-MN" w:bidi="mn-Mong-CN"/>
              </w:rPr>
            </w:pPr>
          </w:p>
        </w:tc>
        <w:tc>
          <w:tcPr>
            <w:tcW w:w="7774" w:type="dxa"/>
            <w:tcBorders>
              <w:top w:val="single" w:sz="4" w:space="0" w:color="000000"/>
              <w:left w:val="single" w:sz="4" w:space="0" w:color="000000"/>
              <w:bottom w:val="single" w:sz="4" w:space="0" w:color="000000"/>
              <w:right w:val="single" w:sz="4" w:space="0" w:color="000000"/>
            </w:tcBorders>
            <w:shd w:val="clear" w:color="auto" w:fill="0070C0"/>
          </w:tcPr>
          <w:p w:rsidR="0064175F" w:rsidRPr="00CE060C" w:rsidRDefault="0064175F" w:rsidP="002759A3">
            <w:pPr>
              <w:pStyle w:val="Default"/>
              <w:tabs>
                <w:tab w:val="center" w:pos="3773"/>
                <w:tab w:val="right" w:pos="7546"/>
              </w:tabs>
              <w:spacing w:after="240"/>
              <w:jc w:val="both"/>
              <w:rPr>
                <w:rFonts w:ascii="Arial" w:hAnsi="Arial" w:cs="Arial"/>
                <w:b/>
                <w:color w:val="FFFFFF"/>
                <w:sz w:val="22"/>
                <w:szCs w:val="22"/>
                <w:lang w:val="mn-MN" w:bidi="mn-Mong-CN"/>
              </w:rPr>
            </w:pPr>
            <w:r w:rsidRPr="00CE060C">
              <w:rPr>
                <w:rFonts w:ascii="Arial" w:hAnsi="Arial" w:cs="Arial"/>
                <w:b/>
                <w:color w:val="FFFFFF"/>
                <w:sz w:val="22"/>
                <w:szCs w:val="22"/>
                <w:shd w:val="clear" w:color="auto" w:fill="0070C0"/>
                <w:lang w:val="mn-MN" w:bidi="mn-Mong-CN"/>
              </w:rPr>
              <w:tab/>
            </w:r>
            <w:r w:rsidRPr="00CE060C">
              <w:rPr>
                <w:rFonts w:ascii="Arial" w:hAnsi="Arial" w:cs="Arial"/>
                <w:b/>
                <w:caps/>
                <w:color w:val="FFFFFF"/>
                <w:sz w:val="22"/>
                <w:szCs w:val="22"/>
                <w:lang w:val="mn-MN" w:bidi="mn-Mong-CN"/>
              </w:rPr>
              <w:t xml:space="preserve">                                           СУРГАЛТЫН талаар:</w:t>
            </w:r>
          </w:p>
        </w:tc>
      </w:tr>
    </w:tbl>
    <w:p w:rsidR="0064175F" w:rsidRPr="00CE060C" w:rsidRDefault="0064175F" w:rsidP="002759A3">
      <w:pPr>
        <w:spacing w:after="240"/>
        <w:ind w:firstLine="720"/>
        <w:jc w:val="both"/>
        <w:rPr>
          <w:rFonts w:ascii="Arial" w:hAnsi="Arial" w:cs="Arial"/>
          <w:sz w:val="22"/>
          <w:szCs w:val="22"/>
          <w:lang w:val="mn-MN"/>
        </w:rPr>
      </w:pPr>
    </w:p>
    <w:p w:rsidR="00306C71" w:rsidRPr="00CE060C" w:rsidRDefault="00306C71" w:rsidP="002759A3">
      <w:pPr>
        <w:spacing w:after="240"/>
        <w:ind w:firstLine="720"/>
        <w:jc w:val="both"/>
        <w:rPr>
          <w:rFonts w:ascii="Arial" w:hAnsi="Arial" w:cs="Arial"/>
          <w:sz w:val="22"/>
          <w:szCs w:val="22"/>
          <w:lang w:val="mn-MN"/>
        </w:rPr>
      </w:pPr>
    </w:p>
    <w:p w:rsidR="009372F1" w:rsidRPr="00CE060C" w:rsidRDefault="009372F1" w:rsidP="002759A3">
      <w:pPr>
        <w:spacing w:after="240"/>
        <w:ind w:firstLine="720"/>
        <w:jc w:val="both"/>
        <w:rPr>
          <w:rFonts w:ascii="Arial" w:hAnsi="Arial" w:cs="Arial"/>
          <w:sz w:val="22"/>
          <w:szCs w:val="22"/>
          <w:lang w:val="mn-MN"/>
        </w:rPr>
      </w:pPr>
      <w:r w:rsidRPr="00CE060C">
        <w:rPr>
          <w:rFonts w:ascii="Arial" w:hAnsi="Arial" w:cs="Arial"/>
          <w:sz w:val="22"/>
          <w:szCs w:val="22"/>
          <w:lang w:val="mn-MN"/>
        </w:rPr>
        <w:t>Төрийн аудитын байгууллагын удирдах ажилтны  зөвлөгөөнд Дарга бөгөөд тэргүүлэх аудитор Л.Ламаачин,  ҮАГ-аас зохион байгуулсан “Хөдөлмөрийн чадавхыг дээшлүүлэх” сэдвээр 1 өдрийн сургалтад аудитын менежер Д.Гансүх, аудитор Ч.Гантулга нар оролцсон.</w:t>
      </w:r>
    </w:p>
    <w:p w:rsidR="009372F1" w:rsidRPr="00CE060C" w:rsidRDefault="009372F1" w:rsidP="002759A3">
      <w:pPr>
        <w:spacing w:after="240"/>
        <w:ind w:firstLine="720"/>
        <w:jc w:val="both"/>
        <w:rPr>
          <w:rFonts w:ascii="Arial" w:hAnsi="Arial" w:cs="Arial"/>
          <w:sz w:val="22"/>
          <w:szCs w:val="22"/>
          <w:lang w:val="mn-MN"/>
        </w:rPr>
      </w:pPr>
      <w:r w:rsidRPr="00CE060C">
        <w:rPr>
          <w:rFonts w:ascii="Arial" w:hAnsi="Arial" w:cs="Arial"/>
          <w:sz w:val="22"/>
          <w:szCs w:val="22"/>
          <w:lang w:val="mn-MN"/>
        </w:rPr>
        <w:t>Шинэ ажилтнуудын сургалтад аудитор Ч.Гантулга, ТАБ-ын менежерүүдийн сургалтад Д.Гансүх нар тус тус хамрагдсан.</w:t>
      </w:r>
    </w:p>
    <w:p w:rsidR="009372F1" w:rsidRPr="00CE060C" w:rsidRDefault="009372F1" w:rsidP="002759A3">
      <w:pPr>
        <w:spacing w:after="240"/>
        <w:ind w:firstLine="720"/>
        <w:jc w:val="both"/>
        <w:rPr>
          <w:rFonts w:ascii="Arial" w:hAnsi="Arial" w:cs="Arial"/>
          <w:sz w:val="22"/>
          <w:szCs w:val="22"/>
          <w:lang w:val="mn-MN"/>
        </w:rPr>
      </w:pPr>
      <w:r w:rsidRPr="00CE060C">
        <w:rPr>
          <w:rFonts w:ascii="Arial" w:hAnsi="Arial" w:cs="Arial"/>
          <w:sz w:val="22"/>
          <w:szCs w:val="22"/>
          <w:lang w:val="mn-MN"/>
        </w:rPr>
        <w:t>Сангийн яам болон Азийн хөгжлийн банкны төслөөр “Худалдан авах ажиллагааны аудит” сэдэвт сургалтад ахлах аудитор Б.Чимэдцэрэн, аудитор П.Хорлоосүрэн нар 08-р сарын 20-22-ны өдрүүдэд оролцов.</w:t>
      </w:r>
    </w:p>
    <w:p w:rsidR="006520E2" w:rsidRPr="00CE060C" w:rsidRDefault="009372F1" w:rsidP="002759A3">
      <w:pPr>
        <w:spacing w:after="240"/>
        <w:ind w:firstLine="720"/>
        <w:jc w:val="both"/>
        <w:rPr>
          <w:rFonts w:ascii="Arial" w:hAnsi="Arial" w:cs="Arial"/>
          <w:sz w:val="22"/>
          <w:szCs w:val="22"/>
          <w:lang w:val="mn-MN"/>
        </w:rPr>
      </w:pPr>
      <w:r w:rsidRPr="00CE060C">
        <w:rPr>
          <w:rFonts w:ascii="Arial" w:hAnsi="Arial" w:cs="Arial"/>
          <w:sz w:val="22"/>
          <w:szCs w:val="22"/>
          <w:lang w:val="mn-MN"/>
        </w:rPr>
        <w:t>Мөнгө угаах болон терроризмыг санхүүжүүлэхээс урьдчилан сэргийлэх талаар 2018-05-30-нд  СЗХ-оос зохион байгуулсан хагас өдрийн сургалтад аудитын менежер, ахлах аудиторууд</w:t>
      </w:r>
      <w:r w:rsidR="006520E2" w:rsidRPr="00CE060C">
        <w:rPr>
          <w:rFonts w:ascii="Arial" w:hAnsi="Arial" w:cs="Arial"/>
          <w:sz w:val="22"/>
          <w:szCs w:val="22"/>
          <w:lang w:val="mn-MN"/>
        </w:rPr>
        <w:t xml:space="preserve"> оролцсон байна.</w:t>
      </w:r>
    </w:p>
    <w:p w:rsidR="009372F1" w:rsidRPr="00CE060C" w:rsidRDefault="009372F1" w:rsidP="002759A3">
      <w:pPr>
        <w:spacing w:after="240"/>
        <w:ind w:firstLine="720"/>
        <w:jc w:val="both"/>
        <w:rPr>
          <w:rFonts w:ascii="Arial" w:hAnsi="Arial" w:cs="Arial"/>
          <w:sz w:val="22"/>
          <w:szCs w:val="22"/>
          <w:lang w:val="mn-MN"/>
        </w:rPr>
      </w:pPr>
      <w:r w:rsidRPr="00CE060C">
        <w:rPr>
          <w:rFonts w:ascii="Arial" w:hAnsi="Arial" w:cs="Arial"/>
          <w:sz w:val="22"/>
          <w:szCs w:val="22"/>
          <w:lang w:val="mn-MN"/>
        </w:rPr>
        <w:t xml:space="preserve"> Төрийн өмчийн бодлого зохицуулалтын газраас “Төрийн болон орон нутгийн өмчийн газрын үнэлгээ, үл хөдлөх хөрөнгийн дахин үнэлгээний бэлтгэл хангах нь” сэдэвт сургалтад нягтлан бодогч Р.Цэрэндолгор оролцов.</w:t>
      </w:r>
    </w:p>
    <w:p w:rsidR="009372F1" w:rsidRPr="00CE060C" w:rsidRDefault="009372F1" w:rsidP="002759A3">
      <w:pPr>
        <w:ind w:firstLine="720"/>
        <w:jc w:val="both"/>
        <w:rPr>
          <w:rFonts w:ascii="Arial" w:hAnsi="Arial" w:cs="Arial"/>
          <w:sz w:val="22"/>
          <w:szCs w:val="22"/>
          <w:lang w:val="mn-MN" w:eastAsia="zh-CN" w:bidi="mn-Mong-CN"/>
        </w:rPr>
      </w:pPr>
      <w:r w:rsidRPr="00CE060C">
        <w:rPr>
          <w:rFonts w:ascii="Arial" w:hAnsi="Arial" w:cs="Arial"/>
          <w:sz w:val="22"/>
          <w:szCs w:val="22"/>
          <w:lang w:val="mn-MN" w:eastAsia="zh-CN" w:bidi="mn-Mong-CN"/>
        </w:rPr>
        <w:t>Байгууллагын 2018 оны дотоод сургалтын төлөвлөгөө боловсруулан батлуулж</w:t>
      </w:r>
      <w:r w:rsidR="0000601F" w:rsidRPr="00CE060C">
        <w:rPr>
          <w:rFonts w:ascii="Arial" w:hAnsi="Arial" w:cs="Arial"/>
          <w:sz w:val="22"/>
          <w:szCs w:val="22"/>
          <w:lang w:val="mn-MN" w:eastAsia="zh-CN" w:bidi="mn-Mong-CN"/>
        </w:rPr>
        <w:t xml:space="preserve"> ажилласан ба 5 сургалт хийж 60</w:t>
      </w:r>
      <w:r w:rsidRPr="00CE060C">
        <w:rPr>
          <w:rFonts w:ascii="Arial" w:hAnsi="Arial" w:cs="Arial"/>
          <w:sz w:val="22"/>
          <w:szCs w:val="22"/>
          <w:lang w:val="mn-MN" w:eastAsia="zh-CN" w:bidi="mn-Mong-CN"/>
        </w:rPr>
        <w:t xml:space="preserve"> хүн хамрагдан 15 цагийн сургалт хийсэн байна. Үүнд:</w:t>
      </w:r>
    </w:p>
    <w:p w:rsidR="009372F1" w:rsidRPr="00CE060C" w:rsidRDefault="00A41E3D" w:rsidP="002759A3">
      <w:pPr>
        <w:pStyle w:val="ListParagraph"/>
        <w:ind w:left="1080"/>
        <w:jc w:val="both"/>
        <w:rPr>
          <w:rFonts w:ascii="Arial" w:hAnsi="Arial" w:cs="Arial"/>
          <w:sz w:val="22"/>
          <w:szCs w:val="22"/>
          <w:lang w:val="mn-MN" w:eastAsia="zh-CN" w:bidi="mn-Mong-CN"/>
        </w:rPr>
      </w:pPr>
      <w:r w:rsidRPr="00CE060C">
        <w:rPr>
          <w:rFonts w:ascii="Arial" w:hAnsi="Arial" w:cs="Arial"/>
          <w:noProof/>
          <w:color w:val="FF0000"/>
          <w:sz w:val="22"/>
          <w:szCs w:val="22"/>
          <w:lang w:val="mn-MN" w:eastAsia="mn-MN"/>
        </w:rPr>
        <w:drawing>
          <wp:anchor distT="0" distB="0" distL="114300" distR="114300" simplePos="0" relativeHeight="251709952" behindDoc="0" locked="0" layoutInCell="1" allowOverlap="1" wp14:anchorId="54C2E6CF" wp14:editId="541D7534">
            <wp:simplePos x="0" y="0"/>
            <wp:positionH relativeFrom="column">
              <wp:posOffset>634365</wp:posOffset>
            </wp:positionH>
            <wp:positionV relativeFrom="paragraph">
              <wp:posOffset>228716</wp:posOffset>
            </wp:positionV>
            <wp:extent cx="3336497" cy="1876425"/>
            <wp:effectExtent l="0" t="0" r="0" b="0"/>
            <wp:wrapSquare wrapText="bothSides"/>
            <wp:docPr id="18" name="Picture 18" descr="C:\Users\User\Documents\Downloads\20181107_101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Downloads\20181107_10150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36497"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9372F1" w:rsidRPr="00CE060C">
        <w:rPr>
          <w:rFonts w:ascii="Arial" w:hAnsi="Arial" w:cs="Arial"/>
          <w:sz w:val="22"/>
          <w:szCs w:val="22"/>
          <w:lang w:val="mn-MN" w:eastAsia="zh-CN" w:bidi="mn-Mong-CN"/>
        </w:rPr>
        <w:t xml:space="preserve">Зөрчлийн тухай хууль, Захиргааны ерөнхий хууль, Төрийн албаны тухай хуулийн шинэчилсэн найруулга, Төрийн болон албаны нууцын тухай хууль. </w:t>
      </w:r>
    </w:p>
    <w:p w:rsidR="009372F1" w:rsidRPr="00CE060C" w:rsidRDefault="009372F1" w:rsidP="002759A3">
      <w:pPr>
        <w:pStyle w:val="ListParagraph"/>
        <w:ind w:left="1080"/>
        <w:jc w:val="both"/>
        <w:rPr>
          <w:rFonts w:ascii="Arial" w:hAnsi="Arial" w:cs="Arial"/>
          <w:sz w:val="22"/>
          <w:szCs w:val="22"/>
          <w:lang w:val="mn-MN" w:eastAsia="zh-CN" w:bidi="mn-Mong-CN"/>
        </w:rPr>
      </w:pPr>
      <w:r w:rsidRPr="00CE060C">
        <w:rPr>
          <w:rFonts w:ascii="Arial" w:hAnsi="Arial" w:cs="Arial"/>
          <w:sz w:val="22"/>
          <w:szCs w:val="22"/>
          <w:lang w:val="mn-MN" w:eastAsia="zh-CN" w:bidi="mn-Mong-CN"/>
        </w:rPr>
        <w:t>Акт тогтоох, албан шаардлага өгөхөд баримтлах журам, Аудитын үр өгөөж, Статистик мэдээ, тайлан гаргах журам</w:t>
      </w:r>
      <w:r w:rsidR="00942EBE" w:rsidRPr="00CE060C">
        <w:rPr>
          <w:rFonts w:ascii="Arial" w:hAnsi="Arial" w:cs="Arial"/>
          <w:sz w:val="22"/>
          <w:szCs w:val="22"/>
          <w:lang w:val="mn-MN" w:eastAsia="zh-CN" w:bidi="mn-Mong-CN"/>
        </w:rPr>
        <w:t xml:space="preserve"> </w:t>
      </w:r>
    </w:p>
    <w:p w:rsidR="009372F1" w:rsidRPr="00CE060C" w:rsidRDefault="009372F1" w:rsidP="002759A3">
      <w:pPr>
        <w:pStyle w:val="ListParagraph"/>
        <w:ind w:left="1080"/>
        <w:jc w:val="both"/>
        <w:rPr>
          <w:rFonts w:ascii="Arial" w:hAnsi="Arial" w:cs="Arial"/>
          <w:color w:val="FF0000"/>
          <w:sz w:val="22"/>
          <w:szCs w:val="22"/>
          <w:highlight w:val="yellow"/>
          <w:lang w:val="mn-MN" w:eastAsia="zh-CN" w:bidi="mn-Mong-CN"/>
        </w:rPr>
      </w:pPr>
      <w:r w:rsidRPr="00CE060C">
        <w:rPr>
          <w:rFonts w:ascii="Arial" w:hAnsi="Arial" w:cs="Arial"/>
          <w:sz w:val="22"/>
          <w:szCs w:val="22"/>
          <w:lang w:val="mn-MN" w:eastAsia="zh-CN" w:bidi="mn-Mong-CN"/>
        </w:rPr>
        <w:t>Гүйцэтгэлийн аудитын журам, Санхүүгийн тайлангийн аудитын журам, Нийцлийн аудитын түр журам зэрэг сургалтуудыг явуулсан болно.</w:t>
      </w:r>
    </w:p>
    <w:p w:rsidR="00A41E3D" w:rsidRPr="00CE060C" w:rsidRDefault="00A41E3D" w:rsidP="002759A3">
      <w:pPr>
        <w:pStyle w:val="ListParagraph"/>
        <w:ind w:left="1080"/>
        <w:jc w:val="both"/>
        <w:rPr>
          <w:rFonts w:ascii="Arial" w:hAnsi="Arial" w:cs="Arial"/>
          <w:color w:val="FF0000"/>
          <w:sz w:val="22"/>
          <w:szCs w:val="22"/>
          <w:highlight w:val="yellow"/>
          <w:lang w:val="mn-MN" w:eastAsia="zh-CN" w:bidi="mn-Mong-CN"/>
        </w:rPr>
      </w:pPr>
    </w:p>
    <w:p w:rsidR="009372F1" w:rsidRPr="00CE060C" w:rsidRDefault="009372F1" w:rsidP="002759A3">
      <w:pPr>
        <w:spacing w:after="240"/>
        <w:ind w:firstLine="720"/>
        <w:jc w:val="both"/>
        <w:rPr>
          <w:rFonts w:ascii="Arial" w:hAnsi="Arial" w:cs="Arial"/>
          <w:sz w:val="22"/>
          <w:szCs w:val="22"/>
          <w:lang w:val="mn-MN" w:eastAsia="zh-CN" w:bidi="mn-Mong-CN"/>
        </w:rPr>
      </w:pPr>
      <w:r w:rsidRPr="00CE060C">
        <w:rPr>
          <w:rFonts w:ascii="Arial" w:hAnsi="Arial" w:cs="Arial"/>
          <w:sz w:val="22"/>
          <w:szCs w:val="22"/>
          <w:lang w:val="mn-MN" w:eastAsia="zh-CN" w:bidi="mn-Mong-CN"/>
        </w:rPr>
        <w:t xml:space="preserve">Төрийн аудитын байгууллагын 2018 оны бүсчилсэн сургалтыг 10-р сарын 18-аас 21-ны хооронд тус аймагт зохион байгуулсан ба бүсчилсэн сургалтад Архангай, Баянхонгор аймгийн Аудитын газрын ажилтнууд оролцов. Тус аймгийн ТАГ-ын ажилтнууд сургалтад бүрэн хамрагдаж, түвшин тогтоох шалгалтад 3 аудитор оролцож, </w:t>
      </w:r>
      <w:r w:rsidR="000A6BE2" w:rsidRPr="00CE060C">
        <w:rPr>
          <w:rFonts w:ascii="Arial" w:hAnsi="Arial" w:cs="Arial"/>
          <w:sz w:val="22"/>
          <w:szCs w:val="22"/>
          <w:lang w:val="mn-MN" w:eastAsia="zh-CN" w:bidi="mn-Mong-CN"/>
        </w:rPr>
        <w:t xml:space="preserve">90.0-100.0 хувийн </w:t>
      </w:r>
      <w:r w:rsidRPr="00CE060C">
        <w:rPr>
          <w:rFonts w:ascii="Arial" w:hAnsi="Arial" w:cs="Arial"/>
          <w:sz w:val="22"/>
          <w:szCs w:val="22"/>
          <w:lang w:val="mn-MN" w:eastAsia="zh-CN" w:bidi="mn-Mong-CN"/>
        </w:rPr>
        <w:t>амжилттай дүн үзүүлэв.</w:t>
      </w:r>
    </w:p>
    <w:p w:rsidR="003F0675" w:rsidRPr="00CE060C" w:rsidRDefault="009372F1" w:rsidP="002759A3">
      <w:pPr>
        <w:spacing w:after="240"/>
        <w:ind w:firstLine="720"/>
        <w:jc w:val="both"/>
        <w:rPr>
          <w:rFonts w:ascii="Arial" w:hAnsi="Arial" w:cs="Arial"/>
          <w:sz w:val="22"/>
          <w:szCs w:val="22"/>
          <w:lang w:val="mn-MN"/>
        </w:rPr>
      </w:pPr>
      <w:r w:rsidRPr="00CE060C">
        <w:rPr>
          <w:rFonts w:ascii="Arial" w:hAnsi="Arial" w:cs="Arial"/>
          <w:sz w:val="22"/>
          <w:szCs w:val="22"/>
          <w:lang w:val="mn-MN" w:eastAsia="zh-CN" w:bidi="mn-Mong-CN"/>
        </w:rPr>
        <w:t>ТАБ-ын 2018-2022 оны сургалт, хөгжлийн стратеги, хөтөлбөр, төлөвлөгөөний дагуу байгууллагын сургалт, хөгжлийн хөтөлбөр, төлөвлөгөө боловсруулан баталж, хэрэгжилтийг хангуулахаар ажиллаж байна.</w:t>
      </w:r>
    </w:p>
    <w:tbl>
      <w:tblPr>
        <w:tblpPr w:leftFromText="180" w:rightFromText="180" w:vertAnchor="text" w:horzAnchor="margin" w:tblpY="-76"/>
        <w:tblW w:w="9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75"/>
        <w:gridCol w:w="7774"/>
      </w:tblGrid>
      <w:tr w:rsidR="00DE1BD4" w:rsidRPr="00CE060C" w:rsidTr="00AD6C36">
        <w:trPr>
          <w:trHeight w:val="239"/>
        </w:trPr>
        <w:tc>
          <w:tcPr>
            <w:tcW w:w="1675" w:type="dxa"/>
            <w:vMerge w:val="restart"/>
            <w:tcBorders>
              <w:top w:val="single" w:sz="4" w:space="0" w:color="000000"/>
              <w:left w:val="single" w:sz="4" w:space="0" w:color="000000"/>
              <w:bottom w:val="single" w:sz="4" w:space="0" w:color="000000"/>
              <w:right w:val="single" w:sz="4" w:space="0" w:color="000000"/>
            </w:tcBorders>
            <w:shd w:val="clear" w:color="auto" w:fill="9CC2E5"/>
          </w:tcPr>
          <w:p w:rsidR="00DE1BD4" w:rsidRPr="00CE060C" w:rsidRDefault="00DE1BD4" w:rsidP="002759A3">
            <w:pPr>
              <w:pStyle w:val="Default"/>
              <w:spacing w:after="240"/>
              <w:jc w:val="both"/>
              <w:rPr>
                <w:rFonts w:ascii="Arial" w:hAnsi="Arial" w:cs="Arial"/>
                <w:color w:val="auto"/>
                <w:sz w:val="22"/>
                <w:szCs w:val="22"/>
                <w:lang w:val="mn-MN" w:bidi="mn-Mong-CN"/>
              </w:rPr>
            </w:pPr>
          </w:p>
        </w:tc>
        <w:tc>
          <w:tcPr>
            <w:tcW w:w="7774" w:type="dxa"/>
            <w:tcBorders>
              <w:top w:val="single" w:sz="4" w:space="0" w:color="000000"/>
              <w:left w:val="single" w:sz="4" w:space="0" w:color="000000"/>
              <w:bottom w:val="single" w:sz="4" w:space="0" w:color="000000"/>
              <w:right w:val="single" w:sz="4" w:space="0" w:color="000000"/>
            </w:tcBorders>
            <w:shd w:val="clear" w:color="auto" w:fill="DEEAF6"/>
            <w:hideMark/>
          </w:tcPr>
          <w:p w:rsidR="00DE1BD4" w:rsidRPr="00CE060C" w:rsidRDefault="00DE1BD4" w:rsidP="002759A3">
            <w:pPr>
              <w:pStyle w:val="Default"/>
              <w:tabs>
                <w:tab w:val="left" w:pos="3210"/>
              </w:tabs>
              <w:spacing w:after="240"/>
              <w:jc w:val="both"/>
              <w:rPr>
                <w:rFonts w:ascii="Arial" w:hAnsi="Arial" w:cs="Arial"/>
                <w:color w:val="auto"/>
                <w:sz w:val="22"/>
                <w:szCs w:val="22"/>
                <w:lang w:val="mn-MN" w:bidi="mn-Mong-CN"/>
              </w:rPr>
            </w:pPr>
            <w:r w:rsidRPr="00CE060C">
              <w:rPr>
                <w:rFonts w:ascii="Arial" w:hAnsi="Arial" w:cs="Arial"/>
                <w:noProof/>
                <w:sz w:val="22"/>
                <w:szCs w:val="22"/>
                <w:lang w:val="mn-MN" w:eastAsia="mn-MN"/>
              </w:rPr>
              <mc:AlternateContent>
                <mc:Choice Requires="wps">
                  <w:drawing>
                    <wp:anchor distT="0" distB="0" distL="114300" distR="114300" simplePos="0" relativeHeight="251665920" behindDoc="0" locked="0" layoutInCell="1" allowOverlap="1">
                      <wp:simplePos x="0" y="0"/>
                      <wp:positionH relativeFrom="margin">
                        <wp:posOffset>-1200786</wp:posOffset>
                      </wp:positionH>
                      <wp:positionV relativeFrom="paragraph">
                        <wp:posOffset>42545</wp:posOffset>
                      </wp:positionV>
                      <wp:extent cx="2676525" cy="514350"/>
                      <wp:effectExtent l="19050" t="19050" r="47625" b="38100"/>
                      <wp:wrapNone/>
                      <wp:docPr id="32" name="Flowchart: Sequential Access Storag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6525" cy="514350"/>
                              </a:xfrm>
                              <a:prstGeom prst="flowChartMagneticTape">
                                <a:avLst/>
                              </a:prstGeom>
                              <a:solidFill>
                                <a:srgbClr val="FFFFFF"/>
                              </a:solidFill>
                              <a:ln w="63500" cmpd="thickThin"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3541F" w:rsidRDefault="0093541F" w:rsidP="00DE1BD4">
                                  <w:pPr>
                                    <w:pStyle w:val="NormalWeb"/>
                                    <w:kinsoku w:val="0"/>
                                    <w:overflowPunct w:val="0"/>
                                    <w:spacing w:before="0" w:beforeAutospacing="0" w:after="0" w:afterAutospacing="0"/>
                                    <w:jc w:val="center"/>
                                    <w:textAlignment w:val="baseline"/>
                                    <w:rPr>
                                      <w:rFonts w:ascii="Arial" w:hAnsi="Arial" w:cs="Arial"/>
                                      <w:b/>
                                      <w:i/>
                                    </w:rPr>
                                  </w:pPr>
                                  <w:r>
                                    <w:rPr>
                                      <w:rFonts w:ascii="Arial" w:hAnsi="Arial" w:cs="Arial"/>
                                      <w:b/>
                                      <w:i/>
                                      <w:color w:val="000000"/>
                                      <w:kern w:val="24"/>
                                      <w:lang w:val="mn-MN"/>
                                    </w:rPr>
                                    <w:t>Долоодугаар бүлэг.</w:t>
                                  </w:r>
                                </w:p>
                                <w:p w:rsidR="0093541F" w:rsidRDefault="0093541F" w:rsidP="00DE1BD4">
                                  <w:pPr>
                                    <w:pStyle w:val="NormalWeb"/>
                                    <w:kinsoku w:val="0"/>
                                    <w:overflowPunct w:val="0"/>
                                    <w:spacing w:before="0" w:beforeAutospacing="0" w:after="0" w:afterAutospacing="0"/>
                                    <w:jc w:val="center"/>
                                    <w:textAlignment w:val="baseline"/>
                                    <w:rPr>
                                      <w:rFonts w:ascii="Arial" w:hAnsi="Arial" w:cs="Arial"/>
                                      <w:b/>
                                      <w:i/>
                                    </w:rPr>
                                  </w:pPr>
                                </w:p>
                                <w:p w:rsidR="0093541F" w:rsidRDefault="0093541F" w:rsidP="00DE1BD4">
                                  <w:pPr>
                                    <w:pStyle w:val="NormalWeb"/>
                                    <w:kinsoku w:val="0"/>
                                    <w:overflowPunct w:val="0"/>
                                    <w:spacing w:before="0" w:beforeAutospacing="0" w:after="0" w:afterAutospacing="0"/>
                                    <w:jc w:val="center"/>
                                    <w:textAlignment w:val="baseline"/>
                                    <w:rPr>
                                      <w:rFonts w:ascii="Arial" w:hAnsi="Arial" w:cs="Arial"/>
                                      <w:b/>
                                      <w:i/>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lowchart: Sequential Access Storage 32" o:spid="_x0000_s1034" type="#_x0000_t131" style="position:absolute;left:0;text-align:left;margin-left:-94.55pt;margin-top:3.35pt;width:210.75pt;height:40.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" strokecolor="#0070c0" strokeweight="5pt">
                      <v:stroke linestyle="thickThin"/>
                      <v:shadow color="#868686"/>
                      <v:textbox>
                        <w:txbxContent>
                          <w:p w:rsidR="0093541F" w:rsidRDefault="0093541F" w:rsidP="00DE1BD4">
                            <w:pPr>
                              <w:pStyle w:val="NormalWeb"/>
                              <w:kinsoku w:val="0"/>
                              <w:overflowPunct w:val="0"/>
                              <w:spacing w:before="0" w:beforeAutospacing="0" w:after="0" w:afterAutospacing="0"/>
                              <w:jc w:val="center"/>
                              <w:textAlignment w:val="baseline"/>
                              <w:rPr>
                                <w:rFonts w:ascii="Arial" w:hAnsi="Arial" w:cs="Arial"/>
                                <w:b/>
                                <w:i/>
                              </w:rPr>
                            </w:pPr>
                            <w:r>
                              <w:rPr>
                                <w:rFonts w:ascii="Arial" w:hAnsi="Arial" w:cs="Arial"/>
                                <w:b/>
                                <w:i/>
                                <w:color w:val="000000"/>
                                <w:kern w:val="24"/>
                                <w:lang w:val="mn-MN"/>
                              </w:rPr>
                              <w:t>Долоодугаар бүлэг.</w:t>
                            </w:r>
                          </w:p>
                          <w:p w:rsidR="0093541F" w:rsidRDefault="0093541F" w:rsidP="00DE1BD4">
                            <w:pPr>
                              <w:pStyle w:val="NormalWeb"/>
                              <w:kinsoku w:val="0"/>
                              <w:overflowPunct w:val="0"/>
                              <w:spacing w:before="0" w:beforeAutospacing="0" w:after="0" w:afterAutospacing="0"/>
                              <w:jc w:val="center"/>
                              <w:textAlignment w:val="baseline"/>
                              <w:rPr>
                                <w:rFonts w:ascii="Arial" w:hAnsi="Arial" w:cs="Arial"/>
                                <w:b/>
                                <w:i/>
                              </w:rPr>
                            </w:pPr>
                          </w:p>
                          <w:p w:rsidR="0093541F" w:rsidRDefault="0093541F" w:rsidP="00DE1BD4">
                            <w:pPr>
                              <w:pStyle w:val="NormalWeb"/>
                              <w:kinsoku w:val="0"/>
                              <w:overflowPunct w:val="0"/>
                              <w:spacing w:before="0" w:beforeAutospacing="0" w:after="0" w:afterAutospacing="0"/>
                              <w:jc w:val="center"/>
                              <w:textAlignment w:val="baseline"/>
                              <w:rPr>
                                <w:rFonts w:ascii="Arial" w:hAnsi="Arial" w:cs="Arial"/>
                                <w:b/>
                                <w:i/>
                              </w:rPr>
                            </w:pPr>
                          </w:p>
                        </w:txbxContent>
                      </v:textbox>
                      <w10:wrap anchorx="margin"/>
                    </v:shape>
                  </w:pict>
                </mc:Fallback>
              </mc:AlternateContent>
            </w:r>
          </w:p>
        </w:tc>
      </w:tr>
      <w:tr w:rsidR="00DE1BD4" w:rsidRPr="00CE060C" w:rsidTr="00AD6C36">
        <w:trPr>
          <w:trHeight w:val="6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E1BD4" w:rsidRPr="00CE060C" w:rsidRDefault="00DE1BD4" w:rsidP="002759A3">
            <w:pPr>
              <w:spacing w:after="240"/>
              <w:jc w:val="both"/>
              <w:rPr>
                <w:rFonts w:ascii="Arial" w:eastAsia="Calibri" w:hAnsi="Arial" w:cs="Arial"/>
                <w:sz w:val="22"/>
                <w:szCs w:val="22"/>
                <w:lang w:val="mn-MN" w:bidi="mn-Mong-CN"/>
              </w:rPr>
            </w:pPr>
          </w:p>
        </w:tc>
        <w:tc>
          <w:tcPr>
            <w:tcW w:w="7774" w:type="dxa"/>
            <w:tcBorders>
              <w:top w:val="single" w:sz="4" w:space="0" w:color="000000"/>
              <w:left w:val="single" w:sz="4" w:space="0" w:color="000000"/>
              <w:bottom w:val="single" w:sz="4" w:space="0" w:color="000000"/>
              <w:right w:val="single" w:sz="4" w:space="0" w:color="000000"/>
            </w:tcBorders>
            <w:shd w:val="clear" w:color="auto" w:fill="0070C0"/>
          </w:tcPr>
          <w:p w:rsidR="00DE1BD4" w:rsidRPr="00CE060C" w:rsidRDefault="00DE1BD4" w:rsidP="002759A3">
            <w:pPr>
              <w:pStyle w:val="Default"/>
              <w:tabs>
                <w:tab w:val="center" w:pos="3773"/>
                <w:tab w:val="right" w:pos="7546"/>
              </w:tabs>
              <w:spacing w:after="240"/>
              <w:jc w:val="both"/>
              <w:rPr>
                <w:rFonts w:ascii="Arial" w:hAnsi="Arial" w:cs="Arial"/>
                <w:b/>
                <w:color w:val="FFFFFF"/>
                <w:sz w:val="22"/>
                <w:szCs w:val="22"/>
                <w:lang w:val="mn-MN" w:bidi="mn-Mong-CN"/>
              </w:rPr>
            </w:pPr>
            <w:r w:rsidRPr="00CE060C">
              <w:rPr>
                <w:rFonts w:ascii="Arial" w:hAnsi="Arial" w:cs="Arial"/>
                <w:b/>
                <w:color w:val="FFFFFF"/>
                <w:sz w:val="22"/>
                <w:szCs w:val="22"/>
                <w:shd w:val="clear" w:color="auto" w:fill="0070C0"/>
                <w:lang w:val="mn-MN" w:bidi="mn-Mong-CN"/>
              </w:rPr>
              <w:tab/>
            </w:r>
            <w:r w:rsidRPr="00CE060C">
              <w:rPr>
                <w:rFonts w:ascii="Arial" w:hAnsi="Arial" w:cs="Arial"/>
                <w:b/>
                <w:caps/>
                <w:color w:val="FFFFFF"/>
                <w:sz w:val="22"/>
                <w:szCs w:val="22"/>
                <w:lang w:val="mn-MN" w:bidi="mn-Mong-CN"/>
              </w:rPr>
              <w:t xml:space="preserve">                                           Байгууллагын дотоод ажлын талаар:</w:t>
            </w:r>
          </w:p>
        </w:tc>
      </w:tr>
    </w:tbl>
    <w:p w:rsidR="00EA7F94" w:rsidRPr="00CE060C" w:rsidRDefault="00EA7F94" w:rsidP="002759A3">
      <w:pPr>
        <w:spacing w:after="240"/>
        <w:ind w:firstLine="720"/>
        <w:jc w:val="both"/>
        <w:rPr>
          <w:rFonts w:ascii="Arial" w:hAnsi="Arial" w:cs="Arial"/>
          <w:sz w:val="22"/>
          <w:szCs w:val="22"/>
          <w:lang w:val="mn-MN"/>
        </w:rPr>
      </w:pPr>
    </w:p>
    <w:p w:rsidR="00246BF1" w:rsidRPr="00CE060C" w:rsidRDefault="00716B58" w:rsidP="002759A3">
      <w:pPr>
        <w:spacing w:after="240"/>
        <w:ind w:firstLine="720"/>
        <w:jc w:val="both"/>
        <w:rPr>
          <w:rFonts w:ascii="Arial" w:hAnsi="Arial" w:cs="Arial"/>
          <w:sz w:val="22"/>
          <w:szCs w:val="22"/>
          <w:lang w:val="mn-MN" w:eastAsia="zh-CN" w:bidi="mn-Mong-CN"/>
        </w:rPr>
      </w:pPr>
      <w:r w:rsidRPr="00CE060C">
        <w:rPr>
          <w:rFonts w:ascii="Arial" w:hAnsi="Arial" w:cs="Arial"/>
          <w:sz w:val="22"/>
          <w:szCs w:val="22"/>
          <w:lang w:val="mn-MN"/>
        </w:rPr>
        <w:t>Тайлангийн хугацаанд тус</w:t>
      </w:r>
      <w:r w:rsidR="00246BF1" w:rsidRPr="00CE060C">
        <w:rPr>
          <w:rFonts w:ascii="Arial" w:hAnsi="Arial" w:cs="Arial"/>
          <w:sz w:val="22"/>
          <w:szCs w:val="22"/>
          <w:lang w:val="mn-MN"/>
        </w:rPr>
        <w:t xml:space="preserve"> газрын дарга</w:t>
      </w:r>
      <w:r w:rsidRPr="00CE060C">
        <w:rPr>
          <w:rFonts w:ascii="Arial" w:hAnsi="Arial" w:cs="Arial"/>
          <w:sz w:val="22"/>
          <w:szCs w:val="22"/>
          <w:lang w:val="mn-MN"/>
        </w:rPr>
        <w:t xml:space="preserve"> бөгөөд</w:t>
      </w:r>
      <w:r w:rsidR="00246BF1" w:rsidRPr="00CE060C">
        <w:rPr>
          <w:rFonts w:ascii="Arial" w:hAnsi="Arial" w:cs="Arial"/>
          <w:sz w:val="22"/>
          <w:szCs w:val="22"/>
          <w:lang w:val="mn-MN"/>
        </w:rPr>
        <w:t xml:space="preserve"> тэргүүлэх аудиторын </w:t>
      </w:r>
      <w:r w:rsidR="00307DE0" w:rsidRPr="00CE060C">
        <w:rPr>
          <w:rFonts w:ascii="Arial" w:hAnsi="Arial" w:cs="Arial"/>
          <w:sz w:val="22"/>
          <w:szCs w:val="22"/>
          <w:lang w:val="mn-MN"/>
        </w:rPr>
        <w:t>22</w:t>
      </w:r>
      <w:r w:rsidR="00246BF1" w:rsidRPr="00CE060C">
        <w:rPr>
          <w:rFonts w:ascii="Arial" w:hAnsi="Arial" w:cs="Arial"/>
          <w:sz w:val="22"/>
          <w:szCs w:val="22"/>
          <w:lang w:val="mn-MN"/>
        </w:rPr>
        <w:t xml:space="preserve"> тушаал гаргаж, явсан бичиг </w:t>
      </w:r>
      <w:r w:rsidR="00307DE0" w:rsidRPr="00CE060C">
        <w:rPr>
          <w:rFonts w:ascii="Arial" w:hAnsi="Arial" w:cs="Arial"/>
          <w:sz w:val="22"/>
          <w:szCs w:val="22"/>
          <w:lang w:val="mn-MN"/>
        </w:rPr>
        <w:t>217</w:t>
      </w:r>
      <w:r w:rsidR="00246BF1" w:rsidRPr="00CE060C">
        <w:rPr>
          <w:rFonts w:ascii="Arial" w:hAnsi="Arial" w:cs="Arial"/>
          <w:sz w:val="22"/>
          <w:szCs w:val="22"/>
          <w:lang w:val="mn-MN"/>
        </w:rPr>
        <w:t xml:space="preserve">, ирсэн бичиг </w:t>
      </w:r>
      <w:r w:rsidR="003775CA" w:rsidRPr="00CE060C">
        <w:rPr>
          <w:rFonts w:ascii="Arial" w:hAnsi="Arial" w:cs="Arial"/>
          <w:sz w:val="22"/>
          <w:szCs w:val="22"/>
          <w:lang w:val="mn-MN"/>
        </w:rPr>
        <w:t>288</w:t>
      </w:r>
      <w:r w:rsidR="00246BF1" w:rsidRPr="00CE060C">
        <w:rPr>
          <w:rFonts w:ascii="Arial" w:hAnsi="Arial" w:cs="Arial"/>
          <w:sz w:val="22"/>
          <w:szCs w:val="22"/>
          <w:lang w:val="mn-MN"/>
        </w:rPr>
        <w:t xml:space="preserve"> бүртгэж, </w:t>
      </w:r>
      <w:r w:rsidR="00F2061E" w:rsidRPr="00CE060C">
        <w:rPr>
          <w:rFonts w:ascii="Arial" w:hAnsi="Arial" w:cs="Arial"/>
          <w:sz w:val="22"/>
          <w:szCs w:val="22"/>
          <w:lang w:val="mn-MN"/>
        </w:rPr>
        <w:t xml:space="preserve">хариутай </w:t>
      </w:r>
      <w:r w:rsidR="00343636" w:rsidRPr="00CE060C">
        <w:rPr>
          <w:rFonts w:ascii="Arial" w:hAnsi="Arial" w:cs="Arial"/>
          <w:sz w:val="22"/>
          <w:szCs w:val="22"/>
          <w:lang w:val="mn-MN"/>
        </w:rPr>
        <w:t>43</w:t>
      </w:r>
      <w:r w:rsidR="00F2061E" w:rsidRPr="00CE060C">
        <w:rPr>
          <w:rFonts w:ascii="Arial" w:hAnsi="Arial" w:cs="Arial"/>
          <w:sz w:val="22"/>
          <w:szCs w:val="22"/>
          <w:lang w:val="mn-MN"/>
        </w:rPr>
        <w:t xml:space="preserve"> албан бичгийг</w:t>
      </w:r>
      <w:r w:rsidR="00D43880" w:rsidRPr="00CE060C">
        <w:rPr>
          <w:rFonts w:ascii="Arial" w:hAnsi="Arial" w:cs="Arial"/>
          <w:sz w:val="22"/>
          <w:szCs w:val="22"/>
          <w:lang w:val="mn-MN"/>
        </w:rPr>
        <w:t xml:space="preserve"> </w:t>
      </w:r>
      <w:r w:rsidR="00246BF1" w:rsidRPr="00CE060C">
        <w:rPr>
          <w:rFonts w:ascii="Arial" w:hAnsi="Arial" w:cs="Arial"/>
          <w:sz w:val="22"/>
          <w:szCs w:val="22"/>
          <w:lang w:val="mn-MN"/>
        </w:rPr>
        <w:t>хугацаанд шийдвэрлэ</w:t>
      </w:r>
      <w:r w:rsidR="003C0C7B" w:rsidRPr="00CE060C">
        <w:rPr>
          <w:rFonts w:ascii="Arial" w:hAnsi="Arial" w:cs="Arial"/>
          <w:sz w:val="22"/>
          <w:szCs w:val="22"/>
          <w:lang w:val="mn-MN"/>
        </w:rPr>
        <w:t>сэн</w:t>
      </w:r>
      <w:r w:rsidR="00246BF1" w:rsidRPr="00CE060C">
        <w:rPr>
          <w:rFonts w:ascii="Arial" w:hAnsi="Arial" w:cs="Arial"/>
          <w:sz w:val="22"/>
          <w:szCs w:val="22"/>
          <w:lang w:val="mn-MN"/>
        </w:rPr>
        <w:t xml:space="preserve"> байна.</w:t>
      </w:r>
      <w:r w:rsidR="00AE63FB" w:rsidRPr="00CE060C">
        <w:rPr>
          <w:rFonts w:ascii="Arial" w:hAnsi="Arial" w:cs="Arial"/>
          <w:sz w:val="22"/>
          <w:szCs w:val="22"/>
          <w:lang w:val="mn-MN"/>
        </w:rPr>
        <w:t xml:space="preserve"> Мөн </w:t>
      </w:r>
      <w:r w:rsidR="00AE63FB" w:rsidRPr="00CE060C">
        <w:rPr>
          <w:rFonts w:ascii="Arial" w:hAnsi="Arial" w:cs="Arial"/>
          <w:sz w:val="22"/>
          <w:szCs w:val="22"/>
          <w:lang w:val="mn-MN" w:eastAsia="zh-CN" w:bidi="mn-Mong-CN"/>
        </w:rPr>
        <w:t>ҮАГ-аас дотоод сүлжээгээр танилцуулагдсан мэдээ, мэдээлэл, сургалтад тогтмол оролцон үүрэг даалгаврын биелэлтийг тухай бүр хангаж ажилла</w:t>
      </w:r>
      <w:r w:rsidR="003C0C7B" w:rsidRPr="00CE060C">
        <w:rPr>
          <w:rFonts w:ascii="Arial" w:hAnsi="Arial" w:cs="Arial"/>
          <w:sz w:val="22"/>
          <w:szCs w:val="22"/>
          <w:lang w:val="mn-MN" w:eastAsia="zh-CN" w:bidi="mn-Mong-CN"/>
        </w:rPr>
        <w:t>а</w:t>
      </w:r>
      <w:r w:rsidR="00AE63FB" w:rsidRPr="00CE060C">
        <w:rPr>
          <w:rFonts w:ascii="Arial" w:hAnsi="Arial" w:cs="Arial"/>
          <w:sz w:val="22"/>
          <w:szCs w:val="22"/>
          <w:lang w:val="mn-MN" w:eastAsia="zh-CN" w:bidi="mn-Mong-CN"/>
        </w:rPr>
        <w:t>.</w:t>
      </w:r>
    </w:p>
    <w:p w:rsidR="008D050F" w:rsidRPr="00CE060C" w:rsidRDefault="00237A97" w:rsidP="002759A3">
      <w:pPr>
        <w:spacing w:after="240"/>
        <w:ind w:firstLine="720"/>
        <w:jc w:val="both"/>
        <w:rPr>
          <w:rFonts w:ascii="Arial" w:hAnsi="Arial" w:cs="Arial"/>
          <w:sz w:val="22"/>
          <w:szCs w:val="22"/>
          <w:lang w:val="mn-MN"/>
        </w:rPr>
      </w:pPr>
      <w:r w:rsidRPr="00CE060C">
        <w:rPr>
          <w:rFonts w:ascii="Arial" w:hAnsi="Arial" w:cs="Arial"/>
          <w:sz w:val="22"/>
          <w:szCs w:val="22"/>
          <w:lang w:val="mn-MN"/>
        </w:rPr>
        <w:t>Сар бүрийн үйл ажиллагааны тайлан мэдээ,  хүний нөөцийн судалгаа, боловсон хүчний цаг ашиглалт, ирцтэй холбоотой мэдээ</w:t>
      </w:r>
      <w:r w:rsidR="00F04C6D" w:rsidRPr="00CE060C">
        <w:rPr>
          <w:rFonts w:ascii="Arial" w:hAnsi="Arial" w:cs="Arial"/>
          <w:sz w:val="22"/>
          <w:szCs w:val="22"/>
          <w:lang w:val="mn-MN"/>
        </w:rPr>
        <w:t xml:space="preserve"> зэргийг </w:t>
      </w:r>
      <w:r w:rsidR="006A7E93" w:rsidRPr="00CE060C">
        <w:rPr>
          <w:rFonts w:ascii="Arial" w:hAnsi="Arial" w:cs="Arial"/>
          <w:sz w:val="22"/>
          <w:szCs w:val="22"/>
          <w:lang w:val="mn-MN"/>
        </w:rPr>
        <w:t xml:space="preserve">хугацаанд нь </w:t>
      </w:r>
      <w:r w:rsidRPr="00CE060C">
        <w:rPr>
          <w:rFonts w:ascii="Arial" w:hAnsi="Arial" w:cs="Arial"/>
          <w:sz w:val="22"/>
          <w:szCs w:val="22"/>
          <w:lang w:val="mn-MN"/>
        </w:rPr>
        <w:t>гаргаж хүргүүл</w:t>
      </w:r>
      <w:r w:rsidR="00B24559" w:rsidRPr="00CE060C">
        <w:rPr>
          <w:rFonts w:ascii="Arial" w:hAnsi="Arial" w:cs="Arial"/>
          <w:sz w:val="22"/>
          <w:szCs w:val="22"/>
          <w:lang w:val="mn-MN"/>
        </w:rPr>
        <w:t>сэн байна</w:t>
      </w:r>
      <w:r w:rsidRPr="00CE060C">
        <w:rPr>
          <w:rFonts w:ascii="Arial" w:hAnsi="Arial" w:cs="Arial"/>
          <w:sz w:val="22"/>
          <w:szCs w:val="22"/>
          <w:lang w:val="mn-MN"/>
        </w:rPr>
        <w:t>.</w:t>
      </w:r>
    </w:p>
    <w:p w:rsidR="009639F2" w:rsidRPr="00CE060C" w:rsidRDefault="009639F2" w:rsidP="002759A3">
      <w:pPr>
        <w:spacing w:after="240"/>
        <w:ind w:firstLine="720"/>
        <w:jc w:val="both"/>
        <w:rPr>
          <w:rFonts w:ascii="Arial" w:hAnsi="Arial" w:cs="Arial"/>
          <w:sz w:val="22"/>
          <w:szCs w:val="22"/>
          <w:lang w:val="mn-MN"/>
        </w:rPr>
      </w:pPr>
      <w:r w:rsidRPr="00CE060C">
        <w:rPr>
          <w:rFonts w:ascii="Arial" w:hAnsi="Arial" w:cs="Arial"/>
          <w:sz w:val="22"/>
          <w:szCs w:val="22"/>
          <w:lang w:val="mn-MN"/>
        </w:rPr>
        <w:t>Ажиллагсдын шагналын судалгаа</w:t>
      </w:r>
      <w:r w:rsidR="00645772" w:rsidRPr="00CE060C">
        <w:rPr>
          <w:rFonts w:ascii="Arial" w:hAnsi="Arial" w:cs="Arial"/>
          <w:sz w:val="22"/>
          <w:szCs w:val="22"/>
          <w:lang w:val="mn-MN"/>
        </w:rPr>
        <w:t xml:space="preserve">, </w:t>
      </w:r>
      <w:r w:rsidR="00E53A02" w:rsidRPr="00CE060C">
        <w:rPr>
          <w:rFonts w:ascii="Arial" w:hAnsi="Arial" w:cs="Arial"/>
          <w:sz w:val="22"/>
          <w:szCs w:val="22"/>
          <w:lang w:val="mn-MN"/>
        </w:rPr>
        <w:t>2019 онд гүйцэтгэх аудитын сэдэв сонгох төлөвлөгөөний төс</w:t>
      </w:r>
      <w:r w:rsidR="00645772" w:rsidRPr="00CE060C">
        <w:rPr>
          <w:rFonts w:ascii="Arial" w:hAnsi="Arial" w:cs="Arial"/>
          <w:sz w:val="22"/>
          <w:szCs w:val="22"/>
          <w:lang w:val="mn-MN"/>
        </w:rPr>
        <w:t>лийн судалгааг гаргаж, ҮАГ-ын холбогдох газарт тухай бүр хүргүүлэв.</w:t>
      </w:r>
    </w:p>
    <w:p w:rsidR="00A90EAF" w:rsidRPr="00CE060C" w:rsidRDefault="008D050F" w:rsidP="002759A3">
      <w:pPr>
        <w:spacing w:after="240"/>
        <w:ind w:firstLine="720"/>
        <w:jc w:val="both"/>
        <w:rPr>
          <w:rFonts w:ascii="Arial" w:hAnsi="Arial" w:cs="Arial"/>
          <w:sz w:val="22"/>
          <w:szCs w:val="22"/>
          <w:lang w:val="mn-MN"/>
        </w:rPr>
      </w:pPr>
      <w:r w:rsidRPr="00CE060C">
        <w:rPr>
          <w:rFonts w:ascii="Arial" w:hAnsi="Arial" w:cs="Arial"/>
          <w:sz w:val="22"/>
          <w:szCs w:val="22"/>
          <w:lang w:val="mn-MN"/>
        </w:rPr>
        <w:t>Төсвийн тухай хуульд нэмэлт оруулах тухай хуулийн төсөл</w:t>
      </w:r>
      <w:r w:rsidR="00645772" w:rsidRPr="00CE060C">
        <w:rPr>
          <w:rFonts w:ascii="Arial" w:hAnsi="Arial" w:cs="Arial"/>
          <w:sz w:val="22"/>
          <w:szCs w:val="22"/>
          <w:lang w:val="mn-MN"/>
        </w:rPr>
        <w:t xml:space="preserve">, </w:t>
      </w:r>
      <w:r w:rsidR="008A55DC" w:rsidRPr="00CE060C">
        <w:rPr>
          <w:rFonts w:ascii="Arial" w:hAnsi="Arial" w:cs="Arial"/>
          <w:sz w:val="22"/>
          <w:szCs w:val="22"/>
          <w:lang w:val="mn-MN"/>
        </w:rPr>
        <w:t>ТАБ-ын 2018 оны сургалтын төлөвлөгөөн</w:t>
      </w:r>
      <w:r w:rsidR="00645772" w:rsidRPr="00CE060C">
        <w:rPr>
          <w:rFonts w:ascii="Arial" w:hAnsi="Arial" w:cs="Arial"/>
          <w:sz w:val="22"/>
          <w:szCs w:val="22"/>
          <w:lang w:val="mn-MN"/>
        </w:rPr>
        <w:t>ий төсөл,</w:t>
      </w:r>
      <w:r w:rsidR="00A46EFC" w:rsidRPr="00CE060C">
        <w:rPr>
          <w:rFonts w:ascii="Arial" w:hAnsi="Arial" w:cs="Arial"/>
          <w:sz w:val="22"/>
          <w:szCs w:val="22"/>
          <w:lang w:val="mn-MN"/>
        </w:rPr>
        <w:t xml:space="preserve"> Төрийн аудитын байгууллагын ёс зүйн дүрмийн төсөл, </w:t>
      </w:r>
      <w:r w:rsidR="00645772" w:rsidRPr="00CE060C">
        <w:rPr>
          <w:rFonts w:ascii="Arial" w:hAnsi="Arial" w:cs="Arial"/>
          <w:sz w:val="22"/>
          <w:szCs w:val="22"/>
          <w:lang w:val="mn-MN"/>
        </w:rPr>
        <w:t xml:space="preserve"> “Төрийн аудитын байгууллагын үйл ажиллагааны тайлан болон статистик мэдээг боловсруулж тайлагнах журам” болон маягтын төсөл, М</w:t>
      </w:r>
      <w:r w:rsidRPr="00CE060C">
        <w:rPr>
          <w:rFonts w:ascii="Arial" w:hAnsi="Arial" w:cs="Arial"/>
          <w:sz w:val="22"/>
          <w:szCs w:val="22"/>
          <w:lang w:val="mn-MN"/>
        </w:rPr>
        <w:t>эдээллийн технологийн бодлогын төс</w:t>
      </w:r>
      <w:r w:rsidR="006A7E93" w:rsidRPr="00CE060C">
        <w:rPr>
          <w:rFonts w:ascii="Arial" w:hAnsi="Arial" w:cs="Arial"/>
          <w:sz w:val="22"/>
          <w:szCs w:val="22"/>
          <w:lang w:val="mn-MN"/>
        </w:rPr>
        <w:t>ө</w:t>
      </w:r>
      <w:r w:rsidRPr="00CE060C">
        <w:rPr>
          <w:rFonts w:ascii="Arial" w:hAnsi="Arial" w:cs="Arial"/>
          <w:sz w:val="22"/>
          <w:szCs w:val="22"/>
          <w:lang w:val="mn-MN"/>
        </w:rPr>
        <w:t>л</w:t>
      </w:r>
      <w:r w:rsidR="006A7E93" w:rsidRPr="00CE060C">
        <w:rPr>
          <w:rFonts w:ascii="Arial" w:hAnsi="Arial" w:cs="Arial"/>
          <w:sz w:val="22"/>
          <w:szCs w:val="22"/>
          <w:lang w:val="mn-MN"/>
        </w:rPr>
        <w:t>,</w:t>
      </w:r>
      <w:r w:rsidR="005939E7" w:rsidRPr="00CE060C">
        <w:rPr>
          <w:rFonts w:ascii="Arial" w:hAnsi="Arial" w:cs="Arial"/>
          <w:sz w:val="22"/>
          <w:szCs w:val="22"/>
          <w:lang w:val="mn-MN"/>
        </w:rPr>
        <w:t xml:space="preserve"> </w:t>
      </w:r>
      <w:r w:rsidR="00A46EFC" w:rsidRPr="00CE060C">
        <w:rPr>
          <w:rFonts w:ascii="Arial" w:hAnsi="Arial" w:cs="Arial"/>
          <w:sz w:val="22"/>
          <w:szCs w:val="22"/>
          <w:lang w:val="mn-MN"/>
        </w:rPr>
        <w:t xml:space="preserve">Санхүүгийн тайланд аудит хийх журмыг хэрэгжүүлэх заавар, аргачлалын төсөл, </w:t>
      </w:r>
      <w:r w:rsidR="005939E7" w:rsidRPr="00CE060C">
        <w:rPr>
          <w:rFonts w:ascii="Arial" w:hAnsi="Arial" w:cs="Arial"/>
          <w:sz w:val="22"/>
          <w:szCs w:val="22"/>
          <w:lang w:val="mn-MN"/>
        </w:rPr>
        <w:t>Гүйцэтгэлийн аудитын төлөвлөлтийн шатанд эрсдэлийг үнэлэх зааврын төс</w:t>
      </w:r>
      <w:r w:rsidR="00645772" w:rsidRPr="00CE060C">
        <w:rPr>
          <w:rFonts w:ascii="Arial" w:hAnsi="Arial" w:cs="Arial"/>
          <w:sz w:val="22"/>
          <w:szCs w:val="22"/>
          <w:lang w:val="mn-MN"/>
        </w:rPr>
        <w:t xml:space="preserve">өл, </w:t>
      </w:r>
      <w:r w:rsidR="00A46EFC" w:rsidRPr="00CE060C">
        <w:rPr>
          <w:rFonts w:ascii="Arial" w:hAnsi="Arial" w:cs="Arial"/>
          <w:sz w:val="22"/>
          <w:szCs w:val="22"/>
          <w:lang w:val="mn-MN"/>
        </w:rPr>
        <w:t xml:space="preserve">хийгдэх </w:t>
      </w:r>
      <w:r w:rsidR="00A90EAF" w:rsidRPr="00CE060C">
        <w:rPr>
          <w:rFonts w:ascii="Arial" w:hAnsi="Arial" w:cs="Arial"/>
          <w:sz w:val="22"/>
          <w:szCs w:val="22"/>
          <w:lang w:val="mn-MN"/>
        </w:rPr>
        <w:t>аудитын асуудлын шинжилгээ болон аудитын төлөвлөгөөнд тусгуулах санал</w:t>
      </w:r>
      <w:r w:rsidR="00A46EFC" w:rsidRPr="00CE060C">
        <w:rPr>
          <w:rFonts w:ascii="Arial" w:hAnsi="Arial" w:cs="Arial"/>
          <w:sz w:val="22"/>
          <w:szCs w:val="22"/>
          <w:lang w:val="mn-MN"/>
        </w:rPr>
        <w:t>ыг тухай бүр гаргаж, ҮАГ-ын холбогдох газар, хүмүүст хүргүүлж ажилласан.</w:t>
      </w:r>
      <w:r w:rsidR="00A90EAF" w:rsidRPr="00CE060C">
        <w:rPr>
          <w:rFonts w:ascii="Arial" w:hAnsi="Arial" w:cs="Arial"/>
          <w:sz w:val="22"/>
          <w:szCs w:val="22"/>
          <w:lang w:val="mn-MN"/>
        </w:rPr>
        <w:t xml:space="preserve"> </w:t>
      </w:r>
    </w:p>
    <w:p w:rsidR="00EF73B7" w:rsidRPr="00CE060C" w:rsidRDefault="00246BF1" w:rsidP="002759A3">
      <w:pPr>
        <w:spacing w:after="240"/>
        <w:ind w:firstLine="720"/>
        <w:jc w:val="both"/>
        <w:rPr>
          <w:rFonts w:ascii="Arial" w:hAnsi="Arial" w:cs="Arial"/>
          <w:sz w:val="22"/>
          <w:szCs w:val="22"/>
          <w:lang w:val="mn-MN" w:eastAsia="zh-CN" w:bidi="mn-Mong-CN"/>
        </w:rPr>
      </w:pPr>
      <w:r w:rsidRPr="00CE060C">
        <w:rPr>
          <w:rFonts w:ascii="Arial" w:hAnsi="Arial" w:cs="Arial"/>
          <w:sz w:val="22"/>
          <w:szCs w:val="22"/>
          <w:lang w:val="mn-MN" w:eastAsia="zh-CN" w:bidi="mn-Mong-CN"/>
        </w:rPr>
        <w:t>Өөрийн байгууллагын үйл ажиллагааг олон нийтэд нээлттэй болгож мэдээллийн самбарт үндсэн ажлын чиг үүрэг хийсэн ажлын товч тайлан, төсвийн зарцуулалтын мэдээ, шалгагдагч байгуул</w:t>
      </w:r>
      <w:r w:rsidR="00844867" w:rsidRPr="00CE060C">
        <w:rPr>
          <w:rFonts w:ascii="Arial" w:hAnsi="Arial" w:cs="Arial"/>
          <w:sz w:val="22"/>
          <w:szCs w:val="22"/>
          <w:lang w:val="mn-MN" w:eastAsia="zh-CN" w:bidi="mn-Mong-CN"/>
        </w:rPr>
        <w:t>л</w:t>
      </w:r>
      <w:r w:rsidRPr="00CE060C">
        <w:rPr>
          <w:rFonts w:ascii="Arial" w:hAnsi="Arial" w:cs="Arial"/>
          <w:sz w:val="22"/>
          <w:szCs w:val="22"/>
          <w:lang w:val="mn-MN" w:eastAsia="zh-CN" w:bidi="mn-Mong-CN"/>
        </w:rPr>
        <w:t>агын талаарх мэдээлэл,санхүүгийн тайлангийн аудит хийх хуваарь зэрэг холбогдох мэдээллийг тухай бүр шинэ</w:t>
      </w:r>
      <w:r w:rsidR="002F73D5" w:rsidRPr="00CE060C">
        <w:rPr>
          <w:rFonts w:ascii="Arial" w:hAnsi="Arial" w:cs="Arial"/>
          <w:sz w:val="22"/>
          <w:szCs w:val="22"/>
          <w:lang w:val="mn-MN" w:eastAsia="zh-CN" w:bidi="mn-Mong-CN"/>
        </w:rPr>
        <w:t xml:space="preserve">члэн тавьж ил тод байдлыг хангаж </w:t>
      </w:r>
      <w:r w:rsidRPr="00CE060C">
        <w:rPr>
          <w:rFonts w:ascii="Arial" w:hAnsi="Arial" w:cs="Arial"/>
          <w:sz w:val="22"/>
          <w:szCs w:val="22"/>
          <w:lang w:val="mn-MN" w:eastAsia="zh-CN" w:bidi="mn-Mong-CN"/>
        </w:rPr>
        <w:t xml:space="preserve"> ажилла</w:t>
      </w:r>
      <w:r w:rsidR="00300A74" w:rsidRPr="00CE060C">
        <w:rPr>
          <w:rFonts w:ascii="Arial" w:hAnsi="Arial" w:cs="Arial"/>
          <w:sz w:val="22"/>
          <w:szCs w:val="22"/>
          <w:lang w:val="mn-MN" w:eastAsia="zh-CN" w:bidi="mn-Mong-CN"/>
        </w:rPr>
        <w:t>в</w:t>
      </w:r>
      <w:r w:rsidRPr="00CE060C">
        <w:rPr>
          <w:rFonts w:ascii="Arial" w:hAnsi="Arial" w:cs="Arial"/>
          <w:sz w:val="22"/>
          <w:szCs w:val="22"/>
          <w:lang w:val="mn-MN" w:eastAsia="zh-CN" w:bidi="mn-Mong-CN"/>
        </w:rPr>
        <w:t xml:space="preserve">. </w:t>
      </w:r>
    </w:p>
    <w:p w:rsidR="00246BF1" w:rsidRPr="00CE060C" w:rsidRDefault="00246BF1" w:rsidP="002759A3">
      <w:pPr>
        <w:spacing w:after="240"/>
        <w:ind w:firstLine="720"/>
        <w:jc w:val="both"/>
        <w:rPr>
          <w:rFonts w:ascii="Arial" w:hAnsi="Arial" w:cs="Arial"/>
          <w:color w:val="FF0000"/>
          <w:sz w:val="22"/>
          <w:szCs w:val="22"/>
          <w:lang w:val="mn-MN" w:eastAsia="zh-CN" w:bidi="mn-Mong-CN"/>
        </w:rPr>
      </w:pPr>
      <w:r w:rsidRPr="00CE060C">
        <w:rPr>
          <w:rFonts w:ascii="Arial" w:hAnsi="Arial" w:cs="Arial"/>
          <w:sz w:val="22"/>
          <w:szCs w:val="22"/>
          <w:lang w:val="mn-MN" w:eastAsia="zh-CN" w:bidi="mn-Mong-CN"/>
        </w:rPr>
        <w:t xml:space="preserve">Байгууллагын вэйб сайт </w:t>
      </w:r>
      <w:hyperlink r:id="rId22" w:history="1">
        <w:r w:rsidRPr="00CE060C">
          <w:rPr>
            <w:rStyle w:val="Hyperlink"/>
            <w:rFonts w:ascii="Arial" w:hAnsi="Arial" w:cs="Arial"/>
            <w:sz w:val="22"/>
            <w:szCs w:val="22"/>
            <w:lang w:val="mn-MN" w:eastAsia="zh-CN" w:bidi="mn-Mong-CN"/>
          </w:rPr>
          <w:t>http://www.audit.ov.gov.mn/</w:t>
        </w:r>
      </w:hyperlink>
      <w:r w:rsidRPr="00CE060C">
        <w:rPr>
          <w:rFonts w:ascii="Arial" w:hAnsi="Arial" w:cs="Arial"/>
          <w:sz w:val="22"/>
          <w:szCs w:val="22"/>
          <w:lang w:val="mn-MN" w:eastAsia="zh-CN" w:bidi="mn-Mong-CN"/>
        </w:rPr>
        <w:t>-д тухайн онд хийсэн аудит</w:t>
      </w:r>
      <w:r w:rsidR="00EF73B7" w:rsidRPr="00CE060C">
        <w:rPr>
          <w:rFonts w:ascii="Arial" w:hAnsi="Arial" w:cs="Arial"/>
          <w:sz w:val="22"/>
          <w:szCs w:val="22"/>
          <w:lang w:val="mn-MN" w:eastAsia="zh-CN" w:bidi="mn-Mong-CN"/>
        </w:rPr>
        <w:t>ын тайлан</w:t>
      </w:r>
      <w:r w:rsidRPr="00CE060C">
        <w:rPr>
          <w:rFonts w:ascii="Arial" w:hAnsi="Arial" w:cs="Arial"/>
          <w:sz w:val="22"/>
          <w:szCs w:val="22"/>
          <w:lang w:val="mn-MN" w:eastAsia="zh-CN" w:bidi="mn-Mong-CN"/>
        </w:rPr>
        <w:t>, акт, албан шаардлага зөвлөмжийн хэрэгжилтийг тавьж бай</w:t>
      </w:r>
      <w:r w:rsidR="00EF73B7" w:rsidRPr="00CE060C">
        <w:rPr>
          <w:rFonts w:ascii="Arial" w:hAnsi="Arial" w:cs="Arial"/>
          <w:sz w:val="22"/>
          <w:szCs w:val="22"/>
          <w:lang w:val="mn-MN" w:eastAsia="zh-CN" w:bidi="mn-Mong-CN"/>
        </w:rPr>
        <w:t xml:space="preserve">гаа ба </w:t>
      </w:r>
      <w:r w:rsidRPr="00CE060C">
        <w:rPr>
          <w:rFonts w:ascii="Arial" w:hAnsi="Arial" w:cs="Arial"/>
          <w:sz w:val="22"/>
          <w:szCs w:val="22"/>
          <w:lang w:val="mn-MN" w:eastAsia="zh-CN" w:bidi="mn-Mong-CN"/>
        </w:rPr>
        <w:t xml:space="preserve">ҮАГазрын нэгдсэн сайт </w:t>
      </w:r>
      <w:hyperlink r:id="rId23" w:history="1">
        <w:r w:rsidRPr="00CE060C">
          <w:rPr>
            <w:rStyle w:val="Hyperlink"/>
            <w:rFonts w:ascii="Arial" w:hAnsi="Arial" w:cs="Arial"/>
            <w:sz w:val="22"/>
            <w:szCs w:val="22"/>
            <w:lang w:val="mn-MN" w:eastAsia="zh-CN" w:bidi="mn-Mong-CN"/>
          </w:rPr>
          <w:t>http://www.audit.mn/</w:t>
        </w:r>
      </w:hyperlink>
      <w:r w:rsidRPr="00CE060C">
        <w:rPr>
          <w:rFonts w:ascii="Arial" w:hAnsi="Arial" w:cs="Arial"/>
          <w:sz w:val="22"/>
          <w:szCs w:val="22"/>
          <w:lang w:val="mn-MN" w:eastAsia="zh-CN" w:bidi="mn-Mong-CN"/>
        </w:rPr>
        <w:t xml:space="preserve">, өөрийн орон нутгийн, </w:t>
      </w:r>
      <w:hyperlink r:id="rId24" w:history="1">
        <w:r w:rsidRPr="00CE060C">
          <w:rPr>
            <w:rStyle w:val="Hyperlink"/>
            <w:rFonts w:ascii="Arial" w:hAnsi="Arial" w:cs="Arial"/>
            <w:sz w:val="22"/>
            <w:szCs w:val="22"/>
            <w:lang w:val="mn-MN" w:eastAsia="zh-CN" w:bidi="mn-Mong-CN"/>
          </w:rPr>
          <w:t>https://www.facebook.com/uvurkhangai.audit</w:t>
        </w:r>
      </w:hyperlink>
      <w:r w:rsidRPr="00CE060C">
        <w:rPr>
          <w:rFonts w:ascii="Arial" w:hAnsi="Arial" w:cs="Arial"/>
          <w:sz w:val="22"/>
          <w:szCs w:val="22"/>
          <w:lang w:val="mn-MN" w:eastAsia="zh-CN" w:bidi="mn-Mong-CN"/>
        </w:rPr>
        <w:t xml:space="preserve"> сайтуудад аудитын шалгалтын дүнгийн талаарх товч тайлан, цаг үеийн </w:t>
      </w:r>
      <w:r w:rsidR="00660307" w:rsidRPr="00CE060C">
        <w:rPr>
          <w:rFonts w:ascii="Arial" w:hAnsi="Arial" w:cs="Arial"/>
          <w:sz w:val="22"/>
          <w:szCs w:val="22"/>
          <w:lang w:val="mn-MN" w:eastAsia="zh-CN" w:bidi="mn-Mong-CN"/>
        </w:rPr>
        <w:t>29</w:t>
      </w:r>
      <w:r w:rsidR="001F4C46" w:rsidRPr="00CE060C">
        <w:rPr>
          <w:rFonts w:ascii="Arial" w:hAnsi="Arial" w:cs="Arial"/>
          <w:sz w:val="22"/>
          <w:szCs w:val="22"/>
          <w:lang w:val="mn-MN" w:eastAsia="zh-CN" w:bidi="mn-Mong-CN"/>
        </w:rPr>
        <w:t xml:space="preserve"> </w:t>
      </w:r>
      <w:r w:rsidR="00660307" w:rsidRPr="00CE060C">
        <w:rPr>
          <w:rFonts w:ascii="Arial" w:hAnsi="Arial" w:cs="Arial"/>
          <w:sz w:val="22"/>
          <w:szCs w:val="22"/>
          <w:lang w:val="mn-MN" w:eastAsia="zh-CN" w:bidi="mn-Mong-CN"/>
        </w:rPr>
        <w:t>мэдээллийг</w:t>
      </w:r>
      <w:r w:rsidRPr="00CE060C">
        <w:rPr>
          <w:rFonts w:ascii="Arial" w:hAnsi="Arial" w:cs="Arial"/>
          <w:sz w:val="22"/>
          <w:szCs w:val="22"/>
          <w:lang w:val="mn-MN" w:eastAsia="zh-CN" w:bidi="mn-Mong-CN"/>
        </w:rPr>
        <w:t xml:space="preserve">  тавьж нийт хандалт</w:t>
      </w:r>
      <w:r w:rsidR="00844867" w:rsidRPr="00CE060C">
        <w:rPr>
          <w:rFonts w:ascii="Arial" w:hAnsi="Arial" w:cs="Arial"/>
          <w:sz w:val="22"/>
          <w:szCs w:val="22"/>
          <w:lang w:val="mn-MN" w:eastAsia="zh-CN" w:bidi="mn-Mong-CN"/>
        </w:rPr>
        <w:t>ы</w:t>
      </w:r>
      <w:r w:rsidRPr="00CE060C">
        <w:rPr>
          <w:rFonts w:ascii="Arial" w:hAnsi="Arial" w:cs="Arial"/>
          <w:sz w:val="22"/>
          <w:szCs w:val="22"/>
          <w:lang w:val="mn-MN" w:eastAsia="zh-CN" w:bidi="mn-Mong-CN"/>
        </w:rPr>
        <w:t xml:space="preserve">н тоо </w:t>
      </w:r>
      <w:r w:rsidR="00581819" w:rsidRPr="00CE060C">
        <w:rPr>
          <w:rFonts w:ascii="Arial" w:hAnsi="Arial" w:cs="Arial"/>
          <w:sz w:val="22"/>
          <w:szCs w:val="22"/>
          <w:lang w:val="mn-MN" w:eastAsia="zh-CN" w:bidi="mn-Mong-CN"/>
        </w:rPr>
        <w:t>850</w:t>
      </w:r>
      <w:r w:rsidRPr="00CE060C">
        <w:rPr>
          <w:rFonts w:ascii="Arial" w:hAnsi="Arial" w:cs="Arial"/>
          <w:sz w:val="22"/>
          <w:szCs w:val="22"/>
          <w:lang w:val="mn-MN" w:eastAsia="zh-CN" w:bidi="mn-Mong-CN"/>
        </w:rPr>
        <w:t xml:space="preserve"> хүнд </w:t>
      </w:r>
      <w:r w:rsidR="00E1200E" w:rsidRPr="00CE060C">
        <w:rPr>
          <w:rFonts w:ascii="Arial" w:hAnsi="Arial" w:cs="Arial"/>
          <w:sz w:val="22"/>
          <w:szCs w:val="22"/>
          <w:lang w:val="mn-MN" w:eastAsia="zh-CN" w:bidi="mn-Mong-CN"/>
        </w:rPr>
        <w:t>хүр</w:t>
      </w:r>
      <w:r w:rsidR="002B2A0B" w:rsidRPr="00CE060C">
        <w:rPr>
          <w:rFonts w:ascii="Arial" w:hAnsi="Arial" w:cs="Arial"/>
          <w:sz w:val="22"/>
          <w:szCs w:val="22"/>
          <w:lang w:val="mn-MN" w:eastAsia="zh-CN" w:bidi="mn-Mong-CN"/>
        </w:rPr>
        <w:t>сэн</w:t>
      </w:r>
      <w:r w:rsidRPr="00CE060C">
        <w:rPr>
          <w:rFonts w:ascii="Arial" w:hAnsi="Arial" w:cs="Arial"/>
          <w:sz w:val="22"/>
          <w:szCs w:val="22"/>
          <w:lang w:val="mn-MN" w:eastAsia="zh-CN" w:bidi="mn-Mong-CN"/>
        </w:rPr>
        <w:t xml:space="preserve"> байна.</w:t>
      </w:r>
      <w:r w:rsidR="00996DEE" w:rsidRPr="00CE060C">
        <w:rPr>
          <w:rFonts w:ascii="Arial" w:hAnsi="Arial" w:cs="Arial"/>
          <w:sz w:val="22"/>
          <w:szCs w:val="22"/>
          <w:lang w:val="mn-MN" w:eastAsia="zh-CN" w:bidi="mn-Mong-CN"/>
        </w:rPr>
        <w:t xml:space="preserve"> </w:t>
      </w:r>
    </w:p>
    <w:p w:rsidR="00996DEE" w:rsidRPr="00CE060C" w:rsidRDefault="00996DEE" w:rsidP="002759A3">
      <w:pPr>
        <w:spacing w:after="240"/>
        <w:ind w:firstLine="720"/>
        <w:jc w:val="both"/>
        <w:rPr>
          <w:rFonts w:ascii="Arial" w:hAnsi="Arial" w:cs="Arial"/>
          <w:sz w:val="22"/>
          <w:szCs w:val="22"/>
          <w:lang w:val="mn-MN" w:eastAsia="zh-CN" w:bidi="mn-Mong-CN"/>
        </w:rPr>
      </w:pPr>
      <w:r w:rsidRPr="00CE060C">
        <w:rPr>
          <w:rFonts w:ascii="Arial" w:hAnsi="Arial" w:cs="Arial"/>
          <w:sz w:val="22"/>
          <w:szCs w:val="22"/>
          <w:lang w:val="mn-MN" w:eastAsia="zh-CN" w:bidi="mn-Mong-CN"/>
        </w:rPr>
        <w:t>ҮАГ-ын самбарт тавих байгууллагын түүхч</w:t>
      </w:r>
      <w:r w:rsidR="00E03BA2" w:rsidRPr="00CE060C">
        <w:rPr>
          <w:rFonts w:ascii="Arial" w:hAnsi="Arial" w:cs="Arial"/>
          <w:sz w:val="22"/>
          <w:szCs w:val="22"/>
          <w:lang w:val="mn-MN" w:eastAsia="zh-CN" w:bidi="mn-Mong-CN"/>
        </w:rPr>
        <w:t>илсэн материал бэлтгэж, ҮАГ-ын Х</w:t>
      </w:r>
      <w:r w:rsidRPr="00CE060C">
        <w:rPr>
          <w:rFonts w:ascii="Arial" w:hAnsi="Arial" w:cs="Arial"/>
          <w:sz w:val="22"/>
          <w:szCs w:val="22"/>
          <w:lang w:val="mn-MN" w:eastAsia="zh-CN" w:bidi="mn-Mong-CN"/>
        </w:rPr>
        <w:t>үний нөөцийн менежерт хүргүүл</w:t>
      </w:r>
      <w:r w:rsidR="001735B6" w:rsidRPr="00CE060C">
        <w:rPr>
          <w:rFonts w:ascii="Arial" w:hAnsi="Arial" w:cs="Arial"/>
          <w:sz w:val="22"/>
          <w:szCs w:val="22"/>
          <w:lang w:val="mn-MN" w:eastAsia="zh-CN" w:bidi="mn-Mong-CN"/>
        </w:rPr>
        <w:t>эв</w:t>
      </w:r>
      <w:r w:rsidRPr="00CE060C">
        <w:rPr>
          <w:rFonts w:ascii="Arial" w:hAnsi="Arial" w:cs="Arial"/>
          <w:sz w:val="22"/>
          <w:szCs w:val="22"/>
          <w:lang w:val="mn-MN" w:eastAsia="zh-CN" w:bidi="mn-Mong-CN"/>
        </w:rPr>
        <w:t>.</w:t>
      </w:r>
    </w:p>
    <w:p w:rsidR="00E10DA2" w:rsidRPr="00CE060C" w:rsidRDefault="00E10DA2" w:rsidP="002759A3">
      <w:pPr>
        <w:spacing w:after="240"/>
        <w:ind w:firstLine="720"/>
        <w:jc w:val="both"/>
        <w:rPr>
          <w:rFonts w:ascii="Arial" w:hAnsi="Arial" w:cs="Arial"/>
          <w:sz w:val="22"/>
          <w:szCs w:val="22"/>
          <w:lang w:val="mn-MN" w:eastAsia="zh-CN" w:bidi="mn-Mong-CN"/>
        </w:rPr>
      </w:pPr>
      <w:r w:rsidRPr="00CE060C">
        <w:rPr>
          <w:rFonts w:ascii="Arial" w:hAnsi="Arial" w:cs="Arial"/>
          <w:sz w:val="22"/>
          <w:szCs w:val="22"/>
          <w:lang w:val="mn-MN" w:eastAsia="zh-CN" w:bidi="mn-Mong-CN"/>
        </w:rPr>
        <w:t xml:space="preserve">Ажилтнуудаас хувийн ашиг сонирхлын мэдүүлэг болон хөрөнгө, орлогын мэдүүлгийг цахимаар болон цаасаар хуулийн хугацаанд хүлээн авч баталгаажуулж, аудит хийх тухай бүр ашиг сонирхолгүйн зөрчилгүй мэдэгдлийг гаргуулан ажиллаж байна. </w:t>
      </w:r>
    </w:p>
    <w:p w:rsidR="00C42973" w:rsidRPr="00CE060C" w:rsidRDefault="00C42973" w:rsidP="00C42973">
      <w:pPr>
        <w:spacing w:after="240"/>
        <w:ind w:firstLine="720"/>
        <w:jc w:val="both"/>
        <w:rPr>
          <w:rFonts w:ascii="Arial" w:hAnsi="Arial" w:cs="Arial"/>
          <w:sz w:val="22"/>
          <w:szCs w:val="22"/>
          <w:lang w:val="mn-MN" w:eastAsia="zh-CN" w:bidi="mn-Mong-CN"/>
        </w:rPr>
      </w:pPr>
      <w:r w:rsidRPr="00CE060C">
        <w:rPr>
          <w:rFonts w:ascii="Arial" w:hAnsi="Arial" w:cs="Arial"/>
          <w:sz w:val="22"/>
          <w:szCs w:val="22"/>
          <w:lang w:val="mn-MN" w:eastAsia="zh-CN" w:bidi="mn-Mong-CN"/>
        </w:rPr>
        <w:t xml:space="preserve">Байгууллагад онцгой нөхцөл байдал үүссэн үед төрийн болон албаны нууцыг хамгаалах төлөвлөгөөг боловсруулан тагнуулын байгууллагаар хянуулж, зөвлөгөө авч эцэслэн баталсан байна. </w:t>
      </w:r>
    </w:p>
    <w:p w:rsidR="00C42973" w:rsidRPr="00CE060C" w:rsidRDefault="00C42973" w:rsidP="00C42973">
      <w:pPr>
        <w:spacing w:after="240"/>
        <w:ind w:firstLine="720"/>
        <w:jc w:val="both"/>
        <w:rPr>
          <w:rFonts w:ascii="Arial" w:hAnsi="Arial" w:cs="Arial"/>
          <w:sz w:val="22"/>
          <w:szCs w:val="22"/>
          <w:lang w:val="mn-MN" w:eastAsia="zh-CN" w:bidi="mn-Mong-CN"/>
        </w:rPr>
      </w:pPr>
      <w:r w:rsidRPr="00CE060C">
        <w:rPr>
          <w:rFonts w:ascii="Arial" w:hAnsi="Arial" w:cs="Arial"/>
          <w:sz w:val="22"/>
          <w:szCs w:val="22"/>
          <w:lang w:val="mn-MN" w:eastAsia="zh-CN" w:bidi="mn-Mong-CN"/>
        </w:rPr>
        <w:t>Төрийн болон албаны нууц хамгаалах журмын дагуу нууц хамгаалах, тээвэрлэх, тээгчтэй холбоотой 11 бүртгэлийн дэвтрийг хөтөлж, ҮАГ-аас ирүүлсэн нууцтай холбоотой 7 ширхэг тамга тэмдгийг журамд заасны дагуу ашиглаж үйл ажиллагаандаа хэвшил болгоод байна.</w:t>
      </w:r>
    </w:p>
    <w:p w:rsidR="00E10DA2" w:rsidRPr="00CE060C" w:rsidRDefault="00E10DA2" w:rsidP="00C42973">
      <w:pPr>
        <w:spacing w:after="240"/>
        <w:ind w:firstLine="720"/>
        <w:jc w:val="both"/>
        <w:rPr>
          <w:rFonts w:ascii="Arial" w:hAnsi="Arial" w:cs="Arial"/>
          <w:sz w:val="22"/>
          <w:szCs w:val="22"/>
          <w:lang w:val="mn-MN" w:eastAsia="zh-CN" w:bidi="mn-Mong-CN"/>
        </w:rPr>
      </w:pPr>
      <w:r w:rsidRPr="00CE060C">
        <w:rPr>
          <w:rFonts w:ascii="Arial" w:hAnsi="Arial" w:cs="Arial"/>
          <w:sz w:val="22"/>
          <w:szCs w:val="22"/>
          <w:lang w:val="mn-MN" w:eastAsia="zh-CN" w:bidi="mn-Mong-CN"/>
        </w:rPr>
        <w:t xml:space="preserve">Тайланд оны эхэнд 11 ажилтнаас нууцын баталгаа гаргуулан авч, төрийн нууцад хамаарах Зэвсэгт хүний ангиудын санхүүгийн тайланг нууцын ажилтнаар дамжуулан хүлээн </w:t>
      </w:r>
      <w:r w:rsidRPr="00CE060C">
        <w:rPr>
          <w:rFonts w:ascii="Arial" w:hAnsi="Arial" w:cs="Arial"/>
          <w:sz w:val="22"/>
          <w:szCs w:val="22"/>
          <w:lang w:val="mn-MN" w:eastAsia="zh-CN" w:bidi="mn-Mong-CN"/>
        </w:rPr>
        <w:lastRenderedPageBreak/>
        <w:t>авч холбогдох аудиторууд аудит хийж, материалыг нууцын ажилтан нууцын архивд хадгалан тухай байгууллагад аудитлагдсан тайланг хүргүүлэв.</w:t>
      </w:r>
    </w:p>
    <w:p w:rsidR="00A74FE9" w:rsidRPr="00CE060C" w:rsidRDefault="00204960" w:rsidP="002759A3">
      <w:pPr>
        <w:spacing w:after="160" w:line="259" w:lineRule="auto"/>
        <w:ind w:firstLine="720"/>
        <w:contextualSpacing/>
        <w:jc w:val="both"/>
        <w:rPr>
          <w:rFonts w:ascii="Arial" w:eastAsia="Calibri" w:hAnsi="Arial" w:cs="Arial"/>
          <w:sz w:val="22"/>
          <w:szCs w:val="22"/>
          <w:lang w:val="mn-MN"/>
        </w:rPr>
      </w:pPr>
      <w:r w:rsidRPr="00CE060C">
        <w:rPr>
          <w:rFonts w:ascii="Arial" w:hAnsi="Arial" w:cs="Arial"/>
          <w:sz w:val="22"/>
          <w:szCs w:val="22"/>
          <w:lang w:val="mn-MN" w:eastAsia="zh-CN" w:bidi="mn-Mong-CN"/>
        </w:rPr>
        <w:t>Авлигаас урьдчилан сэргийлэх ажлын төлөвлөгөө</w:t>
      </w:r>
      <w:r w:rsidR="00955050" w:rsidRPr="00CE060C">
        <w:rPr>
          <w:rFonts w:ascii="Arial" w:hAnsi="Arial" w:cs="Arial"/>
          <w:sz w:val="22"/>
          <w:szCs w:val="22"/>
          <w:lang w:val="mn-MN" w:eastAsia="zh-CN" w:bidi="mn-Mong-CN"/>
        </w:rPr>
        <w:t xml:space="preserve"> боловсруулан баталж,  хэрэгжилтийг тооцон </w:t>
      </w:r>
      <w:r w:rsidRPr="00CE060C">
        <w:rPr>
          <w:rFonts w:ascii="Arial" w:hAnsi="Arial" w:cs="Arial"/>
          <w:sz w:val="22"/>
          <w:szCs w:val="22"/>
          <w:lang w:val="mn-MN" w:eastAsia="zh-CN" w:bidi="mn-Mong-CN"/>
        </w:rPr>
        <w:t>ажилла</w:t>
      </w:r>
      <w:r w:rsidR="00A74FE9" w:rsidRPr="00CE060C">
        <w:rPr>
          <w:rFonts w:ascii="Arial" w:hAnsi="Arial" w:cs="Arial"/>
          <w:sz w:val="22"/>
          <w:szCs w:val="22"/>
          <w:lang w:val="mn-MN" w:eastAsia="zh-CN" w:bidi="mn-Mong-CN"/>
        </w:rPr>
        <w:t xml:space="preserve">снаар </w:t>
      </w:r>
      <w:r w:rsidR="00A74FE9" w:rsidRPr="00CE060C">
        <w:rPr>
          <w:rFonts w:ascii="Arial" w:eastAsia="Calibri" w:hAnsi="Arial" w:cs="Arial"/>
          <w:sz w:val="22"/>
          <w:szCs w:val="22"/>
          <w:lang w:val="mn-MN"/>
        </w:rPr>
        <w:t>17 ажлыг төлөвлөснөөс х</w:t>
      </w:r>
      <w:r w:rsidR="0044003F" w:rsidRPr="00CE060C">
        <w:rPr>
          <w:rFonts w:ascii="Arial" w:eastAsia="Calibri" w:hAnsi="Arial" w:cs="Arial"/>
          <w:sz w:val="22"/>
          <w:szCs w:val="22"/>
          <w:lang w:val="mn-MN"/>
        </w:rPr>
        <w:t xml:space="preserve">эрэгжсэн </w:t>
      </w:r>
      <w:r w:rsidR="00A74FE9" w:rsidRPr="00CE060C">
        <w:rPr>
          <w:rFonts w:ascii="Arial" w:eastAsia="Calibri" w:hAnsi="Arial" w:cs="Arial"/>
          <w:sz w:val="22"/>
          <w:szCs w:val="22"/>
          <w:lang w:val="mn-MN"/>
        </w:rPr>
        <w:t>13,  х</w:t>
      </w:r>
      <w:r w:rsidR="0044003F" w:rsidRPr="00CE060C">
        <w:rPr>
          <w:rFonts w:ascii="Arial" w:eastAsia="Calibri" w:hAnsi="Arial" w:cs="Arial"/>
          <w:sz w:val="22"/>
          <w:szCs w:val="22"/>
          <w:lang w:val="mn-MN"/>
        </w:rPr>
        <w:t xml:space="preserve">эрэгжих шатандаа </w:t>
      </w:r>
      <w:r w:rsidR="00A74FE9" w:rsidRPr="00CE060C">
        <w:rPr>
          <w:rFonts w:ascii="Arial" w:eastAsia="Calibri" w:hAnsi="Arial" w:cs="Arial"/>
          <w:sz w:val="22"/>
          <w:szCs w:val="22"/>
          <w:lang w:val="mn-MN"/>
        </w:rPr>
        <w:t>4, хэрэгжээгүй ажил гараагүй байна.</w:t>
      </w:r>
    </w:p>
    <w:p w:rsidR="00B17EDC" w:rsidRPr="00CE060C" w:rsidRDefault="00B17EDC" w:rsidP="002759A3">
      <w:pPr>
        <w:spacing w:after="160" w:line="259" w:lineRule="auto"/>
        <w:contextualSpacing/>
        <w:jc w:val="both"/>
        <w:rPr>
          <w:rFonts w:ascii="Arial" w:eastAsia="Calibri" w:hAnsi="Arial" w:cs="Arial"/>
          <w:sz w:val="22"/>
          <w:szCs w:val="22"/>
          <w:lang w:val="mn-MN"/>
        </w:rPr>
      </w:pPr>
    </w:p>
    <w:p w:rsidR="00A74FE9" w:rsidRPr="00CE060C" w:rsidRDefault="00B17EDC" w:rsidP="002759A3">
      <w:pPr>
        <w:spacing w:after="160" w:line="259" w:lineRule="auto"/>
        <w:ind w:firstLine="720"/>
        <w:contextualSpacing/>
        <w:jc w:val="both"/>
        <w:rPr>
          <w:rFonts w:ascii="Arial" w:eastAsia="Calibri" w:hAnsi="Arial" w:cs="Arial"/>
          <w:sz w:val="22"/>
          <w:szCs w:val="22"/>
          <w:lang w:val="mn-MN"/>
        </w:rPr>
      </w:pPr>
      <w:r w:rsidRPr="00CE060C">
        <w:rPr>
          <w:rFonts w:ascii="Arial" w:eastAsia="Calibri" w:hAnsi="Arial" w:cs="Arial"/>
          <w:sz w:val="22"/>
          <w:szCs w:val="22"/>
          <w:lang w:val="mn-MN"/>
        </w:rPr>
        <w:t xml:space="preserve">МУ-н Ерөнхий аудиторын орлогч С.Бүрэнбатаар ахлуулсан шалгалтын хэсгээс  өгсөн үүрэг даалгаврын дагуу төлөвлөгөө гарган ажилласан ба нийтдээ 24 үүрэг даалгавар өгөгдсөнөөс: хэрэгжсэн- 17, хэрэгжих шатандаа-7, хэрэгжээгүй заалт байхгүй, 100.0 хувийн хэрэгжилттэй байна. </w:t>
      </w:r>
    </w:p>
    <w:p w:rsidR="00B17EDC" w:rsidRPr="00CE060C" w:rsidRDefault="00B17EDC" w:rsidP="002759A3">
      <w:pPr>
        <w:spacing w:after="160" w:line="259" w:lineRule="auto"/>
        <w:ind w:firstLine="720"/>
        <w:contextualSpacing/>
        <w:jc w:val="both"/>
        <w:rPr>
          <w:rFonts w:ascii="Arial" w:hAnsi="Arial" w:cs="Arial"/>
          <w:b/>
          <w:sz w:val="22"/>
          <w:szCs w:val="22"/>
          <w:lang w:val="mn-MN" w:eastAsia="zh-CN" w:bidi="mn-Mong-CN"/>
        </w:rPr>
      </w:pPr>
    </w:p>
    <w:p w:rsidR="00407513" w:rsidRPr="00CE060C" w:rsidRDefault="00407513" w:rsidP="002759A3">
      <w:pPr>
        <w:spacing w:after="240"/>
        <w:ind w:firstLine="720"/>
        <w:jc w:val="both"/>
        <w:rPr>
          <w:rFonts w:ascii="Arial" w:hAnsi="Arial" w:cs="Arial"/>
          <w:b/>
          <w:sz w:val="22"/>
          <w:szCs w:val="22"/>
          <w:lang w:val="mn-MN" w:eastAsia="zh-CN" w:bidi="mn-Mong-CN"/>
        </w:rPr>
      </w:pPr>
    </w:p>
    <w:p w:rsidR="000255B8" w:rsidRPr="00CE060C" w:rsidRDefault="00FE6BCE" w:rsidP="002759A3">
      <w:pPr>
        <w:spacing w:after="240"/>
        <w:ind w:firstLine="720"/>
        <w:jc w:val="both"/>
        <w:rPr>
          <w:rFonts w:ascii="Arial" w:hAnsi="Arial" w:cs="Arial"/>
          <w:b/>
          <w:sz w:val="22"/>
          <w:szCs w:val="22"/>
          <w:lang w:val="mn-MN" w:eastAsia="zh-CN" w:bidi="mn-Mong-CN"/>
        </w:rPr>
      </w:pPr>
      <w:r w:rsidRPr="00CE060C">
        <w:rPr>
          <w:rFonts w:ascii="Arial" w:hAnsi="Arial" w:cs="Arial"/>
          <w:b/>
          <w:sz w:val="22"/>
          <w:szCs w:val="22"/>
          <w:lang w:val="mn-MN" w:eastAsia="zh-CN" w:bidi="mn-Mong-CN"/>
        </w:rPr>
        <w:t>Байгууллагаас зохион байгуулсан шинэлэг ажлаас дурдвал:</w:t>
      </w:r>
    </w:p>
    <w:p w:rsidR="000255B8" w:rsidRPr="00CE060C" w:rsidRDefault="000255B8" w:rsidP="002759A3">
      <w:pPr>
        <w:spacing w:after="240"/>
        <w:ind w:firstLine="720"/>
        <w:jc w:val="both"/>
        <w:rPr>
          <w:rFonts w:ascii="Arial" w:hAnsi="Arial" w:cs="Arial"/>
          <w:sz w:val="22"/>
          <w:szCs w:val="22"/>
          <w:lang w:val="mn-MN" w:eastAsia="zh-CN" w:bidi="mn-Mong-CN"/>
        </w:rPr>
      </w:pPr>
      <w:r w:rsidRPr="00CE060C">
        <w:rPr>
          <w:rFonts w:ascii="Arial" w:hAnsi="Arial" w:cs="Arial"/>
          <w:sz w:val="22"/>
          <w:szCs w:val="22"/>
          <w:lang w:val="mn-MN" w:eastAsia="zh-CN" w:bidi="mn-Mong-CN"/>
        </w:rPr>
        <w:t>Байгууллагын архив, албан хэрэг хөтлөлтийг архивын стандарт шаардлагын хэмжээнд болгох ажил хийгдэж архивд хадгалагдаж буй хадгаламжийн нэгжүүдээс 2003-2018 бүх баримт материалыг стандарт шаардлагад нийцүүлэн засварлаж, үдэж цэгцлэн хадгаламжийн нэгжийг архивд шилжүүл</w:t>
      </w:r>
      <w:r w:rsidR="00894C3C" w:rsidRPr="00CE060C">
        <w:rPr>
          <w:rFonts w:ascii="Arial" w:hAnsi="Arial" w:cs="Arial"/>
          <w:sz w:val="22"/>
          <w:szCs w:val="22"/>
          <w:lang w:val="mn-MN" w:eastAsia="zh-CN" w:bidi="mn-Mong-CN"/>
        </w:rPr>
        <w:t>сэн ба</w:t>
      </w:r>
      <w:r w:rsidRPr="00CE060C">
        <w:rPr>
          <w:rFonts w:ascii="Arial" w:hAnsi="Arial" w:cs="Arial"/>
          <w:sz w:val="22"/>
          <w:szCs w:val="22"/>
          <w:lang w:val="mn-MN" w:eastAsia="zh-CN" w:bidi="mn-Mong-CN"/>
        </w:rPr>
        <w:t xml:space="preserve"> аймгийн Аудитын газрын архивын өрөөтэй болсон. </w:t>
      </w:r>
    </w:p>
    <w:p w:rsidR="009730B1" w:rsidRPr="00CE060C" w:rsidRDefault="000255B8" w:rsidP="002759A3">
      <w:pPr>
        <w:spacing w:after="240"/>
        <w:ind w:firstLine="720"/>
        <w:jc w:val="both"/>
        <w:rPr>
          <w:rFonts w:ascii="Arial" w:eastAsiaTheme="minorHAnsi" w:hAnsi="Arial" w:cs="Arial"/>
          <w:sz w:val="22"/>
          <w:szCs w:val="22"/>
          <w:lang w:val="mn-MN"/>
        </w:rPr>
      </w:pPr>
      <w:r w:rsidRPr="00CE060C">
        <w:rPr>
          <w:rFonts w:ascii="Arial" w:hAnsi="Arial" w:cs="Arial"/>
          <w:sz w:val="22"/>
          <w:szCs w:val="22"/>
          <w:lang w:val="mn-MN" w:eastAsia="zh-CN" w:bidi="mn-Mong-CN"/>
        </w:rPr>
        <w:t>Хүүхдийг дэмжих жил</w:t>
      </w:r>
      <w:r w:rsidR="009730B1" w:rsidRPr="00CE060C">
        <w:rPr>
          <w:rFonts w:ascii="Arial" w:hAnsi="Arial" w:cs="Arial"/>
          <w:sz w:val="22"/>
          <w:szCs w:val="22"/>
          <w:lang w:val="mn-MN" w:eastAsia="zh-CN" w:bidi="mn-Mong-CN"/>
        </w:rPr>
        <w:t xml:space="preserve"> “Хүүхдийн хөгжил хамгаалал-Бидний оролцоо” аяны</w:t>
      </w:r>
      <w:r w:rsidRPr="00CE060C">
        <w:rPr>
          <w:rFonts w:ascii="Arial" w:hAnsi="Arial" w:cs="Arial"/>
          <w:sz w:val="22"/>
          <w:szCs w:val="22"/>
          <w:lang w:val="mn-MN" w:eastAsia="zh-CN" w:bidi="mn-Mong-CN"/>
        </w:rPr>
        <w:t xml:space="preserve"> хүрээнд</w:t>
      </w:r>
      <w:r w:rsidR="009639F2" w:rsidRPr="00CE060C">
        <w:rPr>
          <w:rFonts w:ascii="Arial" w:hAnsi="Arial" w:cs="Arial"/>
          <w:sz w:val="22"/>
          <w:szCs w:val="22"/>
          <w:lang w:val="mn-MN" w:eastAsia="zh-CN" w:bidi="mn-Mong-CN"/>
        </w:rPr>
        <w:t xml:space="preserve"> 7 хоногийн ажлыг зохион байгуулж, </w:t>
      </w:r>
      <w:r w:rsidRPr="00CE060C">
        <w:rPr>
          <w:rFonts w:ascii="Arial" w:hAnsi="Arial" w:cs="Arial"/>
          <w:sz w:val="22"/>
          <w:szCs w:val="22"/>
          <w:lang w:val="mn-MN" w:eastAsia="zh-CN" w:bidi="mn-Mong-CN"/>
        </w:rPr>
        <w:t xml:space="preserve"> Арвайхээр сумын 2-р сургуулийн хөгжлийн бэрхшээлтэй, тусгай бүлгийн 41 хүүхдүүдэд албан хаагчдаас хандив цуглуулан хичээлийн хэрэгсэл авч өг</w:t>
      </w:r>
      <w:r w:rsidR="00112078" w:rsidRPr="00CE060C">
        <w:rPr>
          <w:rFonts w:ascii="Arial" w:hAnsi="Arial" w:cs="Arial"/>
          <w:sz w:val="22"/>
          <w:szCs w:val="22"/>
          <w:lang w:val="mn-MN" w:eastAsia="zh-CN" w:bidi="mn-Mong-CN"/>
        </w:rPr>
        <w:t>өв</w:t>
      </w:r>
      <w:r w:rsidRPr="00CE060C">
        <w:rPr>
          <w:rFonts w:ascii="Arial" w:hAnsi="Arial" w:cs="Arial"/>
          <w:sz w:val="22"/>
          <w:szCs w:val="22"/>
          <w:lang w:val="mn-MN" w:eastAsia="zh-CN" w:bidi="mn-Mong-CN"/>
        </w:rPr>
        <w:t>.</w:t>
      </w:r>
    </w:p>
    <w:p w:rsidR="009730B1" w:rsidRPr="00CE060C" w:rsidRDefault="009730B1" w:rsidP="002759A3">
      <w:pPr>
        <w:jc w:val="both"/>
        <w:rPr>
          <w:rFonts w:ascii="Arial" w:eastAsiaTheme="minorHAnsi" w:hAnsi="Arial" w:cs="Arial"/>
          <w:sz w:val="22"/>
          <w:szCs w:val="22"/>
          <w:lang w:val="mn-MN"/>
        </w:rPr>
      </w:pPr>
      <w:r w:rsidRPr="00CE060C">
        <w:rPr>
          <w:rFonts w:ascii="Arial" w:eastAsiaTheme="minorHAnsi" w:hAnsi="Arial" w:cs="Arial"/>
          <w:noProof/>
          <w:sz w:val="22"/>
          <w:szCs w:val="22"/>
          <w:lang w:val="mn-MN" w:eastAsia="mn-MN"/>
        </w:rPr>
        <w:drawing>
          <wp:anchor distT="0" distB="0" distL="114300" distR="114300" simplePos="0" relativeHeight="251706880" behindDoc="0" locked="0" layoutInCell="1" allowOverlap="1">
            <wp:simplePos x="0" y="0"/>
            <wp:positionH relativeFrom="column">
              <wp:posOffset>-3810</wp:posOffset>
            </wp:positionH>
            <wp:positionV relativeFrom="paragraph">
              <wp:posOffset>0</wp:posOffset>
            </wp:positionV>
            <wp:extent cx="3371850" cy="2528797"/>
            <wp:effectExtent l="0" t="0" r="0" b="508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80904_11153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71850" cy="2528797"/>
                    </a:xfrm>
                    <a:prstGeom prst="rect">
                      <a:avLst/>
                    </a:prstGeom>
                  </pic:spPr>
                </pic:pic>
              </a:graphicData>
            </a:graphic>
          </wp:anchor>
        </w:drawing>
      </w:r>
    </w:p>
    <w:p w:rsidR="009730B1" w:rsidRPr="00CE060C" w:rsidRDefault="009730B1" w:rsidP="002759A3">
      <w:pPr>
        <w:jc w:val="both"/>
        <w:rPr>
          <w:rFonts w:ascii="Arial" w:eastAsiaTheme="minorHAnsi" w:hAnsi="Arial" w:cs="Arial"/>
          <w:sz w:val="22"/>
          <w:szCs w:val="22"/>
          <w:lang w:val="mn-MN"/>
        </w:rPr>
      </w:pPr>
      <w:r w:rsidRPr="00CE060C">
        <w:rPr>
          <w:rFonts w:ascii="Arial" w:eastAsiaTheme="minorHAnsi" w:hAnsi="Arial" w:cs="Arial"/>
          <w:sz w:val="22"/>
          <w:szCs w:val="22"/>
          <w:lang w:val="mn-MN"/>
        </w:rPr>
        <w:t>Аяны үйл ажиллагааг хэрэгжүүлэх  төлөвлөгөө гарган, байгууллагын Гэр бүлийн зөвлөлийг байгуулж, ажиллах   журмыг баталсан.</w:t>
      </w:r>
    </w:p>
    <w:p w:rsidR="009730B1" w:rsidRPr="00CE060C" w:rsidRDefault="009730B1" w:rsidP="002759A3">
      <w:pPr>
        <w:jc w:val="both"/>
        <w:rPr>
          <w:rFonts w:ascii="Arial" w:eastAsiaTheme="minorHAnsi" w:hAnsi="Arial" w:cs="Arial"/>
          <w:sz w:val="22"/>
          <w:szCs w:val="22"/>
          <w:lang w:val="mn-MN"/>
        </w:rPr>
      </w:pPr>
      <w:r w:rsidRPr="00CE060C">
        <w:rPr>
          <w:rFonts w:ascii="Arial" w:eastAsiaTheme="minorHAnsi" w:hAnsi="Arial" w:cs="Arial"/>
          <w:sz w:val="22"/>
          <w:szCs w:val="22"/>
          <w:lang w:val="mn-MN"/>
        </w:rPr>
        <w:tab/>
      </w:r>
      <w:r w:rsidRPr="00CE060C">
        <w:rPr>
          <w:rFonts w:ascii="Arial" w:eastAsiaTheme="minorHAnsi" w:hAnsi="Arial" w:cs="Arial"/>
          <w:sz w:val="22"/>
          <w:szCs w:val="22"/>
          <w:lang w:val="mn-MN"/>
        </w:rPr>
        <w:tab/>
      </w:r>
    </w:p>
    <w:p w:rsidR="009730B1" w:rsidRPr="00CE060C" w:rsidRDefault="009730B1" w:rsidP="002759A3">
      <w:pPr>
        <w:jc w:val="both"/>
        <w:rPr>
          <w:rFonts w:ascii="Arial" w:eastAsiaTheme="minorHAnsi" w:hAnsi="Arial" w:cs="Arial"/>
          <w:sz w:val="22"/>
          <w:szCs w:val="22"/>
          <w:lang w:val="mn-MN"/>
        </w:rPr>
      </w:pPr>
      <w:r w:rsidRPr="00CE060C">
        <w:rPr>
          <w:rFonts w:ascii="Arial" w:eastAsiaTheme="minorHAnsi" w:hAnsi="Arial" w:cs="Arial"/>
          <w:sz w:val="22"/>
          <w:szCs w:val="22"/>
          <w:lang w:val="mn-MN"/>
        </w:rPr>
        <w:t>Байгууллагын ажилтнуудын 0-18 нас хүртэлх хүүхд</w:t>
      </w:r>
      <w:r w:rsidR="00112078" w:rsidRPr="00CE060C">
        <w:rPr>
          <w:rFonts w:ascii="Arial" w:eastAsiaTheme="minorHAnsi" w:hAnsi="Arial" w:cs="Arial"/>
          <w:sz w:val="22"/>
          <w:szCs w:val="22"/>
          <w:lang w:val="mn-MN"/>
        </w:rPr>
        <w:t>үүд</w:t>
      </w:r>
      <w:r w:rsidRPr="00CE060C">
        <w:rPr>
          <w:rFonts w:ascii="Arial" w:eastAsiaTheme="minorHAnsi" w:hAnsi="Arial" w:cs="Arial"/>
          <w:sz w:val="22"/>
          <w:szCs w:val="22"/>
          <w:lang w:val="mn-MN"/>
        </w:rPr>
        <w:t>ийн судалгаа гаргаж, ажилтнуудын хүүхдүүдийг хүлээн авч, аав, ээжийнхээ ажилтай танилцуулан, аймгийн музей үзүүлж, Арвайхээр хотоо танилцуулан өндөрлөг гаргаж Арвайн хошууны түүхийг ярьж хүүхдүүддээ мэдээлэл өгсөн.</w:t>
      </w:r>
    </w:p>
    <w:p w:rsidR="009730B1" w:rsidRPr="00CE060C" w:rsidRDefault="009730B1" w:rsidP="002759A3">
      <w:pPr>
        <w:jc w:val="both"/>
        <w:rPr>
          <w:rFonts w:ascii="Arial" w:eastAsiaTheme="minorHAnsi" w:hAnsi="Arial" w:cs="Arial"/>
          <w:sz w:val="22"/>
          <w:szCs w:val="22"/>
          <w:lang w:val="mn-MN"/>
        </w:rPr>
      </w:pPr>
    </w:p>
    <w:p w:rsidR="009730B1" w:rsidRPr="00CE060C" w:rsidRDefault="00112078" w:rsidP="002759A3">
      <w:pPr>
        <w:jc w:val="both"/>
        <w:rPr>
          <w:rFonts w:ascii="Arial" w:eastAsiaTheme="minorHAnsi" w:hAnsi="Arial" w:cs="Arial"/>
          <w:sz w:val="22"/>
          <w:szCs w:val="22"/>
          <w:lang w:val="mn-MN"/>
        </w:rPr>
      </w:pPr>
      <w:r w:rsidRPr="00CE060C">
        <w:rPr>
          <w:rFonts w:ascii="Arial" w:eastAsiaTheme="minorHAnsi" w:hAnsi="Arial" w:cs="Arial"/>
          <w:sz w:val="22"/>
          <w:szCs w:val="22"/>
          <w:lang w:val="mn-MN"/>
        </w:rPr>
        <w:t>Мөн а</w:t>
      </w:r>
      <w:r w:rsidR="009730B1" w:rsidRPr="00CE060C">
        <w:rPr>
          <w:rFonts w:ascii="Arial" w:eastAsiaTheme="minorHAnsi" w:hAnsi="Arial" w:cs="Arial"/>
          <w:sz w:val="22"/>
          <w:szCs w:val="22"/>
          <w:lang w:val="mn-MN"/>
        </w:rPr>
        <w:t xml:space="preserve">жилтнуудаас хүүхдээ эрүүл мэндийн үзлэгт хамруулах эсэх талаар санал асуулга </w:t>
      </w:r>
      <w:r w:rsidRPr="00CE060C">
        <w:rPr>
          <w:rFonts w:ascii="Arial" w:eastAsiaTheme="minorHAnsi" w:hAnsi="Arial" w:cs="Arial"/>
          <w:sz w:val="22"/>
          <w:szCs w:val="22"/>
          <w:lang w:val="mn-MN"/>
        </w:rPr>
        <w:t>авснаар г</w:t>
      </w:r>
      <w:r w:rsidR="009730B1" w:rsidRPr="00CE060C">
        <w:rPr>
          <w:rFonts w:ascii="Arial" w:eastAsiaTheme="minorHAnsi" w:hAnsi="Arial" w:cs="Arial"/>
          <w:sz w:val="22"/>
          <w:szCs w:val="22"/>
          <w:lang w:val="mn-MN"/>
        </w:rPr>
        <w:t>ар утас</w:t>
      </w:r>
      <w:r w:rsidRPr="00CE060C">
        <w:rPr>
          <w:rFonts w:ascii="Arial" w:eastAsiaTheme="minorHAnsi" w:hAnsi="Arial" w:cs="Arial"/>
          <w:sz w:val="22"/>
          <w:szCs w:val="22"/>
          <w:lang w:val="mn-MN"/>
        </w:rPr>
        <w:t xml:space="preserve"> болон</w:t>
      </w:r>
      <w:r w:rsidR="009730B1" w:rsidRPr="00CE060C">
        <w:rPr>
          <w:rFonts w:ascii="Arial" w:eastAsiaTheme="minorHAnsi" w:hAnsi="Arial" w:cs="Arial"/>
          <w:sz w:val="22"/>
          <w:szCs w:val="22"/>
          <w:lang w:val="mn-MN"/>
        </w:rPr>
        <w:t xml:space="preserve"> дэлгэцийн хэрэглээ </w:t>
      </w:r>
      <w:r w:rsidRPr="00CE060C">
        <w:rPr>
          <w:rFonts w:ascii="Arial" w:eastAsiaTheme="minorHAnsi" w:hAnsi="Arial" w:cs="Arial"/>
          <w:sz w:val="22"/>
          <w:szCs w:val="22"/>
          <w:lang w:val="mn-MN"/>
        </w:rPr>
        <w:t>ихэссэн</w:t>
      </w:r>
      <w:r w:rsidR="009730B1" w:rsidRPr="00CE060C">
        <w:rPr>
          <w:rFonts w:ascii="Arial" w:eastAsiaTheme="minorHAnsi" w:hAnsi="Arial" w:cs="Arial"/>
          <w:sz w:val="22"/>
          <w:szCs w:val="22"/>
          <w:lang w:val="mn-MN"/>
        </w:rPr>
        <w:t xml:space="preserve"> энэ үед нүдний эмчид үзүүлэх санал </w:t>
      </w:r>
      <w:r w:rsidR="005908A7" w:rsidRPr="00CE060C">
        <w:rPr>
          <w:rFonts w:ascii="Arial" w:eastAsiaTheme="minorHAnsi" w:hAnsi="Arial" w:cs="Arial"/>
          <w:sz w:val="22"/>
          <w:szCs w:val="22"/>
          <w:lang w:val="mn-MN"/>
        </w:rPr>
        <w:t>гарснаар</w:t>
      </w:r>
      <w:r w:rsidRPr="00CE060C">
        <w:rPr>
          <w:rFonts w:ascii="Arial" w:eastAsiaTheme="minorHAnsi" w:hAnsi="Arial" w:cs="Arial"/>
          <w:sz w:val="22"/>
          <w:szCs w:val="22"/>
          <w:lang w:val="mn-MN"/>
        </w:rPr>
        <w:t xml:space="preserve"> </w:t>
      </w:r>
      <w:r w:rsidR="009730B1" w:rsidRPr="00CE060C">
        <w:rPr>
          <w:rFonts w:ascii="Arial" w:eastAsiaTheme="minorHAnsi" w:hAnsi="Arial" w:cs="Arial"/>
          <w:sz w:val="22"/>
          <w:szCs w:val="22"/>
          <w:lang w:val="mn-MN"/>
        </w:rPr>
        <w:t xml:space="preserve"> БОЭТөвийн Нүдний нарийн мэргэжлийн эмчийн үзлэгт 16 хүүхдийг хамруул</w:t>
      </w:r>
      <w:r w:rsidRPr="00CE060C">
        <w:rPr>
          <w:rFonts w:ascii="Arial" w:eastAsiaTheme="minorHAnsi" w:hAnsi="Arial" w:cs="Arial"/>
          <w:sz w:val="22"/>
          <w:szCs w:val="22"/>
          <w:lang w:val="mn-MN"/>
        </w:rPr>
        <w:t>сан</w:t>
      </w:r>
      <w:r w:rsidR="009730B1" w:rsidRPr="00CE060C">
        <w:rPr>
          <w:rFonts w:ascii="Arial" w:eastAsiaTheme="minorHAnsi" w:hAnsi="Arial" w:cs="Arial"/>
          <w:sz w:val="22"/>
          <w:szCs w:val="22"/>
          <w:lang w:val="mn-MN"/>
        </w:rPr>
        <w:t>.</w:t>
      </w:r>
    </w:p>
    <w:p w:rsidR="009730B1" w:rsidRPr="00CE060C" w:rsidRDefault="009730B1" w:rsidP="002759A3">
      <w:pPr>
        <w:jc w:val="both"/>
        <w:rPr>
          <w:rFonts w:ascii="Arial" w:eastAsiaTheme="minorHAnsi" w:hAnsi="Arial" w:cs="Arial"/>
          <w:sz w:val="22"/>
          <w:szCs w:val="22"/>
          <w:lang w:val="mn-MN"/>
        </w:rPr>
      </w:pPr>
      <w:r w:rsidRPr="00CE060C">
        <w:rPr>
          <w:rFonts w:ascii="Arial" w:eastAsiaTheme="minorHAnsi" w:hAnsi="Arial" w:cs="Arial"/>
          <w:sz w:val="22"/>
          <w:szCs w:val="22"/>
          <w:lang w:val="mn-MN"/>
        </w:rPr>
        <w:tab/>
      </w:r>
      <w:r w:rsidRPr="00CE060C">
        <w:rPr>
          <w:rFonts w:ascii="Arial" w:eastAsiaTheme="minorHAnsi" w:hAnsi="Arial" w:cs="Arial"/>
          <w:sz w:val="22"/>
          <w:szCs w:val="22"/>
          <w:lang w:val="mn-MN"/>
        </w:rPr>
        <w:tab/>
      </w:r>
    </w:p>
    <w:p w:rsidR="009730B1" w:rsidRPr="00CE060C" w:rsidRDefault="009730B1" w:rsidP="002759A3">
      <w:pPr>
        <w:jc w:val="both"/>
        <w:rPr>
          <w:rFonts w:ascii="Arial" w:eastAsiaTheme="minorHAnsi" w:hAnsi="Arial" w:cs="Arial"/>
          <w:sz w:val="22"/>
          <w:szCs w:val="22"/>
          <w:lang w:val="mn-MN"/>
        </w:rPr>
      </w:pPr>
      <w:r w:rsidRPr="00CE060C">
        <w:rPr>
          <w:rFonts w:ascii="Arial" w:eastAsiaTheme="minorHAnsi" w:hAnsi="Arial" w:cs="Arial"/>
          <w:sz w:val="22"/>
          <w:szCs w:val="22"/>
          <w:lang w:val="mn-MN"/>
        </w:rPr>
        <w:lastRenderedPageBreak/>
        <w:tab/>
      </w:r>
      <w:r w:rsidRPr="00CE060C">
        <w:rPr>
          <w:rFonts w:ascii="Arial" w:eastAsiaTheme="minorHAnsi" w:hAnsi="Arial" w:cs="Arial"/>
          <w:noProof/>
          <w:sz w:val="22"/>
          <w:szCs w:val="22"/>
          <w:lang w:val="mn-MN" w:eastAsia="mn-MN"/>
        </w:rPr>
        <w:drawing>
          <wp:inline distT="0" distB="0" distL="0" distR="0" wp14:anchorId="42FCF15F" wp14:editId="7CC4A8E4">
            <wp:extent cx="2612886" cy="2397967"/>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80910_15293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25552" cy="2409592"/>
                    </a:xfrm>
                    <a:prstGeom prst="rect">
                      <a:avLst/>
                    </a:prstGeom>
                  </pic:spPr>
                </pic:pic>
              </a:graphicData>
            </a:graphic>
          </wp:inline>
        </w:drawing>
      </w:r>
      <w:r w:rsidRPr="00CE060C">
        <w:rPr>
          <w:rFonts w:ascii="Arial" w:eastAsiaTheme="minorHAnsi" w:hAnsi="Arial" w:cs="Arial"/>
          <w:noProof/>
          <w:sz w:val="22"/>
          <w:szCs w:val="22"/>
          <w:lang w:val="mn-MN" w:eastAsia="mn-MN"/>
        </w:rPr>
        <w:drawing>
          <wp:anchor distT="0" distB="0" distL="114300" distR="114300" simplePos="0" relativeHeight="251705856" behindDoc="0" locked="0" layoutInCell="1" allowOverlap="1" wp14:anchorId="161E5E25" wp14:editId="260E7B3F">
            <wp:simplePos x="0" y="0"/>
            <wp:positionH relativeFrom="column">
              <wp:posOffset>3810</wp:posOffset>
            </wp:positionH>
            <wp:positionV relativeFrom="paragraph">
              <wp:posOffset>172720</wp:posOffset>
            </wp:positionV>
            <wp:extent cx="2966400" cy="2224800"/>
            <wp:effectExtent l="0" t="0" r="5715" b="4445"/>
            <wp:wrapThrough wrapText="bothSides">
              <wp:wrapPolygon edited="0">
                <wp:start x="0" y="0"/>
                <wp:lineTo x="0" y="21458"/>
                <wp:lineTo x="21503" y="21458"/>
                <wp:lineTo x="21503"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0910_10120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66400" cy="2224800"/>
                    </a:xfrm>
                    <a:prstGeom prst="rect">
                      <a:avLst/>
                    </a:prstGeom>
                  </pic:spPr>
                </pic:pic>
              </a:graphicData>
            </a:graphic>
            <wp14:sizeRelH relativeFrom="margin">
              <wp14:pctWidth>0</wp14:pctWidth>
            </wp14:sizeRelH>
            <wp14:sizeRelV relativeFrom="margin">
              <wp14:pctHeight>0</wp14:pctHeight>
            </wp14:sizeRelV>
          </wp:anchor>
        </w:drawing>
      </w:r>
    </w:p>
    <w:p w:rsidR="009730B1" w:rsidRPr="00CE060C" w:rsidRDefault="009730B1" w:rsidP="002759A3">
      <w:pPr>
        <w:jc w:val="both"/>
        <w:rPr>
          <w:rFonts w:ascii="Arial" w:eastAsiaTheme="minorHAnsi" w:hAnsi="Arial" w:cs="Arial"/>
          <w:sz w:val="22"/>
          <w:szCs w:val="22"/>
          <w:lang w:val="mn-MN"/>
        </w:rPr>
      </w:pPr>
      <w:r w:rsidRPr="00CE060C">
        <w:rPr>
          <w:rFonts w:ascii="Arial" w:eastAsiaTheme="minorHAnsi" w:hAnsi="Arial" w:cs="Arial"/>
          <w:sz w:val="22"/>
          <w:szCs w:val="22"/>
          <w:lang w:val="mn-MN"/>
        </w:rPr>
        <w:t xml:space="preserve">   </w:t>
      </w:r>
    </w:p>
    <w:p w:rsidR="009730B1" w:rsidRPr="00CE060C" w:rsidRDefault="009730B1" w:rsidP="002759A3">
      <w:pPr>
        <w:jc w:val="both"/>
        <w:rPr>
          <w:rFonts w:ascii="Arial" w:eastAsiaTheme="minorHAnsi" w:hAnsi="Arial" w:cs="Arial"/>
          <w:sz w:val="22"/>
          <w:szCs w:val="22"/>
          <w:lang w:val="mn-MN"/>
        </w:rPr>
      </w:pPr>
    </w:p>
    <w:p w:rsidR="000255B8" w:rsidRPr="00CE060C" w:rsidRDefault="009730B1" w:rsidP="002759A3">
      <w:pPr>
        <w:jc w:val="both"/>
        <w:rPr>
          <w:rFonts w:ascii="Arial" w:hAnsi="Arial" w:cs="Arial"/>
          <w:sz w:val="22"/>
          <w:szCs w:val="22"/>
          <w:lang w:val="mn-MN" w:eastAsia="zh-CN" w:bidi="mn-Mong-CN"/>
        </w:rPr>
      </w:pPr>
      <w:r w:rsidRPr="00CE060C">
        <w:rPr>
          <w:rFonts w:ascii="Arial" w:eastAsiaTheme="minorHAnsi" w:hAnsi="Arial" w:cs="Arial"/>
          <w:sz w:val="22"/>
          <w:szCs w:val="22"/>
          <w:lang w:val="mn-MN"/>
        </w:rPr>
        <w:tab/>
      </w:r>
      <w:r w:rsidR="000255B8" w:rsidRPr="00CE060C">
        <w:rPr>
          <w:rFonts w:ascii="Arial" w:hAnsi="Arial" w:cs="Arial"/>
          <w:sz w:val="22"/>
          <w:szCs w:val="22"/>
          <w:lang w:val="mn-MN" w:eastAsia="zh-CN" w:bidi="mn-Mong-CN"/>
        </w:rPr>
        <w:t xml:space="preserve">Аймгийн төвд нэг цэгийн үйлчилгээний төвд хүүхдийн номын сангийн үйл ажиллагаа эхлэхтэй холбогдуулан ном хандивлах хөдөлгөөнд тус байгууллагын ажилтнууд оролцож, </w:t>
      </w:r>
      <w:r w:rsidR="00F11C42" w:rsidRPr="00CE060C">
        <w:rPr>
          <w:rFonts w:ascii="Arial" w:hAnsi="Arial" w:cs="Arial"/>
          <w:sz w:val="22"/>
          <w:szCs w:val="22"/>
          <w:lang w:val="mn-MN" w:eastAsia="zh-CN" w:bidi="mn-Mong-CN"/>
        </w:rPr>
        <w:t>13</w:t>
      </w:r>
      <w:r w:rsidR="00437ED0" w:rsidRPr="00CE060C">
        <w:rPr>
          <w:rFonts w:ascii="Arial" w:hAnsi="Arial" w:cs="Arial"/>
          <w:sz w:val="22"/>
          <w:szCs w:val="22"/>
          <w:lang w:val="mn-MN" w:eastAsia="zh-CN" w:bidi="mn-Mong-CN"/>
        </w:rPr>
        <w:t xml:space="preserve"> ширхэг </w:t>
      </w:r>
      <w:r w:rsidR="000255B8" w:rsidRPr="00CE060C">
        <w:rPr>
          <w:rFonts w:ascii="Arial" w:hAnsi="Arial" w:cs="Arial"/>
          <w:sz w:val="22"/>
          <w:szCs w:val="22"/>
          <w:lang w:val="mn-MN" w:eastAsia="zh-CN" w:bidi="mn-Mong-CN"/>
        </w:rPr>
        <w:t>ном цуглуулан номын санд хандив өгөв.</w:t>
      </w:r>
    </w:p>
    <w:p w:rsidR="005908A7" w:rsidRPr="00CE060C" w:rsidRDefault="005908A7" w:rsidP="002759A3">
      <w:pPr>
        <w:jc w:val="both"/>
        <w:rPr>
          <w:rFonts w:ascii="Arial" w:hAnsi="Arial" w:cs="Arial"/>
          <w:sz w:val="22"/>
          <w:szCs w:val="22"/>
          <w:lang w:val="mn-MN" w:eastAsia="zh-CN" w:bidi="mn-Mong-CN"/>
        </w:rPr>
      </w:pPr>
    </w:p>
    <w:p w:rsidR="000255B8" w:rsidRPr="00CE060C" w:rsidRDefault="000255B8" w:rsidP="002759A3">
      <w:pPr>
        <w:spacing w:after="240"/>
        <w:ind w:firstLine="720"/>
        <w:jc w:val="both"/>
        <w:rPr>
          <w:rFonts w:ascii="Arial" w:hAnsi="Arial" w:cs="Arial"/>
          <w:sz w:val="22"/>
          <w:szCs w:val="22"/>
          <w:lang w:val="mn-MN" w:eastAsia="zh-CN" w:bidi="mn-Mong-CN"/>
        </w:rPr>
      </w:pPr>
      <w:r w:rsidRPr="00CE060C">
        <w:rPr>
          <w:rFonts w:ascii="Arial" w:hAnsi="Arial" w:cs="Arial"/>
          <w:sz w:val="22"/>
          <w:szCs w:val="22"/>
          <w:lang w:val="mn-MN" w:eastAsia="zh-CN" w:bidi="mn-Mong-CN"/>
        </w:rPr>
        <w:t xml:space="preserve">Аудиторуудад “Байгууллагын дотоод журам”, “Ёс зүйн дүрэм”-ийг дахин танилцуулж гарын үсгээр баталгаажуулсан. </w:t>
      </w:r>
    </w:p>
    <w:p w:rsidR="000E5944" w:rsidRPr="00CE060C" w:rsidRDefault="000255B8" w:rsidP="002759A3">
      <w:pPr>
        <w:spacing w:after="240"/>
        <w:ind w:firstLine="720"/>
        <w:jc w:val="both"/>
        <w:rPr>
          <w:rFonts w:ascii="Arial" w:hAnsi="Arial" w:cs="Arial"/>
          <w:sz w:val="22"/>
          <w:szCs w:val="22"/>
          <w:lang w:val="mn-MN" w:eastAsia="zh-CN" w:bidi="mn-Mong-CN"/>
        </w:rPr>
      </w:pPr>
      <w:r w:rsidRPr="00CE060C">
        <w:rPr>
          <w:rFonts w:ascii="Arial" w:hAnsi="Arial" w:cs="Arial"/>
          <w:sz w:val="22"/>
          <w:szCs w:val="22"/>
          <w:lang w:val="mn-MN" w:eastAsia="zh-CN" w:bidi="mn-Mong-CN"/>
        </w:rPr>
        <w:tab/>
        <w:t>МУЕА-ын 2018 оны №01 тоотоор ирүүлсэн “Ажлын хариуцлага, сахилга бат, дэг журмыг чангатгаж, ажлын чанар үр дүнг дээшлүүлэх тухай” албан даалгаврыг хэрэгжүүлэх ажлын төлөвлөгөө боловсруулан баталж, хэрэгжилтийг ханг</w:t>
      </w:r>
      <w:r w:rsidR="00437ED0" w:rsidRPr="00CE060C">
        <w:rPr>
          <w:rFonts w:ascii="Arial" w:hAnsi="Arial" w:cs="Arial"/>
          <w:sz w:val="22"/>
          <w:szCs w:val="22"/>
          <w:lang w:val="mn-MN" w:eastAsia="zh-CN" w:bidi="mn-Mong-CN"/>
        </w:rPr>
        <w:t>уулан</w:t>
      </w:r>
      <w:r w:rsidRPr="00CE060C">
        <w:rPr>
          <w:rFonts w:ascii="Arial" w:hAnsi="Arial" w:cs="Arial"/>
          <w:sz w:val="22"/>
          <w:szCs w:val="22"/>
          <w:lang w:val="mn-MN" w:eastAsia="zh-CN" w:bidi="mn-Mong-CN"/>
        </w:rPr>
        <w:t xml:space="preserve"> </w:t>
      </w:r>
      <w:r w:rsidR="005908A7" w:rsidRPr="00CE060C">
        <w:rPr>
          <w:rFonts w:ascii="Arial" w:hAnsi="Arial" w:cs="Arial"/>
          <w:sz w:val="22"/>
          <w:szCs w:val="22"/>
          <w:lang w:val="mn-MN" w:eastAsia="zh-CN" w:bidi="mn-Mong-CN"/>
        </w:rPr>
        <w:t xml:space="preserve">ажилласнаар </w:t>
      </w:r>
      <w:r w:rsidR="000E5944" w:rsidRPr="00CE060C">
        <w:rPr>
          <w:rFonts w:ascii="Arial" w:hAnsi="Arial" w:cs="Arial"/>
          <w:sz w:val="22"/>
          <w:szCs w:val="22"/>
          <w:lang w:val="mn-MN" w:eastAsia="zh-CN" w:bidi="mn-Mong-CN"/>
        </w:rPr>
        <w:t>12 арга хэмжээ төлөвлөснөөс хэрэгжилт 11 буюу 91.6 хувийн биелэлттэй байна. Хэрэгжих шатандаа 1 арга хэмжээ байна.</w:t>
      </w:r>
    </w:p>
    <w:p w:rsidR="000255B8" w:rsidRPr="00CE060C" w:rsidRDefault="000255B8" w:rsidP="002759A3">
      <w:pPr>
        <w:spacing w:after="240"/>
        <w:ind w:firstLine="720"/>
        <w:jc w:val="both"/>
        <w:rPr>
          <w:rFonts w:ascii="Arial" w:hAnsi="Arial" w:cs="Arial"/>
          <w:sz w:val="22"/>
          <w:szCs w:val="22"/>
          <w:lang w:val="mn-MN" w:eastAsia="zh-CN" w:bidi="mn-Mong-CN"/>
        </w:rPr>
      </w:pPr>
      <w:r w:rsidRPr="00CE060C">
        <w:rPr>
          <w:rFonts w:ascii="Arial" w:hAnsi="Arial" w:cs="Arial"/>
          <w:sz w:val="22"/>
          <w:szCs w:val="22"/>
          <w:lang w:val="mn-MN" w:eastAsia="zh-CN" w:bidi="mn-Mong-CN"/>
        </w:rPr>
        <w:tab/>
        <w:t>Сахилга, хариуцлага, ажлын цаг ашиглалтыг сайжруулах зорилгоор хурууны хээгээр цагийн бүртгэлийг хөтөлж хэвшээд байна.</w:t>
      </w:r>
    </w:p>
    <w:p w:rsidR="00881D80" w:rsidRPr="00CE060C" w:rsidRDefault="005972B6" w:rsidP="00881D80">
      <w:pPr>
        <w:spacing w:after="240"/>
        <w:ind w:firstLine="720"/>
        <w:jc w:val="both"/>
        <w:rPr>
          <w:rFonts w:ascii="Arial" w:hAnsi="Arial" w:cs="Arial"/>
          <w:sz w:val="22"/>
          <w:szCs w:val="22"/>
          <w:lang w:val="mn-MN" w:eastAsia="zh-CN" w:bidi="mn-Mong-CN"/>
        </w:rPr>
      </w:pPr>
      <w:r w:rsidRPr="00CE060C">
        <w:rPr>
          <w:rFonts w:ascii="Arial" w:hAnsi="Arial" w:cs="Arial"/>
          <w:sz w:val="22"/>
          <w:szCs w:val="22"/>
          <w:lang w:val="mn-MN" w:eastAsia="zh-CN" w:bidi="mn-Mong-CN"/>
        </w:rPr>
        <w:t>Чанарын баталгаажуулалтын албанаас тус байгууллагын тогтолцооны болон аудитын түвшний чанарын баталгаажуулалтыг 10-р сарын 01-ээс 04-ны хооронд явуулсан ба өгсөн зөвлөмжийн дагуу хэрэгжүүлэх ажлын төлөвлөгөөг боловсруулан батлуулж, хэрэгжилтийг хангуулан ажиллаж байна.</w:t>
      </w:r>
      <w:r w:rsidR="00E15A97" w:rsidRPr="00CE060C">
        <w:rPr>
          <w:rFonts w:ascii="Arial" w:hAnsi="Arial" w:cs="Arial"/>
          <w:sz w:val="22"/>
          <w:szCs w:val="22"/>
          <w:lang w:val="mn-MN" w:eastAsia="zh-CN" w:bidi="mn-Mong-CN"/>
        </w:rPr>
        <w:t>Үүнд:</w:t>
      </w:r>
    </w:p>
    <w:p w:rsidR="00E15A97" w:rsidRPr="00CE060C" w:rsidRDefault="00E15A97" w:rsidP="00881D80">
      <w:pPr>
        <w:pStyle w:val="ListParagraph"/>
        <w:numPr>
          <w:ilvl w:val="0"/>
          <w:numId w:val="6"/>
        </w:numPr>
        <w:spacing w:after="240"/>
        <w:jc w:val="both"/>
        <w:rPr>
          <w:rFonts w:ascii="Arial" w:hAnsi="Arial" w:cs="Arial"/>
          <w:sz w:val="22"/>
          <w:szCs w:val="22"/>
          <w:lang w:val="mn-MN" w:eastAsia="zh-CN" w:bidi="mn-Mong-CN"/>
        </w:rPr>
      </w:pPr>
      <w:r w:rsidRPr="00CE060C">
        <w:rPr>
          <w:rFonts w:ascii="Arial" w:hAnsi="Arial" w:cs="Arial"/>
          <w:sz w:val="22"/>
          <w:szCs w:val="22"/>
          <w:lang w:val="mn-MN" w:eastAsia="zh-CN" w:bidi="mn-Mong-CN"/>
        </w:rPr>
        <w:t>Гүйцэтгэлийн аудитын чиглэлээр-3</w:t>
      </w:r>
    </w:p>
    <w:p w:rsidR="00E15A97" w:rsidRPr="00CE060C" w:rsidRDefault="00E15A97" w:rsidP="00881D80">
      <w:pPr>
        <w:pStyle w:val="ListParagraph"/>
        <w:numPr>
          <w:ilvl w:val="0"/>
          <w:numId w:val="5"/>
        </w:numPr>
        <w:spacing w:after="240"/>
        <w:jc w:val="both"/>
        <w:rPr>
          <w:rFonts w:ascii="Arial" w:hAnsi="Arial" w:cs="Arial"/>
          <w:sz w:val="22"/>
          <w:szCs w:val="22"/>
          <w:lang w:val="mn-MN" w:eastAsia="zh-CN" w:bidi="mn-Mong-CN"/>
        </w:rPr>
      </w:pPr>
      <w:r w:rsidRPr="00CE060C">
        <w:rPr>
          <w:rFonts w:ascii="Arial" w:hAnsi="Arial" w:cs="Arial"/>
          <w:sz w:val="22"/>
          <w:szCs w:val="22"/>
          <w:lang w:val="mn-MN" w:eastAsia="zh-CN" w:bidi="mn-Mong-CN"/>
        </w:rPr>
        <w:t>Санхүүгийн тайлангийн аудитын чиглэлээр-5</w:t>
      </w:r>
    </w:p>
    <w:p w:rsidR="00E15A97" w:rsidRPr="00CE060C" w:rsidRDefault="00E15A97" w:rsidP="00881D80">
      <w:pPr>
        <w:pStyle w:val="ListParagraph"/>
        <w:numPr>
          <w:ilvl w:val="0"/>
          <w:numId w:val="5"/>
        </w:numPr>
        <w:spacing w:after="240"/>
        <w:jc w:val="both"/>
        <w:rPr>
          <w:rFonts w:ascii="Arial" w:hAnsi="Arial" w:cs="Arial"/>
          <w:sz w:val="22"/>
          <w:szCs w:val="22"/>
          <w:lang w:val="mn-MN" w:eastAsia="zh-CN" w:bidi="mn-Mong-CN"/>
        </w:rPr>
      </w:pPr>
      <w:r w:rsidRPr="00CE060C">
        <w:rPr>
          <w:rFonts w:ascii="Arial" w:hAnsi="Arial" w:cs="Arial"/>
          <w:sz w:val="22"/>
          <w:szCs w:val="22"/>
          <w:lang w:val="mn-MN" w:eastAsia="zh-CN" w:bidi="mn-Mong-CN"/>
        </w:rPr>
        <w:t>Нийцлийн аудитын чиглэлээр-4</w:t>
      </w:r>
    </w:p>
    <w:p w:rsidR="00E15A97" w:rsidRPr="00CE060C" w:rsidRDefault="00E15A97" w:rsidP="00881D80">
      <w:pPr>
        <w:pStyle w:val="ListParagraph"/>
        <w:numPr>
          <w:ilvl w:val="0"/>
          <w:numId w:val="5"/>
        </w:numPr>
        <w:spacing w:after="240"/>
        <w:jc w:val="both"/>
        <w:rPr>
          <w:rFonts w:ascii="Arial" w:hAnsi="Arial" w:cs="Arial"/>
          <w:sz w:val="22"/>
          <w:szCs w:val="22"/>
          <w:lang w:val="mn-MN" w:eastAsia="zh-CN" w:bidi="mn-Mong-CN"/>
        </w:rPr>
      </w:pPr>
      <w:r w:rsidRPr="00CE060C">
        <w:rPr>
          <w:rFonts w:ascii="Arial" w:hAnsi="Arial" w:cs="Arial"/>
          <w:sz w:val="22"/>
          <w:szCs w:val="22"/>
          <w:lang w:val="mn-MN" w:eastAsia="zh-CN" w:bidi="mn-Mong-CN"/>
        </w:rPr>
        <w:t>Тогтолцооны аудитын чиглэлээр-10 зөвлөмж тус тус өгөгдсөн байна.</w:t>
      </w:r>
    </w:p>
    <w:p w:rsidR="000255B8" w:rsidRPr="00CE060C" w:rsidRDefault="000255B8" w:rsidP="002759A3">
      <w:pPr>
        <w:spacing w:after="240"/>
        <w:ind w:firstLine="720"/>
        <w:jc w:val="both"/>
        <w:rPr>
          <w:rFonts w:ascii="Arial" w:hAnsi="Arial" w:cs="Arial"/>
          <w:sz w:val="22"/>
          <w:szCs w:val="22"/>
          <w:lang w:val="mn-MN" w:eastAsia="zh-CN" w:bidi="mn-Mong-CN"/>
        </w:rPr>
      </w:pPr>
      <w:r w:rsidRPr="00CE060C">
        <w:rPr>
          <w:rFonts w:ascii="Arial" w:hAnsi="Arial" w:cs="Arial"/>
          <w:sz w:val="22"/>
          <w:szCs w:val="22"/>
          <w:lang w:val="mn-MN" w:eastAsia="zh-CN" w:bidi="mn-Mong-CN"/>
        </w:rPr>
        <w:t>Хамт олны санаачилгаар “Хамт олны хуримтлалын сан”-г бий болгон өнгөрсөн жилээс эхлэн сар бүр 10-30 мянган төгрөгийг цалингаас суутгуулан, тодорхой хэмжээний мөнгөн хуримтлалтай болсон нь төсвөөс мөнгө зарцуулахгүйгээр албан хаагчдын гачигдал зовлон, зарим нийгмийн асуудыг шийдвэрлэж байна.</w:t>
      </w:r>
    </w:p>
    <w:p w:rsidR="007C7DEB" w:rsidRPr="00CE060C" w:rsidRDefault="00DE1BD4" w:rsidP="002759A3">
      <w:pPr>
        <w:spacing w:after="240"/>
        <w:ind w:firstLine="720"/>
        <w:jc w:val="both"/>
        <w:rPr>
          <w:rFonts w:ascii="Arial" w:hAnsi="Arial" w:cs="Arial"/>
          <w:sz w:val="22"/>
          <w:szCs w:val="22"/>
          <w:lang w:val="mn-MN" w:eastAsia="zh-CN" w:bidi="mn-Mong-CN"/>
        </w:rPr>
      </w:pPr>
      <w:r w:rsidRPr="00CE060C">
        <w:rPr>
          <w:rFonts w:ascii="Arial" w:hAnsi="Arial" w:cs="Arial"/>
          <w:sz w:val="22"/>
          <w:szCs w:val="22"/>
          <w:lang w:val="mn-MN" w:eastAsia="zh-CN" w:bidi="mn-Mong-CN"/>
        </w:rPr>
        <w:t>Албан хаагчдын нийгмийн асуудлыг шийдвэрлэх, ажлын</w:t>
      </w:r>
      <w:r w:rsidR="00844867" w:rsidRPr="00CE060C">
        <w:rPr>
          <w:rFonts w:ascii="Arial" w:hAnsi="Arial" w:cs="Arial"/>
          <w:sz w:val="22"/>
          <w:szCs w:val="22"/>
          <w:lang w:val="mn-MN" w:eastAsia="zh-CN" w:bidi="mn-Mong-CN"/>
        </w:rPr>
        <w:t xml:space="preserve"> стресс</w:t>
      </w:r>
      <w:r w:rsidRPr="00CE060C">
        <w:rPr>
          <w:rFonts w:ascii="Arial" w:hAnsi="Arial" w:cs="Arial"/>
          <w:sz w:val="22"/>
          <w:szCs w:val="22"/>
          <w:lang w:val="mn-MN" w:eastAsia="zh-CN" w:bidi="mn-Mong-CN"/>
        </w:rPr>
        <w:t xml:space="preserve"> тайлах, өвлийн улиралд ханиад томуунаас урьдчилан сэргийлж, ажлын бүтээмжийг нэмэгдүүлэх зорилгоор санхүүгийн тайл</w:t>
      </w:r>
      <w:r w:rsidR="004D713A" w:rsidRPr="00CE060C">
        <w:rPr>
          <w:rFonts w:ascii="Arial" w:hAnsi="Arial" w:cs="Arial"/>
          <w:sz w:val="22"/>
          <w:szCs w:val="22"/>
          <w:lang w:val="mn-MN" w:eastAsia="zh-CN" w:bidi="mn-Mong-CN"/>
        </w:rPr>
        <w:t>ангийн аудитын ачаалал ихтэй 1-3</w:t>
      </w:r>
      <w:r w:rsidRPr="00CE060C">
        <w:rPr>
          <w:rFonts w:ascii="Arial" w:hAnsi="Arial" w:cs="Arial"/>
          <w:sz w:val="22"/>
          <w:szCs w:val="22"/>
          <w:lang w:val="mn-MN" w:eastAsia="zh-CN" w:bidi="mn-Mong-CN"/>
        </w:rPr>
        <w:t xml:space="preserve"> д</w:t>
      </w:r>
      <w:r w:rsidR="004D713A" w:rsidRPr="00CE060C">
        <w:rPr>
          <w:rFonts w:ascii="Arial" w:hAnsi="Arial" w:cs="Arial"/>
          <w:sz w:val="22"/>
          <w:szCs w:val="22"/>
          <w:lang w:val="mn-MN" w:eastAsia="zh-CN" w:bidi="mn-Mong-CN"/>
        </w:rPr>
        <w:t xml:space="preserve">угаар </w:t>
      </w:r>
      <w:r w:rsidRPr="00CE060C">
        <w:rPr>
          <w:rFonts w:ascii="Arial" w:hAnsi="Arial" w:cs="Arial"/>
          <w:sz w:val="22"/>
          <w:szCs w:val="22"/>
          <w:lang w:val="mn-MN" w:eastAsia="zh-CN" w:bidi="mn-Mong-CN"/>
        </w:rPr>
        <w:t xml:space="preserve">саруудад өдөр бүр халуун чацарганаар үйлчилгээ үзүүлэн </w:t>
      </w:r>
      <w:r w:rsidR="00E65E7F" w:rsidRPr="00CE060C">
        <w:rPr>
          <w:rFonts w:ascii="Arial" w:hAnsi="Arial" w:cs="Arial"/>
          <w:sz w:val="22"/>
          <w:szCs w:val="22"/>
          <w:lang w:val="mn-MN" w:eastAsia="zh-CN" w:bidi="mn-Mong-CN"/>
        </w:rPr>
        <w:t>0.2</w:t>
      </w:r>
      <w:r w:rsidRPr="00CE060C">
        <w:rPr>
          <w:rFonts w:ascii="Arial" w:hAnsi="Arial" w:cs="Arial"/>
          <w:sz w:val="22"/>
          <w:szCs w:val="22"/>
          <w:lang w:val="mn-MN" w:eastAsia="zh-CN" w:bidi="mn-Mong-CN"/>
        </w:rPr>
        <w:t xml:space="preserve"> сая төгрөгийг албан хаагчдын бие эрүүл мэндэд зориулан зарцуулсан.</w:t>
      </w:r>
    </w:p>
    <w:p w:rsidR="007C7DEB" w:rsidRPr="00CE060C" w:rsidRDefault="007C7DEB" w:rsidP="002759A3">
      <w:pPr>
        <w:ind w:firstLine="720"/>
        <w:jc w:val="both"/>
        <w:rPr>
          <w:rFonts w:ascii="Arial" w:hAnsi="Arial" w:cs="Arial"/>
          <w:sz w:val="22"/>
          <w:szCs w:val="22"/>
          <w:lang w:val="mn-MN" w:eastAsia="zh-CN" w:bidi="mn-Mong-CN"/>
        </w:rPr>
      </w:pPr>
      <w:r w:rsidRPr="00CE060C">
        <w:rPr>
          <w:rFonts w:ascii="Arial" w:hAnsi="Arial" w:cs="Arial"/>
          <w:sz w:val="22"/>
          <w:szCs w:val="22"/>
          <w:lang w:val="mn-MN" w:eastAsia="zh-CN" w:bidi="mn-Mong-CN"/>
        </w:rPr>
        <w:t>УИХ-н дэргэдэх байгууллагуудын хооронд зохион байгуулсан шатрын тэмцээнд ахлах аудитор Ц.Отгонням амжилттай оролцсон байна.</w:t>
      </w:r>
    </w:p>
    <w:p w:rsidR="007C7DEB" w:rsidRPr="00CE060C" w:rsidRDefault="007C7DEB" w:rsidP="002759A3">
      <w:pPr>
        <w:ind w:firstLine="720"/>
        <w:jc w:val="both"/>
        <w:rPr>
          <w:rFonts w:ascii="Arial" w:hAnsi="Arial" w:cs="Arial"/>
          <w:sz w:val="22"/>
          <w:szCs w:val="22"/>
          <w:lang w:val="mn-MN" w:eastAsia="zh-CN" w:bidi="mn-Mong-CN"/>
        </w:rPr>
      </w:pPr>
    </w:p>
    <w:p w:rsidR="00E3654A" w:rsidRPr="00CE060C" w:rsidRDefault="00E3654A" w:rsidP="002759A3">
      <w:pPr>
        <w:ind w:firstLine="720"/>
        <w:jc w:val="both"/>
        <w:rPr>
          <w:rFonts w:ascii="Arial" w:hAnsi="Arial" w:cs="Arial"/>
          <w:sz w:val="22"/>
          <w:szCs w:val="22"/>
          <w:lang w:val="mn-MN" w:eastAsia="zh-CN" w:bidi="mn-Mong-CN"/>
        </w:rPr>
      </w:pPr>
      <w:r w:rsidRPr="00CE060C">
        <w:rPr>
          <w:rFonts w:ascii="Arial" w:hAnsi="Arial" w:cs="Arial"/>
          <w:sz w:val="22"/>
          <w:szCs w:val="22"/>
          <w:lang w:val="mn-MN" w:eastAsia="zh-CN" w:bidi="mn-Mong-CN"/>
        </w:rPr>
        <w:t>2018 онд дарга, Тэргүүлэх аудитор Л.Ламаачин “Хөдөлмөрийн гавьяаны улаан тугийн одон”, аудитор П.Хорлоосүрэн “Төрийн хяналтын тэргүүний ажилтан” цол тэмдгээр  шагнагдсан.</w:t>
      </w:r>
    </w:p>
    <w:p w:rsidR="00E3654A" w:rsidRPr="00CE060C" w:rsidRDefault="00E3654A" w:rsidP="002759A3">
      <w:pPr>
        <w:ind w:firstLine="720"/>
        <w:jc w:val="both"/>
        <w:rPr>
          <w:rFonts w:ascii="Arial" w:hAnsi="Arial" w:cs="Arial"/>
          <w:sz w:val="22"/>
          <w:szCs w:val="22"/>
          <w:lang w:val="mn-MN" w:eastAsia="zh-CN" w:bidi="mn-Mong-CN"/>
        </w:rPr>
      </w:pPr>
    </w:p>
    <w:p w:rsidR="0005285B" w:rsidRPr="00CE060C" w:rsidRDefault="00D153B2" w:rsidP="002759A3">
      <w:pPr>
        <w:spacing w:after="240"/>
        <w:ind w:firstLine="720"/>
        <w:jc w:val="both"/>
        <w:rPr>
          <w:rFonts w:ascii="Arial" w:hAnsi="Arial" w:cs="Arial"/>
          <w:sz w:val="22"/>
          <w:szCs w:val="22"/>
          <w:lang w:val="mn-MN" w:eastAsia="zh-CN" w:bidi="mn-Mong-CN"/>
        </w:rPr>
      </w:pPr>
      <w:r w:rsidRPr="00CE060C">
        <w:rPr>
          <w:rFonts w:ascii="Arial" w:hAnsi="Arial" w:cs="Arial"/>
          <w:sz w:val="22"/>
          <w:szCs w:val="22"/>
          <w:lang w:val="mn-MN" w:eastAsia="zh-CN" w:bidi="mn-Mong-CN"/>
        </w:rPr>
        <w:t>Санхүүгийн тайлангийн аудитын төлөвлөлтийн өмнөх шатны ажил болох СТАУС-д аудит явуулах байгууллагын  мэдээлэл,  нэмэгдсэн хасагдсан байгууллаг</w:t>
      </w:r>
      <w:r w:rsidR="0005285B" w:rsidRPr="00CE060C">
        <w:rPr>
          <w:rFonts w:ascii="Arial" w:hAnsi="Arial" w:cs="Arial"/>
          <w:sz w:val="22"/>
          <w:szCs w:val="22"/>
          <w:lang w:val="mn-MN" w:eastAsia="zh-CN" w:bidi="mn-Mong-CN"/>
        </w:rPr>
        <w:t xml:space="preserve">а, сангуудын </w:t>
      </w:r>
      <w:r w:rsidRPr="00CE060C">
        <w:rPr>
          <w:rFonts w:ascii="Arial" w:hAnsi="Arial" w:cs="Arial"/>
          <w:sz w:val="22"/>
          <w:szCs w:val="22"/>
          <w:lang w:val="mn-MN" w:eastAsia="zh-CN" w:bidi="mn-Mong-CN"/>
        </w:rPr>
        <w:t xml:space="preserve"> мэдээллийг </w:t>
      </w:r>
      <w:r w:rsidR="0005285B" w:rsidRPr="00CE060C">
        <w:rPr>
          <w:rFonts w:ascii="Arial" w:hAnsi="Arial" w:cs="Arial"/>
          <w:sz w:val="22"/>
          <w:szCs w:val="22"/>
          <w:lang w:val="mn-MN" w:eastAsia="zh-CN" w:bidi="mn-Mong-CN"/>
        </w:rPr>
        <w:t xml:space="preserve">бүрэн шивж </w:t>
      </w:r>
      <w:r w:rsidRPr="00CE060C">
        <w:rPr>
          <w:rFonts w:ascii="Arial" w:hAnsi="Arial" w:cs="Arial"/>
          <w:sz w:val="22"/>
          <w:szCs w:val="22"/>
          <w:lang w:val="mn-MN" w:eastAsia="zh-CN" w:bidi="mn-Mong-CN"/>
        </w:rPr>
        <w:t>оруул</w:t>
      </w:r>
      <w:r w:rsidR="0005285B" w:rsidRPr="00CE060C">
        <w:rPr>
          <w:rFonts w:ascii="Arial" w:hAnsi="Arial" w:cs="Arial"/>
          <w:sz w:val="22"/>
          <w:szCs w:val="22"/>
          <w:lang w:val="mn-MN" w:eastAsia="zh-CN" w:bidi="mn-Mong-CN"/>
        </w:rPr>
        <w:t xml:space="preserve">ав. </w:t>
      </w:r>
    </w:p>
    <w:p w:rsidR="008B0530" w:rsidRPr="00CE060C" w:rsidRDefault="008B0530" w:rsidP="002759A3">
      <w:pPr>
        <w:spacing w:after="240"/>
        <w:ind w:firstLine="720"/>
        <w:jc w:val="both"/>
        <w:rPr>
          <w:rFonts w:ascii="Arial" w:hAnsi="Arial" w:cs="Arial"/>
          <w:sz w:val="22"/>
          <w:szCs w:val="22"/>
          <w:lang w:val="mn-MN" w:eastAsia="zh-CN" w:bidi="mn-Mong-CN"/>
        </w:rPr>
      </w:pPr>
      <w:r w:rsidRPr="00CE060C">
        <w:rPr>
          <w:rFonts w:ascii="Arial" w:hAnsi="Arial" w:cs="Arial"/>
          <w:sz w:val="22"/>
          <w:szCs w:val="22"/>
          <w:lang w:val="mn-MN" w:eastAsia="zh-CN" w:bidi="mn-Mong-CN"/>
        </w:rPr>
        <w:t>Хөтлөх хэргийн нэрийн жагсаалтын дагуу архивын  хадгаламжийн нэгжийн бүрдлийг нягтлан баталгаажуулах ажлын хэсгийг Тэргүүл</w:t>
      </w:r>
      <w:r w:rsidR="00BB1977" w:rsidRPr="00CE060C">
        <w:rPr>
          <w:rFonts w:ascii="Arial" w:hAnsi="Arial" w:cs="Arial"/>
          <w:sz w:val="22"/>
          <w:szCs w:val="22"/>
          <w:lang w:val="mn-MN" w:eastAsia="zh-CN" w:bidi="mn-Mong-CN"/>
        </w:rPr>
        <w:t xml:space="preserve">эх аудиторын тушаалаар байгуулан </w:t>
      </w:r>
      <w:r w:rsidR="00AD1AC4" w:rsidRPr="00CE060C">
        <w:rPr>
          <w:rFonts w:ascii="Arial" w:hAnsi="Arial" w:cs="Arial"/>
          <w:sz w:val="22"/>
          <w:szCs w:val="22"/>
          <w:lang w:val="mn-MN" w:eastAsia="zh-CN" w:bidi="mn-Mong-CN"/>
        </w:rPr>
        <w:t>аудитын менежерээр ахлуулан ажиллуулж, архивын нэгжийн бүрдлийг хангуулж, хийсэн ажлын тайлан</w:t>
      </w:r>
      <w:r w:rsidR="00BB1977" w:rsidRPr="00CE060C">
        <w:rPr>
          <w:rFonts w:ascii="Arial" w:hAnsi="Arial" w:cs="Arial"/>
          <w:sz w:val="22"/>
          <w:szCs w:val="22"/>
          <w:lang w:val="mn-MN" w:eastAsia="zh-CN" w:bidi="mn-Mong-CN"/>
        </w:rPr>
        <w:t>, илтгэх хуудсыг ҮАГ-т хүргүүлсэн.</w:t>
      </w:r>
    </w:p>
    <w:p w:rsidR="002F62D5" w:rsidRPr="00CE060C" w:rsidRDefault="009F307A" w:rsidP="002759A3">
      <w:pPr>
        <w:ind w:firstLine="720"/>
        <w:jc w:val="both"/>
        <w:rPr>
          <w:rFonts w:ascii="Arial" w:hAnsi="Arial" w:cs="Arial"/>
          <w:sz w:val="22"/>
          <w:szCs w:val="22"/>
          <w:lang w:val="mn-MN" w:eastAsia="zh-CN" w:bidi="mn-Mong-CN"/>
        </w:rPr>
      </w:pPr>
      <w:r w:rsidRPr="00CE060C">
        <w:rPr>
          <w:rFonts w:ascii="Arial" w:hAnsi="Arial" w:cs="Arial"/>
          <w:sz w:val="22"/>
          <w:szCs w:val="22"/>
          <w:lang w:val="mn-MN" w:eastAsia="zh-CN" w:bidi="mn-Mong-CN"/>
        </w:rPr>
        <w:t>Хувийн аудитын компаниудтай СТА хийлгэх гэрээ байгуулах бэлтгэл ажил хийгдэж бай</w:t>
      </w:r>
      <w:r w:rsidR="003C043B" w:rsidRPr="00CE060C">
        <w:rPr>
          <w:rFonts w:ascii="Arial" w:hAnsi="Arial" w:cs="Arial"/>
          <w:sz w:val="22"/>
          <w:szCs w:val="22"/>
          <w:lang w:val="mn-MN" w:eastAsia="zh-CN" w:bidi="mn-Mong-CN"/>
        </w:rPr>
        <w:t>на</w:t>
      </w:r>
      <w:r w:rsidRPr="00CE060C">
        <w:rPr>
          <w:rFonts w:ascii="Arial" w:hAnsi="Arial" w:cs="Arial"/>
          <w:sz w:val="22"/>
          <w:szCs w:val="22"/>
          <w:lang w:val="mn-MN" w:eastAsia="zh-CN" w:bidi="mn-Mong-CN"/>
        </w:rPr>
        <w:t>.</w:t>
      </w:r>
    </w:p>
    <w:p w:rsidR="00405A59" w:rsidRPr="00CE060C" w:rsidRDefault="00405A59" w:rsidP="002759A3">
      <w:pPr>
        <w:spacing w:after="240"/>
        <w:ind w:firstLine="720"/>
        <w:jc w:val="both"/>
        <w:rPr>
          <w:rFonts w:ascii="Arial" w:hAnsi="Arial" w:cs="Arial"/>
          <w:sz w:val="22"/>
          <w:szCs w:val="22"/>
          <w:lang w:val="mn-MN" w:eastAsia="zh-CN" w:bidi="mn-Mong-CN"/>
        </w:rPr>
      </w:pPr>
    </w:p>
    <w:p w:rsidR="008C1E87" w:rsidRPr="00CE060C" w:rsidRDefault="008C1E87" w:rsidP="002759A3">
      <w:pPr>
        <w:spacing w:after="240"/>
        <w:ind w:firstLine="720"/>
        <w:jc w:val="both"/>
        <w:rPr>
          <w:rFonts w:ascii="Arial" w:hAnsi="Arial" w:cs="Arial"/>
          <w:sz w:val="22"/>
          <w:szCs w:val="22"/>
          <w:lang w:val="mn-MN" w:eastAsia="zh-CN" w:bidi="mn-Mong-CN"/>
        </w:rPr>
      </w:pPr>
    </w:p>
    <w:tbl>
      <w:tblPr>
        <w:tblpPr w:leftFromText="180" w:rightFromText="180" w:vertAnchor="text" w:horzAnchor="margin" w:tblpY="10"/>
        <w:tblW w:w="9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73"/>
        <w:gridCol w:w="7762"/>
      </w:tblGrid>
      <w:tr w:rsidR="0079057A" w:rsidRPr="00CE060C" w:rsidTr="00AD6C36">
        <w:trPr>
          <w:trHeight w:val="182"/>
        </w:trPr>
        <w:tc>
          <w:tcPr>
            <w:tcW w:w="1673" w:type="dxa"/>
            <w:vMerge w:val="restart"/>
            <w:tcBorders>
              <w:top w:val="single" w:sz="4" w:space="0" w:color="000000"/>
              <w:left w:val="single" w:sz="4" w:space="0" w:color="000000"/>
              <w:bottom w:val="single" w:sz="4" w:space="0" w:color="000000"/>
              <w:right w:val="single" w:sz="4" w:space="0" w:color="000000"/>
            </w:tcBorders>
            <w:shd w:val="clear" w:color="auto" w:fill="9CC2E5"/>
          </w:tcPr>
          <w:p w:rsidR="0079057A" w:rsidRPr="00CE060C" w:rsidRDefault="0079057A" w:rsidP="002759A3">
            <w:pPr>
              <w:pStyle w:val="Default"/>
              <w:spacing w:after="240"/>
              <w:jc w:val="both"/>
              <w:rPr>
                <w:rFonts w:ascii="Arial" w:hAnsi="Arial" w:cs="Arial"/>
                <w:color w:val="auto"/>
                <w:sz w:val="22"/>
                <w:szCs w:val="22"/>
                <w:lang w:val="mn-MN" w:bidi="mn-Mong-CN"/>
              </w:rPr>
            </w:pPr>
          </w:p>
        </w:tc>
        <w:tc>
          <w:tcPr>
            <w:tcW w:w="7762" w:type="dxa"/>
            <w:tcBorders>
              <w:top w:val="single" w:sz="4" w:space="0" w:color="000000"/>
              <w:left w:val="single" w:sz="4" w:space="0" w:color="000000"/>
              <w:bottom w:val="single" w:sz="4" w:space="0" w:color="000000"/>
              <w:right w:val="single" w:sz="4" w:space="0" w:color="000000"/>
            </w:tcBorders>
            <w:shd w:val="clear" w:color="auto" w:fill="DEEAF6"/>
            <w:hideMark/>
          </w:tcPr>
          <w:p w:rsidR="0079057A" w:rsidRPr="00CE060C" w:rsidRDefault="00AD6C36" w:rsidP="002759A3">
            <w:pPr>
              <w:pStyle w:val="Default"/>
              <w:tabs>
                <w:tab w:val="left" w:pos="3210"/>
              </w:tabs>
              <w:spacing w:after="240"/>
              <w:jc w:val="both"/>
              <w:rPr>
                <w:rFonts w:ascii="Arial" w:hAnsi="Arial" w:cs="Arial"/>
                <w:color w:val="auto"/>
                <w:sz w:val="22"/>
                <w:szCs w:val="22"/>
                <w:lang w:val="mn-MN" w:bidi="mn-Mong-CN"/>
              </w:rPr>
            </w:pPr>
            <w:r w:rsidRPr="00CE060C">
              <w:rPr>
                <w:rFonts w:ascii="Arial" w:hAnsi="Arial" w:cs="Arial"/>
                <w:noProof/>
                <w:sz w:val="22"/>
                <w:szCs w:val="22"/>
                <w:lang w:val="mn-MN" w:eastAsia="mn-MN"/>
              </w:rPr>
              <mc:AlternateContent>
                <mc:Choice Requires="wps">
                  <w:drawing>
                    <wp:anchor distT="0" distB="0" distL="114300" distR="114300" simplePos="0" relativeHeight="251653632" behindDoc="0" locked="0" layoutInCell="1" allowOverlap="1" wp14:anchorId="6A78A165" wp14:editId="30D49D6C">
                      <wp:simplePos x="0" y="0"/>
                      <wp:positionH relativeFrom="column">
                        <wp:posOffset>-1111885</wp:posOffset>
                      </wp:positionH>
                      <wp:positionV relativeFrom="paragraph">
                        <wp:posOffset>85725</wp:posOffset>
                      </wp:positionV>
                      <wp:extent cx="2695575" cy="447675"/>
                      <wp:effectExtent l="19050" t="19050" r="47625" b="47625"/>
                      <wp:wrapNone/>
                      <wp:docPr id="28" name="Flowchart: Sequential Access Storag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5575" cy="447675"/>
                              </a:xfrm>
                              <a:prstGeom prst="flowChartMagneticTape">
                                <a:avLst/>
                              </a:prstGeom>
                              <a:solidFill>
                                <a:srgbClr val="FFFFFF"/>
                              </a:solidFill>
                              <a:ln w="63500" cmpd="thickThin"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3541F" w:rsidRDefault="00364CD0" w:rsidP="00DE1BD4">
                                  <w:pPr>
                                    <w:pStyle w:val="NormalWeb"/>
                                    <w:kinsoku w:val="0"/>
                                    <w:overflowPunct w:val="0"/>
                                    <w:spacing w:before="0" w:beforeAutospacing="0" w:after="0" w:afterAutospacing="0"/>
                                    <w:jc w:val="center"/>
                                    <w:textAlignment w:val="baseline"/>
                                    <w:rPr>
                                      <w:rFonts w:ascii="Arial" w:hAnsi="Arial" w:cs="Arial"/>
                                      <w:b/>
                                      <w:i/>
                                    </w:rPr>
                                  </w:pPr>
                                  <w:r>
                                    <w:rPr>
                                      <w:rFonts w:ascii="Arial" w:hAnsi="Arial" w:cs="Arial"/>
                                      <w:b/>
                                      <w:i/>
                                      <w:color w:val="000000"/>
                                      <w:kern w:val="24"/>
                                      <w:lang w:val="mn-MN"/>
                                    </w:rPr>
                                    <w:t>Найм</w:t>
                                  </w:r>
                                  <w:r w:rsidR="0093541F">
                                    <w:rPr>
                                      <w:rFonts w:ascii="Arial" w:hAnsi="Arial" w:cs="Arial"/>
                                      <w:b/>
                                      <w:i/>
                                      <w:color w:val="000000"/>
                                      <w:kern w:val="24"/>
                                      <w:lang w:val="mn-MN"/>
                                    </w:rPr>
                                    <w:t>дугаар бүлэг.</w:t>
                                  </w:r>
                                </w:p>
                                <w:p w:rsidR="0093541F" w:rsidRDefault="0093541F" w:rsidP="00DE1BD4">
                                  <w:pPr>
                                    <w:pStyle w:val="NormalWeb"/>
                                    <w:kinsoku w:val="0"/>
                                    <w:overflowPunct w:val="0"/>
                                    <w:spacing w:before="0" w:beforeAutospacing="0" w:after="0" w:afterAutospacing="0"/>
                                    <w:jc w:val="center"/>
                                    <w:textAlignment w:val="baseline"/>
                                    <w:rPr>
                                      <w:rFonts w:ascii="Arial" w:hAnsi="Arial" w:cs="Arial"/>
                                      <w:b/>
                                      <w:i/>
                                    </w:rPr>
                                  </w:pPr>
                                </w:p>
                                <w:p w:rsidR="0093541F" w:rsidRDefault="0093541F" w:rsidP="00DE1BD4">
                                  <w:pPr>
                                    <w:pStyle w:val="NormalWeb"/>
                                    <w:kinsoku w:val="0"/>
                                    <w:overflowPunct w:val="0"/>
                                    <w:spacing w:before="0" w:beforeAutospacing="0" w:after="0" w:afterAutospacing="0"/>
                                    <w:jc w:val="center"/>
                                    <w:textAlignment w:val="baseline"/>
                                    <w:rPr>
                                      <w:rFonts w:ascii="Arial" w:hAnsi="Arial" w:cs="Arial"/>
                                      <w:b/>
                                      <w:i/>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A78A165" id="Flowchart: Sequential Access Storage 28" o:spid="_x0000_s1035" type="#_x0000_t131" style="position:absolute;left:0;text-align:left;margin-left:-87.55pt;margin-top:6.75pt;width:212.25pt;height:35.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" strokecolor="#0070c0" strokeweight="5pt">
                      <v:stroke linestyle="thickThin"/>
                      <v:shadow color="#868686"/>
                      <v:textbox>
                        <w:txbxContent>
                          <w:p w:rsidR="0093541F" w:rsidRDefault="00364CD0" w:rsidP="00DE1BD4">
                            <w:pPr>
                              <w:pStyle w:val="NormalWeb"/>
                              <w:kinsoku w:val="0"/>
                              <w:overflowPunct w:val="0"/>
                              <w:spacing w:before="0" w:beforeAutospacing="0" w:after="0" w:afterAutospacing="0"/>
                              <w:jc w:val="center"/>
                              <w:textAlignment w:val="baseline"/>
                              <w:rPr>
                                <w:rFonts w:ascii="Arial" w:hAnsi="Arial" w:cs="Arial"/>
                                <w:b/>
                                <w:i/>
                              </w:rPr>
                            </w:pPr>
                            <w:r>
                              <w:rPr>
                                <w:rFonts w:ascii="Arial" w:hAnsi="Arial" w:cs="Arial"/>
                                <w:b/>
                                <w:i/>
                                <w:color w:val="000000"/>
                                <w:kern w:val="24"/>
                                <w:lang w:val="mn-MN"/>
                              </w:rPr>
                              <w:t>Найм</w:t>
                            </w:r>
                            <w:r w:rsidR="0093541F">
                              <w:rPr>
                                <w:rFonts w:ascii="Arial" w:hAnsi="Arial" w:cs="Arial"/>
                                <w:b/>
                                <w:i/>
                                <w:color w:val="000000"/>
                                <w:kern w:val="24"/>
                                <w:lang w:val="mn-MN"/>
                              </w:rPr>
                              <w:t>дугаар бүлэг.</w:t>
                            </w:r>
                          </w:p>
                          <w:p w:rsidR="0093541F" w:rsidRDefault="0093541F" w:rsidP="00DE1BD4">
                            <w:pPr>
                              <w:pStyle w:val="NormalWeb"/>
                              <w:kinsoku w:val="0"/>
                              <w:overflowPunct w:val="0"/>
                              <w:spacing w:before="0" w:beforeAutospacing="0" w:after="0" w:afterAutospacing="0"/>
                              <w:jc w:val="center"/>
                              <w:textAlignment w:val="baseline"/>
                              <w:rPr>
                                <w:rFonts w:ascii="Arial" w:hAnsi="Arial" w:cs="Arial"/>
                                <w:b/>
                                <w:i/>
                              </w:rPr>
                            </w:pPr>
                          </w:p>
                          <w:p w:rsidR="0093541F" w:rsidRDefault="0093541F" w:rsidP="00DE1BD4">
                            <w:pPr>
                              <w:pStyle w:val="NormalWeb"/>
                              <w:kinsoku w:val="0"/>
                              <w:overflowPunct w:val="0"/>
                              <w:spacing w:before="0" w:beforeAutospacing="0" w:after="0" w:afterAutospacing="0"/>
                              <w:jc w:val="center"/>
                              <w:textAlignment w:val="baseline"/>
                              <w:rPr>
                                <w:rFonts w:ascii="Arial" w:hAnsi="Arial" w:cs="Arial"/>
                                <w:b/>
                                <w:i/>
                              </w:rPr>
                            </w:pPr>
                          </w:p>
                        </w:txbxContent>
                      </v:textbox>
                    </v:shape>
                  </w:pict>
                </mc:Fallback>
              </mc:AlternateContent>
            </w:r>
          </w:p>
        </w:tc>
      </w:tr>
      <w:tr w:rsidR="0079057A" w:rsidRPr="00CE060C" w:rsidTr="00BD0582">
        <w:trPr>
          <w:trHeight w:val="72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057A" w:rsidRPr="00CE060C" w:rsidRDefault="0079057A" w:rsidP="002759A3">
            <w:pPr>
              <w:spacing w:after="240"/>
              <w:jc w:val="both"/>
              <w:rPr>
                <w:rFonts w:ascii="Arial" w:eastAsia="Calibri" w:hAnsi="Arial" w:cs="Arial"/>
                <w:sz w:val="22"/>
                <w:szCs w:val="22"/>
                <w:lang w:val="mn-MN" w:bidi="mn-Mong-CN"/>
              </w:rPr>
            </w:pPr>
          </w:p>
        </w:tc>
        <w:tc>
          <w:tcPr>
            <w:tcW w:w="7762" w:type="dxa"/>
            <w:tcBorders>
              <w:top w:val="single" w:sz="4" w:space="0" w:color="000000"/>
              <w:left w:val="single" w:sz="4" w:space="0" w:color="000000"/>
              <w:bottom w:val="single" w:sz="4" w:space="0" w:color="000000"/>
              <w:right w:val="single" w:sz="4" w:space="0" w:color="000000"/>
            </w:tcBorders>
            <w:shd w:val="clear" w:color="auto" w:fill="0070C0"/>
          </w:tcPr>
          <w:p w:rsidR="0079057A" w:rsidRPr="00CE060C" w:rsidRDefault="00526EA4" w:rsidP="002759A3">
            <w:pPr>
              <w:pStyle w:val="Default"/>
              <w:tabs>
                <w:tab w:val="center" w:pos="3773"/>
                <w:tab w:val="right" w:pos="7546"/>
              </w:tabs>
              <w:spacing w:after="240"/>
              <w:jc w:val="both"/>
              <w:rPr>
                <w:rFonts w:ascii="Arial" w:hAnsi="Arial" w:cs="Arial"/>
                <w:b/>
                <w:color w:val="FFFFFF"/>
                <w:sz w:val="22"/>
                <w:szCs w:val="22"/>
                <w:lang w:val="mn-MN" w:bidi="mn-Mong-CN"/>
              </w:rPr>
            </w:pPr>
            <w:r w:rsidRPr="00CE060C">
              <w:rPr>
                <w:rFonts w:ascii="Arial" w:hAnsi="Arial" w:cs="Arial"/>
                <w:b/>
                <w:caps/>
                <w:color w:val="FFFFFF"/>
                <w:sz w:val="22"/>
                <w:szCs w:val="22"/>
                <w:lang w:val="mn-MN" w:bidi="mn-Mong-CN"/>
              </w:rPr>
              <w:t xml:space="preserve">                                         </w:t>
            </w:r>
            <w:r w:rsidR="0079057A" w:rsidRPr="00CE060C">
              <w:rPr>
                <w:rFonts w:ascii="Arial" w:hAnsi="Arial" w:cs="Arial"/>
                <w:b/>
                <w:caps/>
                <w:color w:val="FFFFFF"/>
                <w:sz w:val="22"/>
                <w:szCs w:val="22"/>
                <w:lang w:val="mn-MN" w:bidi="mn-Mong-CN"/>
              </w:rPr>
              <w:t>Санхүүгийн тайлагнал, төсвийн гүйцэтгэл:</w:t>
            </w:r>
          </w:p>
        </w:tc>
      </w:tr>
    </w:tbl>
    <w:p w:rsidR="00DE1BD4" w:rsidRPr="00CE060C" w:rsidRDefault="00DE1BD4" w:rsidP="002759A3">
      <w:pPr>
        <w:shd w:val="clear" w:color="auto" w:fill="FFFFFF"/>
        <w:spacing w:after="240"/>
        <w:jc w:val="both"/>
        <w:rPr>
          <w:rFonts w:ascii="Arial" w:hAnsi="Arial" w:cs="Arial"/>
          <w:sz w:val="22"/>
          <w:szCs w:val="22"/>
          <w:lang w:val="mn-MN"/>
        </w:rPr>
      </w:pPr>
    </w:p>
    <w:p w:rsidR="00DE1BD4" w:rsidRPr="00CE060C" w:rsidRDefault="00DE1BD4" w:rsidP="002759A3">
      <w:pPr>
        <w:spacing w:after="240"/>
        <w:jc w:val="both"/>
        <w:rPr>
          <w:rFonts w:ascii="Arial" w:hAnsi="Arial" w:cs="Arial"/>
          <w:vanish/>
          <w:sz w:val="22"/>
          <w:szCs w:val="22"/>
          <w:lang w:val="mn-MN"/>
        </w:rPr>
      </w:pPr>
    </w:p>
    <w:p w:rsidR="00B6126B" w:rsidRPr="00CE060C" w:rsidRDefault="00DE1BD4" w:rsidP="002759A3">
      <w:pPr>
        <w:tabs>
          <w:tab w:val="left" w:pos="7395"/>
        </w:tabs>
        <w:spacing w:after="240"/>
        <w:jc w:val="both"/>
        <w:rPr>
          <w:rFonts w:ascii="Arial" w:hAnsi="Arial" w:cs="Arial"/>
          <w:sz w:val="22"/>
          <w:szCs w:val="22"/>
          <w:lang w:val="mn-MN"/>
        </w:rPr>
      </w:pPr>
      <w:r w:rsidRPr="00CE060C">
        <w:rPr>
          <w:rFonts w:ascii="Arial" w:hAnsi="Arial" w:cs="Arial"/>
          <w:sz w:val="22"/>
          <w:szCs w:val="22"/>
          <w:lang w:val="mn-MN"/>
        </w:rPr>
        <w:t xml:space="preserve">          </w:t>
      </w:r>
      <w:r w:rsidR="003D0DEF" w:rsidRPr="00CE060C">
        <w:rPr>
          <w:rFonts w:ascii="Arial" w:hAnsi="Arial" w:cs="Arial"/>
          <w:sz w:val="22"/>
          <w:szCs w:val="22"/>
          <w:lang w:val="mn-MN"/>
        </w:rPr>
        <w:t>Б</w:t>
      </w:r>
      <w:r w:rsidRPr="00CE060C">
        <w:rPr>
          <w:rFonts w:ascii="Arial" w:hAnsi="Arial" w:cs="Arial"/>
          <w:sz w:val="22"/>
          <w:szCs w:val="22"/>
          <w:lang w:val="mn-MN"/>
        </w:rPr>
        <w:t>айгууллагын санхүүгийн үйл ажиллагааг Н</w:t>
      </w:r>
      <w:r w:rsidR="003D0DEF" w:rsidRPr="00CE060C">
        <w:rPr>
          <w:rFonts w:ascii="Arial" w:hAnsi="Arial" w:cs="Arial"/>
          <w:sz w:val="22"/>
          <w:szCs w:val="22"/>
          <w:lang w:val="mn-MN"/>
        </w:rPr>
        <w:t xml:space="preserve">ягтлан бодох бүртгэлийн </w:t>
      </w:r>
      <w:r w:rsidRPr="00CE060C">
        <w:rPr>
          <w:rFonts w:ascii="Arial" w:hAnsi="Arial" w:cs="Arial"/>
          <w:sz w:val="22"/>
          <w:szCs w:val="22"/>
          <w:lang w:val="mn-MN"/>
        </w:rPr>
        <w:t>тухай хуул</w:t>
      </w:r>
      <w:r w:rsidR="00157515" w:rsidRPr="00CE060C">
        <w:rPr>
          <w:rFonts w:ascii="Arial" w:hAnsi="Arial" w:cs="Arial"/>
          <w:sz w:val="22"/>
          <w:szCs w:val="22"/>
          <w:lang w:val="mn-MN"/>
        </w:rPr>
        <w:t>ь</w:t>
      </w:r>
      <w:r w:rsidR="00C4210F" w:rsidRPr="00CE060C">
        <w:rPr>
          <w:rFonts w:ascii="Arial" w:hAnsi="Arial" w:cs="Arial"/>
          <w:sz w:val="22"/>
          <w:szCs w:val="22"/>
          <w:lang w:val="mn-MN"/>
        </w:rPr>
        <w:t>, тогтоомжийн дагуу явуулан улирал, жилийн тайлан балансаа хугацаанд нь гаргаж,</w:t>
      </w:r>
      <w:r w:rsidRPr="00CE060C">
        <w:rPr>
          <w:rFonts w:ascii="Arial" w:hAnsi="Arial" w:cs="Arial"/>
          <w:sz w:val="22"/>
          <w:szCs w:val="22"/>
          <w:lang w:val="mn-MN"/>
        </w:rPr>
        <w:t xml:space="preserve"> Шилэн дансны хуулийн хэрэгжилтийг </w:t>
      </w:r>
      <w:r w:rsidR="003D0DEF" w:rsidRPr="00CE060C">
        <w:rPr>
          <w:rFonts w:ascii="Arial" w:hAnsi="Arial" w:cs="Arial"/>
          <w:sz w:val="22"/>
          <w:szCs w:val="22"/>
          <w:lang w:val="mn-MN"/>
        </w:rPr>
        <w:t>ханг</w:t>
      </w:r>
      <w:r w:rsidR="00157515" w:rsidRPr="00CE060C">
        <w:rPr>
          <w:rFonts w:ascii="Arial" w:hAnsi="Arial" w:cs="Arial"/>
          <w:sz w:val="22"/>
          <w:szCs w:val="22"/>
          <w:lang w:val="mn-MN"/>
        </w:rPr>
        <w:t xml:space="preserve">уулж, </w:t>
      </w:r>
      <w:r w:rsidR="00D7437F" w:rsidRPr="00CE060C">
        <w:rPr>
          <w:rFonts w:ascii="Arial" w:hAnsi="Arial" w:cs="Arial"/>
          <w:sz w:val="22"/>
          <w:szCs w:val="22"/>
          <w:lang w:val="mn-MN"/>
        </w:rPr>
        <w:t xml:space="preserve">шилэн дансны цахим хуудаст </w:t>
      </w:r>
      <w:r w:rsidR="003D0DEF" w:rsidRPr="00CE060C">
        <w:rPr>
          <w:rFonts w:ascii="Arial" w:hAnsi="Arial" w:cs="Arial"/>
          <w:sz w:val="22"/>
          <w:szCs w:val="22"/>
          <w:lang w:val="mn-MN"/>
        </w:rPr>
        <w:t>мэдээл</w:t>
      </w:r>
      <w:r w:rsidR="00D7437F" w:rsidRPr="00CE060C">
        <w:rPr>
          <w:rFonts w:ascii="Arial" w:hAnsi="Arial" w:cs="Arial"/>
          <w:sz w:val="22"/>
          <w:szCs w:val="22"/>
          <w:lang w:val="mn-MN"/>
        </w:rPr>
        <w:t>л</w:t>
      </w:r>
      <w:r w:rsidR="003D0DEF" w:rsidRPr="00CE060C">
        <w:rPr>
          <w:rFonts w:ascii="Arial" w:hAnsi="Arial" w:cs="Arial"/>
          <w:sz w:val="22"/>
          <w:szCs w:val="22"/>
          <w:lang w:val="mn-MN"/>
        </w:rPr>
        <w:t>ийг хууль журамд заасан хугацаанд нь</w:t>
      </w:r>
      <w:r w:rsidR="00D7437F" w:rsidRPr="00CE060C">
        <w:rPr>
          <w:rFonts w:ascii="Arial" w:hAnsi="Arial" w:cs="Arial"/>
          <w:sz w:val="22"/>
          <w:szCs w:val="22"/>
          <w:lang w:val="mn-MN"/>
        </w:rPr>
        <w:t xml:space="preserve"> байршуул</w:t>
      </w:r>
      <w:r w:rsidR="003D0DEF" w:rsidRPr="00CE060C">
        <w:rPr>
          <w:rFonts w:ascii="Arial" w:hAnsi="Arial" w:cs="Arial"/>
          <w:sz w:val="22"/>
          <w:szCs w:val="22"/>
          <w:lang w:val="mn-MN"/>
        </w:rPr>
        <w:t>ж ирсэн</w:t>
      </w:r>
      <w:r w:rsidR="00D7437F" w:rsidRPr="00CE060C">
        <w:rPr>
          <w:rFonts w:ascii="Arial" w:hAnsi="Arial" w:cs="Arial"/>
          <w:sz w:val="22"/>
          <w:szCs w:val="22"/>
          <w:lang w:val="mn-MN"/>
        </w:rPr>
        <w:t xml:space="preserve">. </w:t>
      </w:r>
    </w:p>
    <w:p w:rsidR="006D5B7C" w:rsidRPr="00CE060C" w:rsidRDefault="00B6126B" w:rsidP="006D5B7C">
      <w:pPr>
        <w:tabs>
          <w:tab w:val="left" w:pos="284"/>
        </w:tabs>
        <w:jc w:val="center"/>
        <w:rPr>
          <w:rFonts w:ascii="Arial" w:eastAsia="Calibri" w:hAnsi="Arial" w:cs="Arial"/>
          <w:b/>
          <w:sz w:val="22"/>
          <w:szCs w:val="22"/>
          <w:lang w:val="mn-MN"/>
        </w:rPr>
      </w:pPr>
      <w:r w:rsidRPr="00CE060C">
        <w:rPr>
          <w:rFonts w:ascii="Arial" w:hAnsi="Arial" w:cs="Arial"/>
          <w:sz w:val="22"/>
          <w:szCs w:val="22"/>
          <w:lang w:val="mn-MN"/>
        </w:rPr>
        <w:t xml:space="preserve">         </w:t>
      </w:r>
      <w:r w:rsidR="006D5B7C" w:rsidRPr="00CE060C">
        <w:rPr>
          <w:rFonts w:ascii="Arial" w:eastAsia="Calibri" w:hAnsi="Arial" w:cs="Arial"/>
          <w:b/>
          <w:sz w:val="22"/>
          <w:szCs w:val="22"/>
          <w:lang w:val="mn-MN"/>
        </w:rPr>
        <w:t xml:space="preserve">Төсвийн 2018 оны ХБГ-ийн судалгаа </w:t>
      </w:r>
    </w:p>
    <w:tbl>
      <w:tblPr>
        <w:tblW w:w="9235" w:type="dxa"/>
        <w:tblInd w:w="40" w:type="dxa"/>
        <w:shd w:val="clear" w:color="auto" w:fill="FFFFFF" w:themeFill="background1"/>
        <w:tblLayout w:type="fixed"/>
        <w:tblLook w:val="04A0" w:firstRow="1" w:lastRow="0" w:firstColumn="1" w:lastColumn="0" w:noHBand="0" w:noVBand="1"/>
      </w:tblPr>
      <w:tblGrid>
        <w:gridCol w:w="1276"/>
        <w:gridCol w:w="1276"/>
        <w:gridCol w:w="1276"/>
        <w:gridCol w:w="1039"/>
        <w:gridCol w:w="236"/>
        <w:gridCol w:w="993"/>
        <w:gridCol w:w="1009"/>
        <w:gridCol w:w="950"/>
        <w:gridCol w:w="375"/>
        <w:gridCol w:w="805"/>
      </w:tblGrid>
      <w:tr w:rsidR="006D5B7C" w:rsidRPr="00CE060C" w:rsidTr="006D5B7C">
        <w:trPr>
          <w:trHeight w:val="297"/>
        </w:trPr>
        <w:tc>
          <w:tcPr>
            <w:tcW w:w="2552" w:type="dxa"/>
            <w:gridSpan w:val="2"/>
            <w:tcBorders>
              <w:top w:val="nil"/>
              <w:left w:val="nil"/>
              <w:bottom w:val="single" w:sz="4" w:space="0" w:color="auto"/>
              <w:right w:val="nil"/>
            </w:tcBorders>
            <w:shd w:val="clear" w:color="auto" w:fill="FFFFFF" w:themeFill="background1"/>
            <w:noWrap/>
            <w:vAlign w:val="bottom"/>
            <w:hideMark/>
          </w:tcPr>
          <w:p w:rsidR="006D5B7C" w:rsidRPr="00CE060C" w:rsidRDefault="006D5B7C" w:rsidP="0089410C">
            <w:pPr>
              <w:rPr>
                <w:rFonts w:ascii="Arial" w:hAnsi="Arial" w:cs="Arial"/>
                <w:bCs/>
                <w:sz w:val="22"/>
                <w:szCs w:val="22"/>
                <w:lang w:val="mn-MN"/>
              </w:rPr>
            </w:pPr>
            <w:r w:rsidRPr="00CE060C">
              <w:rPr>
                <w:rFonts w:ascii="Arial" w:hAnsi="Arial" w:cs="Arial"/>
                <w:bCs/>
                <w:sz w:val="22"/>
                <w:szCs w:val="22"/>
                <w:lang w:val="mn-MN"/>
              </w:rPr>
              <w:t xml:space="preserve"> </w:t>
            </w:r>
          </w:p>
        </w:tc>
        <w:tc>
          <w:tcPr>
            <w:tcW w:w="2315" w:type="dxa"/>
            <w:gridSpan w:val="2"/>
            <w:tcBorders>
              <w:top w:val="nil"/>
              <w:left w:val="nil"/>
              <w:bottom w:val="nil"/>
              <w:right w:val="nil"/>
            </w:tcBorders>
            <w:shd w:val="clear" w:color="auto" w:fill="FFFFFF" w:themeFill="background1"/>
            <w:noWrap/>
            <w:vAlign w:val="bottom"/>
            <w:hideMark/>
          </w:tcPr>
          <w:p w:rsidR="006D5B7C" w:rsidRPr="00CE060C" w:rsidRDefault="006D5B7C" w:rsidP="0089410C">
            <w:pPr>
              <w:jc w:val="center"/>
              <w:rPr>
                <w:rFonts w:ascii="Arial" w:hAnsi="Arial" w:cs="Arial"/>
                <w:bCs/>
                <w:sz w:val="22"/>
                <w:szCs w:val="22"/>
                <w:lang w:val="mn-MN"/>
              </w:rPr>
            </w:pPr>
            <w:r w:rsidRPr="00CE060C">
              <w:rPr>
                <w:rFonts w:ascii="Arial" w:hAnsi="Arial" w:cs="Arial"/>
                <w:bCs/>
                <w:sz w:val="22"/>
                <w:szCs w:val="22"/>
                <w:lang w:val="mn-MN"/>
              </w:rPr>
              <w:t>/сая  төгрөг/</w:t>
            </w:r>
          </w:p>
        </w:tc>
        <w:tc>
          <w:tcPr>
            <w:tcW w:w="236" w:type="dxa"/>
            <w:tcBorders>
              <w:top w:val="nil"/>
              <w:left w:val="nil"/>
              <w:bottom w:val="nil"/>
              <w:right w:val="nil"/>
            </w:tcBorders>
            <w:shd w:val="clear" w:color="auto" w:fill="FFFFFF" w:themeFill="background1"/>
            <w:noWrap/>
            <w:vAlign w:val="bottom"/>
            <w:hideMark/>
          </w:tcPr>
          <w:p w:rsidR="006D5B7C" w:rsidRPr="00CE060C" w:rsidRDefault="006D5B7C" w:rsidP="0089410C">
            <w:pPr>
              <w:rPr>
                <w:rFonts w:ascii="Arial" w:hAnsi="Arial" w:cs="Arial"/>
                <w:sz w:val="22"/>
                <w:szCs w:val="22"/>
                <w:lang w:val="mn-MN"/>
              </w:rPr>
            </w:pPr>
          </w:p>
        </w:tc>
        <w:tc>
          <w:tcPr>
            <w:tcW w:w="993" w:type="dxa"/>
            <w:tcBorders>
              <w:top w:val="nil"/>
              <w:left w:val="nil"/>
              <w:bottom w:val="nil"/>
              <w:right w:val="nil"/>
            </w:tcBorders>
            <w:shd w:val="clear" w:color="auto" w:fill="FFFFFF" w:themeFill="background1"/>
            <w:noWrap/>
            <w:vAlign w:val="bottom"/>
            <w:hideMark/>
          </w:tcPr>
          <w:p w:rsidR="006D5B7C" w:rsidRPr="00CE060C" w:rsidRDefault="006D5B7C" w:rsidP="0089410C">
            <w:pPr>
              <w:rPr>
                <w:rFonts w:ascii="Arial" w:hAnsi="Arial" w:cs="Arial"/>
                <w:sz w:val="22"/>
                <w:szCs w:val="22"/>
                <w:lang w:val="mn-MN"/>
              </w:rPr>
            </w:pPr>
          </w:p>
        </w:tc>
        <w:tc>
          <w:tcPr>
            <w:tcW w:w="1009" w:type="dxa"/>
            <w:tcBorders>
              <w:top w:val="nil"/>
              <w:left w:val="nil"/>
              <w:bottom w:val="nil"/>
              <w:right w:val="nil"/>
            </w:tcBorders>
            <w:shd w:val="clear" w:color="auto" w:fill="FFFFFF" w:themeFill="background1"/>
            <w:noWrap/>
            <w:vAlign w:val="bottom"/>
            <w:hideMark/>
          </w:tcPr>
          <w:p w:rsidR="006D5B7C" w:rsidRPr="00CE060C" w:rsidRDefault="006D5B7C" w:rsidP="0089410C">
            <w:pPr>
              <w:rPr>
                <w:rFonts w:ascii="Arial" w:hAnsi="Arial" w:cs="Arial"/>
                <w:sz w:val="22"/>
                <w:szCs w:val="22"/>
                <w:lang w:val="mn-MN"/>
              </w:rPr>
            </w:pPr>
          </w:p>
        </w:tc>
        <w:tc>
          <w:tcPr>
            <w:tcW w:w="950" w:type="dxa"/>
            <w:tcBorders>
              <w:top w:val="nil"/>
              <w:left w:val="nil"/>
              <w:bottom w:val="nil"/>
              <w:right w:val="nil"/>
            </w:tcBorders>
            <w:shd w:val="clear" w:color="auto" w:fill="FFFFFF" w:themeFill="background1"/>
            <w:noWrap/>
            <w:vAlign w:val="bottom"/>
            <w:hideMark/>
          </w:tcPr>
          <w:p w:rsidR="006D5B7C" w:rsidRPr="00CE060C" w:rsidRDefault="006D5B7C" w:rsidP="0089410C">
            <w:pPr>
              <w:rPr>
                <w:rFonts w:ascii="Arial" w:hAnsi="Arial" w:cs="Arial"/>
                <w:sz w:val="22"/>
                <w:szCs w:val="22"/>
                <w:lang w:val="mn-MN"/>
              </w:rPr>
            </w:pPr>
          </w:p>
        </w:tc>
        <w:tc>
          <w:tcPr>
            <w:tcW w:w="1180" w:type="dxa"/>
            <w:gridSpan w:val="2"/>
            <w:tcBorders>
              <w:top w:val="nil"/>
              <w:left w:val="nil"/>
              <w:bottom w:val="single" w:sz="4" w:space="0" w:color="auto"/>
              <w:right w:val="nil"/>
            </w:tcBorders>
            <w:shd w:val="clear" w:color="auto" w:fill="FFFFFF" w:themeFill="background1"/>
            <w:noWrap/>
            <w:vAlign w:val="bottom"/>
            <w:hideMark/>
          </w:tcPr>
          <w:p w:rsidR="006D5B7C" w:rsidRPr="00CE060C" w:rsidRDefault="006D5B7C" w:rsidP="0089410C">
            <w:pPr>
              <w:rPr>
                <w:rFonts w:ascii="Arial" w:hAnsi="Arial" w:cs="Arial"/>
                <w:sz w:val="22"/>
                <w:szCs w:val="22"/>
                <w:lang w:val="mn-MN"/>
              </w:rPr>
            </w:pPr>
          </w:p>
        </w:tc>
      </w:tr>
      <w:tr w:rsidR="006D5B7C" w:rsidRPr="00CE060C" w:rsidTr="006D5B7C">
        <w:trPr>
          <w:trHeight w:val="382"/>
        </w:trPr>
        <w:tc>
          <w:tcPr>
            <w:tcW w:w="1276" w:type="dxa"/>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6D5B7C" w:rsidRPr="00CE060C" w:rsidRDefault="006D5B7C" w:rsidP="0089410C">
            <w:pPr>
              <w:jc w:val="center"/>
              <w:rPr>
                <w:rFonts w:ascii="Arial" w:hAnsi="Arial" w:cs="Arial"/>
                <w:bCs/>
                <w:sz w:val="20"/>
                <w:szCs w:val="20"/>
                <w:lang w:val="mn-MN"/>
              </w:rPr>
            </w:pPr>
            <w:r w:rsidRPr="00CE060C">
              <w:rPr>
                <w:rFonts w:ascii="Arial" w:hAnsi="Arial" w:cs="Arial"/>
                <w:bCs/>
                <w:sz w:val="20"/>
                <w:szCs w:val="20"/>
                <w:lang w:val="mn-MN"/>
              </w:rPr>
              <w:t>Өвөрхангай аймаг дахь Төрийн аудитын газар</w:t>
            </w:r>
          </w:p>
        </w:tc>
        <w:tc>
          <w:tcPr>
            <w:tcW w:w="2552" w:type="dxa"/>
            <w:gridSpan w:val="2"/>
            <w:tcBorders>
              <w:top w:val="single" w:sz="4" w:space="0" w:color="auto"/>
              <w:left w:val="nil"/>
              <w:bottom w:val="single" w:sz="4" w:space="0" w:color="auto"/>
              <w:right w:val="single" w:sz="4" w:space="0" w:color="000000"/>
            </w:tcBorders>
            <w:shd w:val="clear" w:color="auto" w:fill="FFFFFF" w:themeFill="background1"/>
            <w:vAlign w:val="center"/>
            <w:hideMark/>
          </w:tcPr>
          <w:p w:rsidR="006D5B7C" w:rsidRPr="00CE060C" w:rsidRDefault="006D5B7C" w:rsidP="0089410C">
            <w:pPr>
              <w:jc w:val="center"/>
              <w:rPr>
                <w:rFonts w:ascii="Arial" w:hAnsi="Arial" w:cs="Arial"/>
                <w:bCs/>
                <w:sz w:val="20"/>
                <w:szCs w:val="20"/>
                <w:lang w:val="mn-MN"/>
              </w:rPr>
            </w:pPr>
            <w:r w:rsidRPr="00CE060C">
              <w:rPr>
                <w:rFonts w:ascii="Arial" w:hAnsi="Arial" w:cs="Arial"/>
                <w:bCs/>
                <w:sz w:val="20"/>
                <w:szCs w:val="20"/>
                <w:lang w:val="mn-MN"/>
              </w:rPr>
              <w:t>2018 онд</w:t>
            </w:r>
          </w:p>
        </w:tc>
        <w:tc>
          <w:tcPr>
            <w:tcW w:w="4602" w:type="dxa"/>
            <w:gridSpan w:val="6"/>
            <w:tcBorders>
              <w:top w:val="single" w:sz="4" w:space="0" w:color="auto"/>
              <w:left w:val="nil"/>
              <w:bottom w:val="single" w:sz="4" w:space="0" w:color="auto"/>
              <w:right w:val="single" w:sz="4" w:space="0" w:color="000000"/>
            </w:tcBorders>
            <w:shd w:val="clear" w:color="auto" w:fill="FFFFFF" w:themeFill="background1"/>
            <w:noWrap/>
            <w:vAlign w:val="center"/>
            <w:hideMark/>
          </w:tcPr>
          <w:p w:rsidR="006D5B7C" w:rsidRPr="00CE060C" w:rsidRDefault="006D5B7C" w:rsidP="0089410C">
            <w:pPr>
              <w:jc w:val="center"/>
              <w:rPr>
                <w:rFonts w:ascii="Arial" w:hAnsi="Arial" w:cs="Arial"/>
                <w:bCs/>
                <w:sz w:val="20"/>
                <w:szCs w:val="20"/>
                <w:lang w:val="mn-MN"/>
              </w:rPr>
            </w:pPr>
            <w:r w:rsidRPr="00CE060C">
              <w:rPr>
                <w:rFonts w:ascii="Arial" w:hAnsi="Arial" w:cs="Arial"/>
                <w:bCs/>
                <w:sz w:val="20"/>
                <w:szCs w:val="20"/>
                <w:lang w:val="mn-MN"/>
              </w:rPr>
              <w:t>Үүнээс</w:t>
            </w:r>
          </w:p>
        </w:tc>
        <w:tc>
          <w:tcPr>
            <w:tcW w:w="805" w:type="dxa"/>
            <w:vMerge w:val="restart"/>
            <w:tcBorders>
              <w:top w:val="nil"/>
              <w:left w:val="single" w:sz="4" w:space="0" w:color="auto"/>
              <w:bottom w:val="single" w:sz="4" w:space="0" w:color="000000"/>
              <w:right w:val="single" w:sz="4" w:space="0" w:color="auto"/>
            </w:tcBorders>
            <w:shd w:val="clear" w:color="auto" w:fill="FFFFFF" w:themeFill="background1"/>
            <w:textDirection w:val="btLr"/>
            <w:vAlign w:val="center"/>
            <w:hideMark/>
          </w:tcPr>
          <w:p w:rsidR="006D5B7C" w:rsidRPr="00CE060C" w:rsidRDefault="006D5B7C" w:rsidP="0089410C">
            <w:pPr>
              <w:jc w:val="center"/>
              <w:rPr>
                <w:rFonts w:ascii="Arial" w:hAnsi="Arial" w:cs="Arial"/>
                <w:bCs/>
                <w:sz w:val="20"/>
                <w:szCs w:val="20"/>
                <w:lang w:val="mn-MN"/>
              </w:rPr>
            </w:pPr>
            <w:r w:rsidRPr="00CE060C">
              <w:rPr>
                <w:rFonts w:ascii="Arial" w:hAnsi="Arial" w:cs="Arial"/>
                <w:bCs/>
                <w:sz w:val="20"/>
                <w:szCs w:val="20"/>
                <w:lang w:val="mn-MN"/>
              </w:rPr>
              <w:t>Нэмэлт санхүүжилт</w:t>
            </w:r>
          </w:p>
        </w:tc>
      </w:tr>
      <w:tr w:rsidR="006D5B7C" w:rsidRPr="00CE060C" w:rsidTr="006D5B7C">
        <w:trPr>
          <w:cantSplit/>
          <w:trHeight w:val="1177"/>
        </w:trPr>
        <w:tc>
          <w:tcPr>
            <w:tcW w:w="1276"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6D5B7C" w:rsidRPr="00CE060C" w:rsidRDefault="006D5B7C" w:rsidP="0089410C">
            <w:pPr>
              <w:jc w:val="center"/>
              <w:rPr>
                <w:rFonts w:ascii="Arial" w:hAnsi="Arial" w:cs="Arial"/>
                <w:bCs/>
                <w:sz w:val="20"/>
                <w:szCs w:val="20"/>
                <w:lang w:val="mn-MN"/>
              </w:rPr>
            </w:pP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D5B7C" w:rsidRPr="00CE060C" w:rsidRDefault="006D5B7C" w:rsidP="0089410C">
            <w:pPr>
              <w:jc w:val="center"/>
              <w:rPr>
                <w:rFonts w:ascii="Arial" w:hAnsi="Arial" w:cs="Arial"/>
                <w:bCs/>
                <w:sz w:val="20"/>
                <w:szCs w:val="20"/>
                <w:lang w:val="mn-MN"/>
              </w:rPr>
            </w:pPr>
            <w:r w:rsidRPr="00CE060C">
              <w:rPr>
                <w:rFonts w:ascii="Arial" w:hAnsi="Arial" w:cs="Arial"/>
                <w:bCs/>
                <w:sz w:val="20"/>
                <w:szCs w:val="20"/>
                <w:lang w:val="mn-MN"/>
              </w:rPr>
              <w:t>Батлагдсан</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D5B7C" w:rsidRPr="00CE060C" w:rsidRDefault="006D5B7C" w:rsidP="0089410C">
            <w:pPr>
              <w:jc w:val="center"/>
              <w:rPr>
                <w:rFonts w:ascii="Arial" w:hAnsi="Arial" w:cs="Arial"/>
                <w:bCs/>
                <w:sz w:val="20"/>
                <w:szCs w:val="20"/>
                <w:lang w:val="mn-MN"/>
              </w:rPr>
            </w:pPr>
            <w:r w:rsidRPr="00CE060C">
              <w:rPr>
                <w:rFonts w:ascii="Arial" w:hAnsi="Arial" w:cs="Arial"/>
                <w:bCs/>
                <w:sz w:val="20"/>
                <w:szCs w:val="20"/>
                <w:lang w:val="mn-MN"/>
              </w:rPr>
              <w:t>Гүйцэтгэл</w:t>
            </w:r>
          </w:p>
        </w:tc>
        <w:tc>
          <w:tcPr>
            <w:tcW w:w="1275" w:type="dxa"/>
            <w:gridSpan w:val="2"/>
            <w:tcBorders>
              <w:top w:val="nil"/>
              <w:left w:val="nil"/>
              <w:bottom w:val="single" w:sz="4" w:space="0" w:color="auto"/>
              <w:right w:val="single" w:sz="4" w:space="0" w:color="auto"/>
            </w:tcBorders>
            <w:shd w:val="clear" w:color="auto" w:fill="FFFFFF" w:themeFill="background1"/>
            <w:vAlign w:val="center"/>
            <w:hideMark/>
          </w:tcPr>
          <w:p w:rsidR="006D5B7C" w:rsidRPr="00CE060C" w:rsidRDefault="006D5B7C" w:rsidP="0089410C">
            <w:pPr>
              <w:jc w:val="center"/>
              <w:rPr>
                <w:rFonts w:ascii="Arial" w:hAnsi="Arial" w:cs="Arial"/>
                <w:bCs/>
                <w:sz w:val="20"/>
                <w:szCs w:val="20"/>
                <w:lang w:val="mn-MN"/>
              </w:rPr>
            </w:pPr>
            <w:r w:rsidRPr="00CE060C">
              <w:rPr>
                <w:rFonts w:ascii="Arial" w:hAnsi="Arial" w:cs="Arial"/>
                <w:bCs/>
                <w:sz w:val="20"/>
                <w:szCs w:val="20"/>
                <w:lang w:val="mn-MN"/>
              </w:rPr>
              <w:t>Цалингийн зардал</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6D5B7C" w:rsidRPr="00CE060C" w:rsidRDefault="006D5B7C" w:rsidP="0089410C">
            <w:pPr>
              <w:jc w:val="center"/>
              <w:rPr>
                <w:rFonts w:ascii="Arial" w:hAnsi="Arial" w:cs="Arial"/>
                <w:bCs/>
                <w:sz w:val="20"/>
                <w:szCs w:val="20"/>
                <w:lang w:val="mn-MN"/>
              </w:rPr>
            </w:pPr>
            <w:r w:rsidRPr="00CE060C">
              <w:rPr>
                <w:rFonts w:ascii="Arial" w:hAnsi="Arial" w:cs="Arial"/>
                <w:bCs/>
                <w:sz w:val="20"/>
                <w:szCs w:val="20"/>
                <w:lang w:val="mn-MN"/>
              </w:rPr>
              <w:t>Бусад зардал</w:t>
            </w:r>
          </w:p>
        </w:tc>
        <w:tc>
          <w:tcPr>
            <w:tcW w:w="1009" w:type="dxa"/>
            <w:tcBorders>
              <w:top w:val="nil"/>
              <w:left w:val="nil"/>
              <w:bottom w:val="single" w:sz="4" w:space="0" w:color="auto"/>
              <w:right w:val="single" w:sz="4" w:space="0" w:color="auto"/>
            </w:tcBorders>
            <w:shd w:val="clear" w:color="auto" w:fill="FFFFFF" w:themeFill="background1"/>
            <w:vAlign w:val="center"/>
            <w:hideMark/>
          </w:tcPr>
          <w:p w:rsidR="006D5B7C" w:rsidRPr="00CE060C" w:rsidRDefault="006D5B7C" w:rsidP="0089410C">
            <w:pPr>
              <w:jc w:val="center"/>
              <w:rPr>
                <w:rFonts w:ascii="Arial" w:hAnsi="Arial" w:cs="Arial"/>
                <w:bCs/>
                <w:sz w:val="20"/>
                <w:szCs w:val="20"/>
                <w:lang w:val="mn-MN"/>
              </w:rPr>
            </w:pPr>
            <w:r w:rsidRPr="00CE060C">
              <w:rPr>
                <w:rFonts w:ascii="Arial" w:hAnsi="Arial" w:cs="Arial"/>
                <w:bCs/>
                <w:sz w:val="20"/>
                <w:szCs w:val="20"/>
                <w:lang w:val="mn-MN"/>
              </w:rPr>
              <w:t>БҮ-ний бусад зардал</w:t>
            </w:r>
          </w:p>
        </w:tc>
        <w:tc>
          <w:tcPr>
            <w:tcW w:w="950" w:type="dxa"/>
            <w:tcBorders>
              <w:top w:val="nil"/>
              <w:left w:val="nil"/>
              <w:bottom w:val="single" w:sz="4" w:space="0" w:color="auto"/>
              <w:right w:val="single" w:sz="4" w:space="0" w:color="auto"/>
            </w:tcBorders>
            <w:shd w:val="clear" w:color="auto" w:fill="FFFFFF" w:themeFill="background1"/>
            <w:vAlign w:val="center"/>
            <w:hideMark/>
          </w:tcPr>
          <w:p w:rsidR="006D5B7C" w:rsidRPr="00CE060C" w:rsidRDefault="006D5B7C" w:rsidP="0089410C">
            <w:pPr>
              <w:jc w:val="center"/>
              <w:rPr>
                <w:rFonts w:ascii="Arial" w:hAnsi="Arial" w:cs="Arial"/>
                <w:bCs/>
                <w:sz w:val="20"/>
                <w:szCs w:val="20"/>
                <w:lang w:val="mn-MN"/>
              </w:rPr>
            </w:pPr>
            <w:r w:rsidRPr="00CE060C">
              <w:rPr>
                <w:rFonts w:ascii="Arial" w:hAnsi="Arial" w:cs="Arial"/>
                <w:bCs/>
                <w:sz w:val="20"/>
                <w:szCs w:val="20"/>
                <w:lang w:val="mn-MN"/>
              </w:rPr>
              <w:t>Аудитын зардал</w:t>
            </w:r>
          </w:p>
        </w:tc>
        <w:tc>
          <w:tcPr>
            <w:tcW w:w="375" w:type="dxa"/>
            <w:tcBorders>
              <w:top w:val="nil"/>
              <w:left w:val="nil"/>
              <w:bottom w:val="single" w:sz="4" w:space="0" w:color="auto"/>
              <w:right w:val="single" w:sz="4" w:space="0" w:color="auto"/>
            </w:tcBorders>
            <w:shd w:val="clear" w:color="auto" w:fill="FFFFFF" w:themeFill="background1"/>
            <w:vAlign w:val="center"/>
          </w:tcPr>
          <w:p w:rsidR="006D5B7C" w:rsidRPr="00CE060C" w:rsidRDefault="006D5B7C" w:rsidP="0089410C">
            <w:pPr>
              <w:jc w:val="center"/>
              <w:rPr>
                <w:rFonts w:ascii="Arial" w:hAnsi="Arial" w:cs="Arial"/>
                <w:bCs/>
                <w:sz w:val="20"/>
                <w:szCs w:val="20"/>
                <w:lang w:val="mn-MN"/>
              </w:rPr>
            </w:pPr>
          </w:p>
        </w:tc>
        <w:tc>
          <w:tcPr>
            <w:tcW w:w="805"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6D5B7C" w:rsidRPr="00CE060C" w:rsidRDefault="006D5B7C" w:rsidP="0089410C">
            <w:pPr>
              <w:jc w:val="center"/>
              <w:rPr>
                <w:rFonts w:ascii="Arial" w:hAnsi="Arial" w:cs="Arial"/>
                <w:bCs/>
                <w:sz w:val="20"/>
                <w:szCs w:val="20"/>
                <w:lang w:val="mn-MN"/>
              </w:rPr>
            </w:pPr>
          </w:p>
        </w:tc>
      </w:tr>
      <w:tr w:rsidR="006D5B7C" w:rsidRPr="00CE060C" w:rsidTr="006D5B7C">
        <w:trPr>
          <w:trHeight w:val="297"/>
        </w:trPr>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D5B7C" w:rsidRPr="00CE060C" w:rsidRDefault="006D5B7C" w:rsidP="0089410C">
            <w:pPr>
              <w:jc w:val="center"/>
              <w:rPr>
                <w:rFonts w:ascii="Arial" w:hAnsi="Arial" w:cs="Arial"/>
                <w:bCs/>
                <w:sz w:val="20"/>
                <w:szCs w:val="20"/>
                <w:lang w:val="mn-MN"/>
              </w:rPr>
            </w:pPr>
            <w:r w:rsidRPr="00CE060C">
              <w:rPr>
                <w:rFonts w:ascii="Arial" w:hAnsi="Arial" w:cs="Arial"/>
                <w:bCs/>
                <w:sz w:val="20"/>
                <w:szCs w:val="20"/>
                <w:lang w:val="mn-MN"/>
              </w:rPr>
              <w:t>Дүн</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tcPr>
          <w:p w:rsidR="006D5B7C" w:rsidRPr="00CE060C" w:rsidRDefault="006D5B7C" w:rsidP="0089410C">
            <w:pPr>
              <w:jc w:val="center"/>
              <w:rPr>
                <w:rFonts w:ascii="Arial" w:hAnsi="Arial" w:cs="Arial"/>
                <w:bCs/>
                <w:sz w:val="20"/>
                <w:szCs w:val="20"/>
                <w:lang w:val="mn-MN"/>
              </w:rPr>
            </w:pPr>
            <w:r w:rsidRPr="00CE060C">
              <w:rPr>
                <w:rFonts w:ascii="Arial" w:hAnsi="Arial" w:cs="Arial"/>
                <w:bCs/>
                <w:sz w:val="20"/>
                <w:szCs w:val="20"/>
                <w:lang w:val="mn-MN"/>
              </w:rPr>
              <w:t>244.6</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tcPr>
          <w:p w:rsidR="006D5B7C" w:rsidRPr="00CE060C" w:rsidRDefault="006D5B7C" w:rsidP="0089410C">
            <w:pPr>
              <w:jc w:val="center"/>
              <w:rPr>
                <w:rFonts w:ascii="Arial" w:hAnsi="Arial" w:cs="Arial"/>
                <w:bCs/>
                <w:sz w:val="20"/>
                <w:szCs w:val="20"/>
                <w:lang w:val="mn-MN"/>
              </w:rPr>
            </w:pPr>
            <w:r w:rsidRPr="00CE060C">
              <w:rPr>
                <w:rFonts w:ascii="Arial" w:hAnsi="Arial" w:cs="Arial"/>
                <w:bCs/>
                <w:sz w:val="20"/>
                <w:szCs w:val="20"/>
                <w:lang w:val="mn-MN"/>
              </w:rPr>
              <w:t>244.6</w:t>
            </w:r>
          </w:p>
        </w:tc>
        <w:tc>
          <w:tcPr>
            <w:tcW w:w="1275"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6D5B7C" w:rsidRPr="00CE060C" w:rsidRDefault="00BD569D" w:rsidP="0089410C">
            <w:pPr>
              <w:jc w:val="center"/>
              <w:rPr>
                <w:rFonts w:ascii="Arial" w:hAnsi="Arial" w:cs="Arial"/>
                <w:bCs/>
                <w:sz w:val="20"/>
                <w:szCs w:val="20"/>
                <w:lang w:val="mn-MN"/>
              </w:rPr>
            </w:pPr>
            <w:r w:rsidRPr="00CE060C">
              <w:rPr>
                <w:rFonts w:ascii="Arial" w:hAnsi="Arial" w:cs="Arial"/>
                <w:bCs/>
                <w:sz w:val="20"/>
                <w:szCs w:val="20"/>
                <w:lang w:val="mn-MN"/>
              </w:rPr>
              <w:t>191.</w:t>
            </w:r>
            <w:r w:rsidR="006D5B7C" w:rsidRPr="00CE060C">
              <w:rPr>
                <w:rFonts w:ascii="Arial" w:hAnsi="Arial" w:cs="Arial"/>
                <w:bCs/>
                <w:sz w:val="20"/>
                <w:szCs w:val="20"/>
                <w:lang w:val="mn-MN"/>
              </w:rPr>
              <w:t>3</w:t>
            </w:r>
          </w:p>
        </w:tc>
        <w:tc>
          <w:tcPr>
            <w:tcW w:w="993" w:type="dxa"/>
            <w:tcBorders>
              <w:top w:val="single" w:sz="4" w:space="0" w:color="auto"/>
              <w:left w:val="nil"/>
              <w:bottom w:val="single" w:sz="4" w:space="0" w:color="auto"/>
              <w:right w:val="single" w:sz="4" w:space="0" w:color="auto"/>
            </w:tcBorders>
            <w:shd w:val="clear" w:color="auto" w:fill="FFFFFF" w:themeFill="background1"/>
            <w:noWrap/>
            <w:vAlign w:val="center"/>
          </w:tcPr>
          <w:p w:rsidR="006D5B7C" w:rsidRPr="00CE060C" w:rsidRDefault="00BD569D" w:rsidP="0089410C">
            <w:pPr>
              <w:jc w:val="center"/>
              <w:rPr>
                <w:rFonts w:ascii="Arial" w:hAnsi="Arial" w:cs="Arial"/>
                <w:bCs/>
                <w:sz w:val="20"/>
                <w:szCs w:val="20"/>
                <w:lang w:val="mn-MN"/>
              </w:rPr>
            </w:pPr>
            <w:r w:rsidRPr="00CE060C">
              <w:rPr>
                <w:rFonts w:ascii="Arial" w:hAnsi="Arial" w:cs="Arial"/>
                <w:bCs/>
                <w:sz w:val="20"/>
                <w:szCs w:val="20"/>
                <w:lang w:val="mn-MN"/>
              </w:rPr>
              <w:t>14.</w:t>
            </w:r>
            <w:r w:rsidR="006D5B7C" w:rsidRPr="00CE060C">
              <w:rPr>
                <w:rFonts w:ascii="Arial" w:hAnsi="Arial" w:cs="Arial"/>
                <w:bCs/>
                <w:sz w:val="20"/>
                <w:szCs w:val="20"/>
                <w:lang w:val="mn-MN"/>
              </w:rPr>
              <w:t>7</w:t>
            </w:r>
          </w:p>
        </w:tc>
        <w:tc>
          <w:tcPr>
            <w:tcW w:w="1009" w:type="dxa"/>
            <w:tcBorders>
              <w:top w:val="single" w:sz="4" w:space="0" w:color="auto"/>
              <w:left w:val="nil"/>
              <w:bottom w:val="single" w:sz="4" w:space="0" w:color="auto"/>
              <w:right w:val="single" w:sz="4" w:space="0" w:color="auto"/>
            </w:tcBorders>
            <w:shd w:val="clear" w:color="auto" w:fill="FFFFFF" w:themeFill="background1"/>
            <w:noWrap/>
            <w:vAlign w:val="center"/>
          </w:tcPr>
          <w:p w:rsidR="006D5B7C" w:rsidRPr="00CE060C" w:rsidRDefault="00BD569D" w:rsidP="0089410C">
            <w:pPr>
              <w:jc w:val="center"/>
              <w:rPr>
                <w:rFonts w:ascii="Arial" w:hAnsi="Arial" w:cs="Arial"/>
                <w:bCs/>
                <w:sz w:val="20"/>
                <w:szCs w:val="20"/>
                <w:lang w:val="mn-MN"/>
              </w:rPr>
            </w:pPr>
            <w:r w:rsidRPr="00CE060C">
              <w:rPr>
                <w:rFonts w:ascii="Arial" w:hAnsi="Arial" w:cs="Arial"/>
                <w:bCs/>
                <w:sz w:val="20"/>
                <w:szCs w:val="20"/>
                <w:lang w:val="mn-MN"/>
              </w:rPr>
              <w:t>1.</w:t>
            </w:r>
            <w:r w:rsidR="006D5B7C" w:rsidRPr="00CE060C">
              <w:rPr>
                <w:rFonts w:ascii="Arial" w:hAnsi="Arial" w:cs="Arial"/>
                <w:bCs/>
                <w:sz w:val="20"/>
                <w:szCs w:val="20"/>
                <w:lang w:val="mn-MN"/>
              </w:rPr>
              <w:t>1</w:t>
            </w:r>
          </w:p>
        </w:tc>
        <w:tc>
          <w:tcPr>
            <w:tcW w:w="950" w:type="dxa"/>
            <w:tcBorders>
              <w:top w:val="single" w:sz="4" w:space="0" w:color="auto"/>
              <w:left w:val="nil"/>
              <w:bottom w:val="single" w:sz="4" w:space="0" w:color="auto"/>
              <w:right w:val="single" w:sz="4" w:space="0" w:color="auto"/>
            </w:tcBorders>
            <w:shd w:val="clear" w:color="auto" w:fill="FFFFFF" w:themeFill="background1"/>
            <w:noWrap/>
            <w:vAlign w:val="center"/>
          </w:tcPr>
          <w:p w:rsidR="006D5B7C" w:rsidRPr="00CE060C" w:rsidRDefault="006D5B7C" w:rsidP="0089410C">
            <w:pPr>
              <w:jc w:val="center"/>
              <w:rPr>
                <w:rFonts w:ascii="Arial" w:hAnsi="Arial" w:cs="Arial"/>
                <w:bCs/>
                <w:sz w:val="20"/>
                <w:szCs w:val="20"/>
                <w:lang w:val="mn-MN"/>
              </w:rPr>
            </w:pPr>
            <w:r w:rsidRPr="00CE060C">
              <w:rPr>
                <w:rFonts w:ascii="Arial" w:hAnsi="Arial" w:cs="Arial"/>
                <w:bCs/>
                <w:sz w:val="20"/>
                <w:szCs w:val="20"/>
                <w:lang w:val="mn-MN"/>
              </w:rPr>
              <w:t>0</w:t>
            </w:r>
          </w:p>
        </w:tc>
        <w:tc>
          <w:tcPr>
            <w:tcW w:w="375" w:type="dxa"/>
            <w:tcBorders>
              <w:top w:val="single" w:sz="4" w:space="0" w:color="auto"/>
              <w:left w:val="nil"/>
              <w:bottom w:val="single" w:sz="4" w:space="0" w:color="auto"/>
              <w:right w:val="single" w:sz="4" w:space="0" w:color="auto"/>
            </w:tcBorders>
            <w:shd w:val="clear" w:color="auto" w:fill="FFFFFF" w:themeFill="background1"/>
            <w:noWrap/>
            <w:vAlign w:val="center"/>
          </w:tcPr>
          <w:p w:rsidR="006D5B7C" w:rsidRPr="00CE060C" w:rsidRDefault="006D5B7C" w:rsidP="0089410C">
            <w:pPr>
              <w:jc w:val="center"/>
              <w:rPr>
                <w:rFonts w:ascii="Arial" w:hAnsi="Arial" w:cs="Arial"/>
                <w:bCs/>
                <w:sz w:val="20"/>
                <w:szCs w:val="20"/>
                <w:lang w:val="mn-MN"/>
              </w:rPr>
            </w:pPr>
          </w:p>
        </w:tc>
        <w:tc>
          <w:tcPr>
            <w:tcW w:w="805" w:type="dxa"/>
            <w:tcBorders>
              <w:top w:val="single" w:sz="4" w:space="0" w:color="auto"/>
              <w:left w:val="nil"/>
              <w:bottom w:val="single" w:sz="4" w:space="0" w:color="auto"/>
              <w:right w:val="single" w:sz="4" w:space="0" w:color="auto"/>
            </w:tcBorders>
            <w:shd w:val="clear" w:color="auto" w:fill="FFFFFF" w:themeFill="background1"/>
            <w:noWrap/>
            <w:vAlign w:val="center"/>
          </w:tcPr>
          <w:p w:rsidR="006D5B7C" w:rsidRPr="00CE060C" w:rsidRDefault="00BD569D" w:rsidP="0089410C">
            <w:pPr>
              <w:jc w:val="center"/>
              <w:rPr>
                <w:rFonts w:ascii="Arial" w:hAnsi="Arial" w:cs="Arial"/>
                <w:bCs/>
                <w:sz w:val="20"/>
                <w:szCs w:val="20"/>
                <w:lang w:val="mn-MN"/>
              </w:rPr>
            </w:pPr>
            <w:r w:rsidRPr="00CE060C">
              <w:rPr>
                <w:rFonts w:ascii="Arial" w:hAnsi="Arial" w:cs="Arial"/>
                <w:bCs/>
                <w:sz w:val="20"/>
                <w:szCs w:val="20"/>
                <w:lang w:val="mn-MN"/>
              </w:rPr>
              <w:t>57.</w:t>
            </w:r>
            <w:r w:rsidR="006D5B7C" w:rsidRPr="00CE060C">
              <w:rPr>
                <w:rFonts w:ascii="Arial" w:hAnsi="Arial" w:cs="Arial"/>
                <w:bCs/>
                <w:sz w:val="20"/>
                <w:szCs w:val="20"/>
                <w:lang w:val="mn-MN"/>
              </w:rPr>
              <w:t>6</w:t>
            </w:r>
          </w:p>
        </w:tc>
      </w:tr>
    </w:tbl>
    <w:p w:rsidR="006D5B7C" w:rsidRPr="00CE060C" w:rsidRDefault="006D5B7C" w:rsidP="006D5B7C">
      <w:pPr>
        <w:ind w:firstLine="720"/>
        <w:jc w:val="both"/>
        <w:rPr>
          <w:rFonts w:ascii="Arial" w:hAnsi="Arial" w:cs="Arial"/>
          <w:sz w:val="22"/>
          <w:szCs w:val="22"/>
          <w:lang w:val="mn-MN"/>
        </w:rPr>
      </w:pPr>
    </w:p>
    <w:p w:rsidR="006D5B7C" w:rsidRPr="00CE060C" w:rsidRDefault="006D5B7C" w:rsidP="006D5B7C">
      <w:pPr>
        <w:ind w:firstLine="720"/>
        <w:jc w:val="both"/>
        <w:rPr>
          <w:rFonts w:ascii="Arial" w:hAnsi="Arial" w:cs="Arial"/>
          <w:sz w:val="22"/>
          <w:szCs w:val="22"/>
          <w:lang w:val="mn-MN"/>
        </w:rPr>
      </w:pPr>
      <w:r w:rsidRPr="00CE060C">
        <w:rPr>
          <w:rFonts w:ascii="Arial" w:hAnsi="Arial" w:cs="Arial"/>
          <w:sz w:val="22"/>
          <w:szCs w:val="22"/>
          <w:lang w:val="mn-MN"/>
        </w:rPr>
        <w:t>Тус газар нь 2018 онд  244.6 сая төгрөгийн санхүүжилттэйгээр Төрийн сан дахь төсвийн 100100024001 дугаар дансаар гүйлгээ хийн, үйл ажиллагаагаа явуулж, батлагдсан төсвийг зориулалтын дагуу зарцуулж ажилласан.  Нэмэлт санхүүжилтийн 100100024401 дугаар дансаар гүйлгээ хийн 9.3 сая төгрөгөөр 4 компьютер, 3 принтер, 1 гар сканер зэрэг хөрөнгийг худалдан авч ажилтнуудын ажиллах нөхцөлийг сайжруулав.</w:t>
      </w:r>
    </w:p>
    <w:p w:rsidR="006D5B7C" w:rsidRPr="00CE060C" w:rsidRDefault="006D5B7C" w:rsidP="006D5B7C">
      <w:pPr>
        <w:tabs>
          <w:tab w:val="left" w:pos="7395"/>
        </w:tabs>
        <w:spacing w:after="240"/>
        <w:jc w:val="both"/>
        <w:rPr>
          <w:rFonts w:ascii="Arial" w:hAnsi="Arial" w:cs="Arial"/>
          <w:color w:val="FF0000"/>
          <w:sz w:val="22"/>
          <w:szCs w:val="22"/>
          <w:lang w:val="mn-MN"/>
        </w:rPr>
      </w:pPr>
      <w:r w:rsidRPr="00CE060C">
        <w:rPr>
          <w:rFonts w:ascii="Arial" w:hAnsi="Arial" w:cs="Arial"/>
          <w:sz w:val="22"/>
          <w:szCs w:val="22"/>
          <w:lang w:val="mn-MN"/>
        </w:rPr>
        <w:t xml:space="preserve">         Байгууллагын авто машинд 4 дугуй авахад 1.6 сая төгрөг, 2 ажилтан хүүхэд төрүүлсний тэтгэмжид 0.7 сая төгрөг, эх үрсийн баяраар ажиллагсдын хүүхдүүдийн бэлэг авахад  0.4 сая төгрөг, ажиллагсдын нийгмийн асуудлыг шийдвэрлэхэд 8.0 сая төгрөгийг тус тус нэмэлт санхүүжилтийн эрх олгосны дагуу зарцуулсан болно</w:t>
      </w:r>
      <w:r w:rsidRPr="00CE060C">
        <w:rPr>
          <w:rFonts w:ascii="Arial" w:hAnsi="Arial" w:cs="Arial"/>
          <w:color w:val="FF0000"/>
          <w:sz w:val="22"/>
          <w:szCs w:val="22"/>
          <w:lang w:val="mn-MN"/>
        </w:rPr>
        <w:t xml:space="preserve">. </w:t>
      </w:r>
    </w:p>
    <w:p w:rsidR="00BA685A" w:rsidRPr="00CE060C" w:rsidRDefault="006D5B7C" w:rsidP="002759A3">
      <w:pPr>
        <w:tabs>
          <w:tab w:val="left" w:pos="7395"/>
        </w:tabs>
        <w:spacing w:after="240"/>
        <w:jc w:val="both"/>
        <w:rPr>
          <w:rFonts w:ascii="Arial" w:hAnsi="Arial" w:cs="Arial"/>
          <w:sz w:val="22"/>
          <w:szCs w:val="22"/>
          <w:lang w:val="mn-MN"/>
        </w:rPr>
      </w:pPr>
      <w:r w:rsidRPr="00CE060C">
        <w:rPr>
          <w:rFonts w:ascii="Arial" w:hAnsi="Arial" w:cs="Arial"/>
          <w:sz w:val="22"/>
          <w:szCs w:val="22"/>
          <w:lang w:val="mn-MN"/>
        </w:rPr>
        <w:t xml:space="preserve">        Монгол Улсын Засгийн газрын 2015 оны 439 дүгээр “Төрийн болон орон нутгийн өмчийн эд хөрөнгийн улсын үзлэг тооллого явуулах тухай” тогтоол, Сангийн сайдын 2016 оны 126 дугаар “Төрийн болон орон нутгийн өмчийн тооллого явуулах журам” тушаалын дагуу хагас, бүтэн жилийн өмч хөрөнгийн тооллого явуулж, Төрийн өмчийн бодлого </w:t>
      </w:r>
      <w:r w:rsidRPr="00CE060C">
        <w:rPr>
          <w:rFonts w:ascii="Arial" w:hAnsi="Arial" w:cs="Arial"/>
          <w:sz w:val="22"/>
          <w:szCs w:val="22"/>
          <w:lang w:val="mn-MN"/>
        </w:rPr>
        <w:lastRenderedPageBreak/>
        <w:t>зохицуулалтын газарт 9.3 сая төгрөгийн нийт 8 ширхэг компьютер тоног төхөөрөмж орлогод авах, ашиглалтын хугацаа дууссан, ашиглах боломжгүй болсон 4.5 сая төгрөгийн үнэтэй E-ofiice, Web хуудас, программ хангамж /DEA/ зэрэг биет бус хөрөнгийг актлуулахаар санал хүргүүлсэн.</w:t>
      </w:r>
    </w:p>
    <w:tbl>
      <w:tblPr>
        <w:tblpPr w:leftFromText="180" w:rightFromText="180" w:vertAnchor="text" w:horzAnchor="margin" w:tblpY="-76"/>
        <w:tblW w:w="9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4"/>
        <w:gridCol w:w="7676"/>
      </w:tblGrid>
      <w:tr w:rsidR="00DE1BD4" w:rsidRPr="00CE060C" w:rsidTr="00AD6C36">
        <w:trPr>
          <w:trHeight w:val="507"/>
        </w:trPr>
        <w:tc>
          <w:tcPr>
            <w:tcW w:w="1654" w:type="dxa"/>
            <w:vMerge w:val="restart"/>
            <w:tcBorders>
              <w:top w:val="single" w:sz="4" w:space="0" w:color="000000"/>
              <w:left w:val="single" w:sz="4" w:space="0" w:color="000000"/>
              <w:bottom w:val="single" w:sz="4" w:space="0" w:color="000000"/>
              <w:right w:val="single" w:sz="4" w:space="0" w:color="000000"/>
            </w:tcBorders>
            <w:shd w:val="clear" w:color="auto" w:fill="9CC2E5"/>
          </w:tcPr>
          <w:p w:rsidR="00DE1BD4" w:rsidRPr="00CE060C" w:rsidRDefault="00DE1BD4" w:rsidP="002759A3">
            <w:pPr>
              <w:pStyle w:val="Default"/>
              <w:spacing w:after="240"/>
              <w:jc w:val="both"/>
              <w:rPr>
                <w:rFonts w:ascii="Arial" w:hAnsi="Arial" w:cs="Arial"/>
                <w:color w:val="auto"/>
                <w:sz w:val="22"/>
                <w:szCs w:val="22"/>
                <w:lang w:val="mn-MN" w:bidi="mn-Mong-CN"/>
              </w:rPr>
            </w:pPr>
          </w:p>
        </w:tc>
        <w:tc>
          <w:tcPr>
            <w:tcW w:w="7676" w:type="dxa"/>
            <w:tcBorders>
              <w:top w:val="single" w:sz="4" w:space="0" w:color="000000"/>
              <w:left w:val="single" w:sz="4" w:space="0" w:color="000000"/>
              <w:bottom w:val="single" w:sz="4" w:space="0" w:color="000000"/>
              <w:right w:val="single" w:sz="4" w:space="0" w:color="000000"/>
            </w:tcBorders>
            <w:shd w:val="clear" w:color="auto" w:fill="DEEAF6"/>
            <w:hideMark/>
          </w:tcPr>
          <w:p w:rsidR="00DE1BD4" w:rsidRPr="00CE060C" w:rsidRDefault="00E8686D" w:rsidP="002759A3">
            <w:pPr>
              <w:pStyle w:val="Default"/>
              <w:tabs>
                <w:tab w:val="left" w:pos="3210"/>
              </w:tabs>
              <w:spacing w:after="240"/>
              <w:jc w:val="both"/>
              <w:rPr>
                <w:rFonts w:ascii="Arial" w:hAnsi="Arial" w:cs="Arial"/>
                <w:color w:val="auto"/>
                <w:sz w:val="22"/>
                <w:szCs w:val="22"/>
                <w:lang w:val="mn-MN" w:bidi="mn-Mong-CN"/>
              </w:rPr>
            </w:pPr>
            <w:r w:rsidRPr="00CE060C">
              <w:rPr>
                <w:rFonts w:ascii="Arial" w:hAnsi="Arial" w:cs="Arial"/>
                <w:noProof/>
                <w:sz w:val="22"/>
                <w:szCs w:val="22"/>
                <w:lang w:val="mn-MN" w:eastAsia="mn-MN"/>
              </w:rPr>
              <mc:AlternateContent>
                <mc:Choice Requires="wps">
                  <w:drawing>
                    <wp:anchor distT="0" distB="0" distL="114300" distR="114300" simplePos="0" relativeHeight="251656704" behindDoc="0" locked="0" layoutInCell="1" allowOverlap="1" wp14:anchorId="28F57F12" wp14:editId="6D1894C7">
                      <wp:simplePos x="0" y="0"/>
                      <wp:positionH relativeFrom="margin">
                        <wp:posOffset>-1197610</wp:posOffset>
                      </wp:positionH>
                      <wp:positionV relativeFrom="paragraph">
                        <wp:posOffset>74930</wp:posOffset>
                      </wp:positionV>
                      <wp:extent cx="2847975" cy="514350"/>
                      <wp:effectExtent l="19050" t="19050" r="47625" b="38100"/>
                      <wp:wrapNone/>
                      <wp:docPr id="26" name="Flowchart: Sequential Access Storag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7975" cy="514350"/>
                              </a:xfrm>
                              <a:prstGeom prst="flowChartMagneticTape">
                                <a:avLst/>
                              </a:prstGeom>
                              <a:solidFill>
                                <a:srgbClr val="FFFFFF"/>
                              </a:solidFill>
                              <a:ln w="63500" cmpd="thickThin"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3541F" w:rsidRDefault="0093541F" w:rsidP="00DE1BD4">
                                  <w:pPr>
                                    <w:pStyle w:val="NormalWeb"/>
                                    <w:kinsoku w:val="0"/>
                                    <w:overflowPunct w:val="0"/>
                                    <w:spacing w:before="0" w:beforeAutospacing="0" w:after="0" w:afterAutospacing="0"/>
                                    <w:jc w:val="center"/>
                                    <w:textAlignment w:val="baseline"/>
                                    <w:rPr>
                                      <w:rFonts w:ascii="Arial" w:hAnsi="Arial" w:cs="Arial"/>
                                      <w:b/>
                                      <w:i/>
                                    </w:rPr>
                                  </w:pPr>
                                  <w:r>
                                    <w:rPr>
                                      <w:rFonts w:ascii="Arial" w:hAnsi="Arial" w:cs="Arial"/>
                                      <w:b/>
                                      <w:i/>
                                      <w:color w:val="000000"/>
                                      <w:kern w:val="24"/>
                                      <w:lang w:val="mn-MN"/>
                                    </w:rPr>
                                    <w:t>Наймдугаар бүлэг.</w:t>
                                  </w:r>
                                </w:p>
                                <w:p w:rsidR="0093541F" w:rsidRDefault="0093541F" w:rsidP="00DE1BD4">
                                  <w:pPr>
                                    <w:pStyle w:val="NormalWeb"/>
                                    <w:kinsoku w:val="0"/>
                                    <w:overflowPunct w:val="0"/>
                                    <w:spacing w:before="0" w:beforeAutospacing="0" w:after="0" w:afterAutospacing="0"/>
                                    <w:jc w:val="center"/>
                                    <w:textAlignment w:val="baseline"/>
                                    <w:rPr>
                                      <w:rFonts w:ascii="Arial" w:hAnsi="Arial" w:cs="Arial"/>
                                      <w:b/>
                                      <w:i/>
                                    </w:rPr>
                                  </w:pPr>
                                </w:p>
                                <w:p w:rsidR="0093541F" w:rsidRDefault="0093541F" w:rsidP="00DE1BD4">
                                  <w:pPr>
                                    <w:pStyle w:val="NormalWeb"/>
                                    <w:kinsoku w:val="0"/>
                                    <w:overflowPunct w:val="0"/>
                                    <w:spacing w:before="0" w:beforeAutospacing="0" w:after="0" w:afterAutospacing="0"/>
                                    <w:jc w:val="center"/>
                                    <w:textAlignment w:val="baseline"/>
                                    <w:rPr>
                                      <w:rFonts w:ascii="Arial" w:hAnsi="Arial" w:cs="Arial"/>
                                      <w:b/>
                                      <w:i/>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8F57F12" id="Flowchart: Sequential Access Storage 26" o:spid="_x0000_s1036" type="#_x0000_t131" style="position:absolute;left:0;text-align:left;margin-left:-94.3pt;margin-top:5.9pt;width:224.25pt;height:40.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" strokecolor="#0070c0" strokeweight="5pt">
                      <v:stroke linestyle="thickThin"/>
                      <v:shadow color="#868686"/>
                      <v:textbox>
                        <w:txbxContent>
                          <w:p w:rsidR="0093541F" w:rsidRDefault="0093541F" w:rsidP="00DE1BD4">
                            <w:pPr>
                              <w:pStyle w:val="NormalWeb"/>
                              <w:kinsoku w:val="0"/>
                              <w:overflowPunct w:val="0"/>
                              <w:spacing w:before="0" w:beforeAutospacing="0" w:after="0" w:afterAutospacing="0"/>
                              <w:jc w:val="center"/>
                              <w:textAlignment w:val="baseline"/>
                              <w:rPr>
                                <w:rFonts w:ascii="Arial" w:hAnsi="Arial" w:cs="Arial"/>
                                <w:b/>
                                <w:i/>
                              </w:rPr>
                            </w:pPr>
                            <w:r>
                              <w:rPr>
                                <w:rFonts w:ascii="Arial" w:hAnsi="Arial" w:cs="Arial"/>
                                <w:b/>
                                <w:i/>
                                <w:color w:val="000000"/>
                                <w:kern w:val="24"/>
                                <w:lang w:val="mn-MN"/>
                              </w:rPr>
                              <w:t>Наймдугаар бүлэг.</w:t>
                            </w:r>
                          </w:p>
                          <w:p w:rsidR="0093541F" w:rsidRDefault="0093541F" w:rsidP="00DE1BD4">
                            <w:pPr>
                              <w:pStyle w:val="NormalWeb"/>
                              <w:kinsoku w:val="0"/>
                              <w:overflowPunct w:val="0"/>
                              <w:spacing w:before="0" w:beforeAutospacing="0" w:after="0" w:afterAutospacing="0"/>
                              <w:jc w:val="center"/>
                              <w:textAlignment w:val="baseline"/>
                              <w:rPr>
                                <w:rFonts w:ascii="Arial" w:hAnsi="Arial" w:cs="Arial"/>
                                <w:b/>
                                <w:i/>
                              </w:rPr>
                            </w:pPr>
                          </w:p>
                          <w:p w:rsidR="0093541F" w:rsidRDefault="0093541F" w:rsidP="00DE1BD4">
                            <w:pPr>
                              <w:pStyle w:val="NormalWeb"/>
                              <w:kinsoku w:val="0"/>
                              <w:overflowPunct w:val="0"/>
                              <w:spacing w:before="0" w:beforeAutospacing="0" w:after="0" w:afterAutospacing="0"/>
                              <w:jc w:val="center"/>
                              <w:textAlignment w:val="baseline"/>
                              <w:rPr>
                                <w:rFonts w:ascii="Arial" w:hAnsi="Arial" w:cs="Arial"/>
                                <w:b/>
                                <w:i/>
                              </w:rPr>
                            </w:pPr>
                          </w:p>
                        </w:txbxContent>
                      </v:textbox>
                      <w10:wrap anchorx="margin"/>
                    </v:shape>
                  </w:pict>
                </mc:Fallback>
              </mc:AlternateContent>
            </w:r>
          </w:p>
        </w:tc>
      </w:tr>
      <w:tr w:rsidR="00DE1BD4" w:rsidRPr="00CE060C" w:rsidTr="00AD6C36">
        <w:trPr>
          <w:trHeight w:val="70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E1BD4" w:rsidRPr="00CE060C" w:rsidRDefault="00DE1BD4" w:rsidP="002759A3">
            <w:pPr>
              <w:spacing w:after="240"/>
              <w:jc w:val="both"/>
              <w:rPr>
                <w:rFonts w:ascii="Arial" w:eastAsia="Calibri" w:hAnsi="Arial" w:cs="Arial"/>
                <w:sz w:val="22"/>
                <w:szCs w:val="22"/>
                <w:lang w:val="mn-MN" w:bidi="mn-Mong-CN"/>
              </w:rPr>
            </w:pPr>
          </w:p>
        </w:tc>
        <w:tc>
          <w:tcPr>
            <w:tcW w:w="7676" w:type="dxa"/>
            <w:tcBorders>
              <w:top w:val="single" w:sz="4" w:space="0" w:color="000000"/>
              <w:left w:val="single" w:sz="4" w:space="0" w:color="000000"/>
              <w:bottom w:val="single" w:sz="4" w:space="0" w:color="000000"/>
              <w:right w:val="single" w:sz="4" w:space="0" w:color="000000"/>
            </w:tcBorders>
            <w:shd w:val="clear" w:color="auto" w:fill="0070C0"/>
          </w:tcPr>
          <w:p w:rsidR="00DE1BD4" w:rsidRPr="00CE060C" w:rsidRDefault="00B7152E" w:rsidP="002759A3">
            <w:pPr>
              <w:pStyle w:val="Default"/>
              <w:spacing w:after="240"/>
              <w:jc w:val="both"/>
              <w:rPr>
                <w:rFonts w:ascii="Arial" w:hAnsi="Arial" w:cs="Arial"/>
                <w:b/>
                <w:color w:val="FFFFFF"/>
                <w:sz w:val="22"/>
                <w:szCs w:val="22"/>
                <w:lang w:val="mn-MN" w:bidi="mn-Mong-CN"/>
              </w:rPr>
            </w:pPr>
            <w:r w:rsidRPr="00CE060C">
              <w:rPr>
                <w:rFonts w:ascii="Arial" w:hAnsi="Arial" w:cs="Arial"/>
                <w:b/>
                <w:caps/>
                <w:color w:val="FFFFFF"/>
                <w:sz w:val="22"/>
                <w:szCs w:val="22"/>
                <w:lang w:val="mn-MN" w:bidi="mn-Mong-CN"/>
              </w:rPr>
              <w:t xml:space="preserve">                </w:t>
            </w:r>
            <w:r w:rsidR="00DE1BD4" w:rsidRPr="00CE060C">
              <w:rPr>
                <w:rFonts w:ascii="Arial" w:hAnsi="Arial" w:cs="Arial"/>
                <w:b/>
                <w:caps/>
                <w:color w:val="FFFFFF"/>
                <w:sz w:val="22"/>
                <w:szCs w:val="22"/>
                <w:lang w:val="mn-MN" w:bidi="mn-Mong-CN"/>
              </w:rPr>
              <w:t>Дүгнэлт санал</w:t>
            </w:r>
          </w:p>
        </w:tc>
      </w:tr>
    </w:tbl>
    <w:p w:rsidR="003578F6" w:rsidRPr="00CE060C" w:rsidRDefault="003578F6" w:rsidP="002759A3">
      <w:pPr>
        <w:pStyle w:val="ListParagraph"/>
        <w:spacing w:after="240"/>
        <w:ind w:left="1080"/>
        <w:jc w:val="both"/>
        <w:rPr>
          <w:rFonts w:ascii="Arial" w:hAnsi="Arial" w:cs="Arial"/>
          <w:sz w:val="22"/>
          <w:szCs w:val="22"/>
          <w:lang w:val="mn-MN"/>
        </w:rPr>
      </w:pPr>
    </w:p>
    <w:p w:rsidR="00A86585" w:rsidRPr="00CE060C" w:rsidRDefault="00A86585" w:rsidP="002759A3">
      <w:pPr>
        <w:spacing w:after="240"/>
        <w:jc w:val="both"/>
        <w:rPr>
          <w:rFonts w:ascii="Arial" w:hAnsi="Arial" w:cs="Arial"/>
          <w:sz w:val="22"/>
          <w:szCs w:val="22"/>
          <w:lang w:val="mn-MN"/>
        </w:rPr>
      </w:pPr>
      <w:r w:rsidRPr="00CE060C">
        <w:rPr>
          <w:rFonts w:ascii="Arial" w:hAnsi="Arial" w:cs="Arial"/>
          <w:sz w:val="22"/>
          <w:szCs w:val="22"/>
          <w:lang w:val="mn-MN"/>
        </w:rPr>
        <w:t>Тус газраас 2018 онд үр дүнгийн гэрээгээр хүлээсэн үүргээ бүрэн хэрэгжүүлж ажилласан.</w:t>
      </w:r>
    </w:p>
    <w:p w:rsidR="00A86585" w:rsidRPr="00CE060C" w:rsidRDefault="00A86585" w:rsidP="002759A3">
      <w:pPr>
        <w:spacing w:after="240"/>
        <w:jc w:val="both"/>
        <w:rPr>
          <w:rFonts w:ascii="Arial" w:hAnsi="Arial" w:cs="Arial"/>
          <w:sz w:val="22"/>
          <w:szCs w:val="22"/>
          <w:lang w:val="mn-MN"/>
        </w:rPr>
      </w:pPr>
      <w:r w:rsidRPr="00CE060C">
        <w:rPr>
          <w:rFonts w:ascii="Arial" w:hAnsi="Arial" w:cs="Arial"/>
          <w:sz w:val="22"/>
          <w:szCs w:val="22"/>
          <w:lang w:val="mn-MN"/>
        </w:rPr>
        <w:t>Санал:</w:t>
      </w:r>
    </w:p>
    <w:p w:rsidR="00D63797" w:rsidRPr="00CE060C" w:rsidRDefault="00D63797" w:rsidP="00D63797">
      <w:pPr>
        <w:pStyle w:val="ListParagraph"/>
        <w:numPr>
          <w:ilvl w:val="0"/>
          <w:numId w:val="1"/>
        </w:numPr>
        <w:rPr>
          <w:rFonts w:ascii="Arial" w:hAnsi="Arial" w:cs="Arial"/>
          <w:sz w:val="22"/>
          <w:szCs w:val="22"/>
          <w:lang w:val="mn-MN"/>
        </w:rPr>
      </w:pPr>
      <w:r w:rsidRPr="00CE060C">
        <w:rPr>
          <w:rFonts w:ascii="Arial" w:hAnsi="Arial" w:cs="Arial"/>
          <w:sz w:val="22"/>
          <w:szCs w:val="22"/>
          <w:lang w:val="mn-MN"/>
        </w:rPr>
        <w:t>Ажилтнуудыг давтан сургах, мэргэшүүлэх, чадваржуулах.</w:t>
      </w:r>
      <w:r w:rsidRPr="00CE060C">
        <w:rPr>
          <w:lang w:val="mn-MN"/>
        </w:rPr>
        <w:t xml:space="preserve"> </w:t>
      </w:r>
      <w:r w:rsidRPr="00CE060C">
        <w:rPr>
          <w:rFonts w:ascii="Arial" w:hAnsi="Arial" w:cs="Arial"/>
          <w:sz w:val="22"/>
          <w:szCs w:val="22"/>
          <w:lang w:val="mn-MN"/>
        </w:rPr>
        <w:t>Орон нутгийн аудитын байгууллагын албан хаагчдыг гадаад сургалтад хамруулах.</w:t>
      </w:r>
    </w:p>
    <w:p w:rsidR="00D63797" w:rsidRPr="00CE060C" w:rsidRDefault="00D63797" w:rsidP="00D63797">
      <w:pPr>
        <w:pStyle w:val="ListParagraph"/>
        <w:numPr>
          <w:ilvl w:val="0"/>
          <w:numId w:val="1"/>
        </w:numPr>
        <w:spacing w:after="240"/>
        <w:jc w:val="both"/>
        <w:rPr>
          <w:rFonts w:ascii="Arial" w:hAnsi="Arial" w:cs="Arial"/>
          <w:sz w:val="22"/>
          <w:szCs w:val="22"/>
          <w:lang w:val="mn-MN"/>
        </w:rPr>
      </w:pPr>
      <w:r w:rsidRPr="00CE060C">
        <w:rPr>
          <w:rFonts w:ascii="Arial" w:hAnsi="Arial" w:cs="Arial"/>
          <w:sz w:val="22"/>
          <w:szCs w:val="22"/>
          <w:lang w:val="mn-MN"/>
        </w:rPr>
        <w:t>Ажиллагсдын нийгмийн асуудлыг дотоод журамд заасны дагуу шийдвэрлэж байх.</w:t>
      </w:r>
    </w:p>
    <w:p w:rsidR="00CB1F37" w:rsidRPr="00CE060C" w:rsidRDefault="00CB1F37" w:rsidP="00CB1F37">
      <w:pPr>
        <w:pStyle w:val="ListParagraph"/>
        <w:numPr>
          <w:ilvl w:val="0"/>
          <w:numId w:val="1"/>
        </w:numPr>
        <w:rPr>
          <w:rFonts w:ascii="Arial" w:hAnsi="Arial" w:cs="Arial"/>
          <w:sz w:val="22"/>
          <w:szCs w:val="22"/>
          <w:lang w:val="mn-MN"/>
        </w:rPr>
      </w:pPr>
      <w:r w:rsidRPr="00CE060C">
        <w:rPr>
          <w:rFonts w:ascii="Arial" w:hAnsi="Arial" w:cs="Arial"/>
          <w:sz w:val="22"/>
          <w:szCs w:val="22"/>
          <w:lang w:val="mn-MN"/>
        </w:rPr>
        <w:t>Мэдээллийн технологийг аудитын үйл ажиллагаанд үр дүнтэй нэвтрүүлэх.</w:t>
      </w:r>
    </w:p>
    <w:p w:rsidR="00D63797" w:rsidRPr="00CE060C" w:rsidRDefault="00D63797" w:rsidP="00D63797">
      <w:pPr>
        <w:pStyle w:val="ListParagraph"/>
        <w:numPr>
          <w:ilvl w:val="0"/>
          <w:numId w:val="1"/>
        </w:numPr>
        <w:spacing w:after="240"/>
        <w:jc w:val="both"/>
        <w:rPr>
          <w:rFonts w:ascii="Arial" w:hAnsi="Arial" w:cs="Arial"/>
          <w:sz w:val="22"/>
          <w:szCs w:val="22"/>
          <w:lang w:val="mn-MN"/>
        </w:rPr>
      </w:pPr>
      <w:bookmarkStart w:id="0" w:name="_GoBack"/>
      <w:bookmarkEnd w:id="0"/>
      <w:r w:rsidRPr="00CE060C">
        <w:rPr>
          <w:rFonts w:ascii="Arial" w:hAnsi="Arial" w:cs="Arial"/>
          <w:sz w:val="22"/>
          <w:szCs w:val="22"/>
          <w:lang w:val="mn-MN"/>
        </w:rPr>
        <w:t>Нууцын ажилтны өрөөтэй болох.</w:t>
      </w:r>
    </w:p>
    <w:p w:rsidR="00D63797" w:rsidRPr="00CE060C" w:rsidRDefault="00D63797" w:rsidP="00D63797">
      <w:pPr>
        <w:pStyle w:val="ListParagraph"/>
        <w:numPr>
          <w:ilvl w:val="0"/>
          <w:numId w:val="1"/>
        </w:numPr>
        <w:spacing w:after="240"/>
        <w:jc w:val="both"/>
        <w:rPr>
          <w:rFonts w:ascii="Arial" w:hAnsi="Arial" w:cs="Arial"/>
          <w:sz w:val="22"/>
          <w:szCs w:val="22"/>
          <w:lang w:val="mn-MN"/>
        </w:rPr>
      </w:pPr>
      <w:r w:rsidRPr="00CE060C">
        <w:rPr>
          <w:rFonts w:ascii="Arial" w:hAnsi="Arial" w:cs="Arial"/>
          <w:sz w:val="22"/>
          <w:szCs w:val="22"/>
          <w:lang w:val="mn-MN"/>
        </w:rPr>
        <w:t>Төсөв, санхүүжилтийг хүрэлцээтэй хуваарилах.</w:t>
      </w:r>
    </w:p>
    <w:p w:rsidR="00451AA3" w:rsidRPr="00CE060C" w:rsidRDefault="00451AA3" w:rsidP="00D63797">
      <w:pPr>
        <w:pStyle w:val="ListParagraph"/>
        <w:spacing w:after="240"/>
        <w:ind w:left="1080"/>
        <w:jc w:val="both"/>
        <w:rPr>
          <w:rFonts w:ascii="Arial" w:hAnsi="Arial" w:cs="Arial"/>
          <w:sz w:val="22"/>
          <w:szCs w:val="22"/>
          <w:lang w:val="mn-MN"/>
        </w:rPr>
      </w:pPr>
    </w:p>
    <w:p w:rsidR="009B3EF5" w:rsidRPr="00CE060C" w:rsidRDefault="009B3EF5" w:rsidP="002759A3">
      <w:pPr>
        <w:spacing w:after="150" w:line="276" w:lineRule="auto"/>
        <w:ind w:firstLine="720"/>
        <w:jc w:val="both"/>
        <w:rPr>
          <w:rFonts w:ascii="Arial" w:eastAsia="Calibri" w:hAnsi="Arial" w:cs="Arial"/>
          <w:sz w:val="22"/>
          <w:szCs w:val="22"/>
          <w:lang w:val="mn-MN"/>
        </w:rPr>
      </w:pPr>
    </w:p>
    <w:tbl>
      <w:tblPr>
        <w:tblStyle w:val="TableGrid2"/>
        <w:tblpPr w:leftFromText="180" w:rightFromText="180" w:vertAnchor="text" w:horzAnchor="page" w:tblpX="1241" w:tblpY="4799"/>
        <w:tblW w:w="10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73"/>
      </w:tblGrid>
      <w:tr w:rsidR="00026FA1" w:rsidRPr="00CE060C" w:rsidTr="00026FA1">
        <w:trPr>
          <w:trHeight w:val="664"/>
        </w:trPr>
        <w:tc>
          <w:tcPr>
            <w:tcW w:w="10673" w:type="dxa"/>
          </w:tcPr>
          <w:p w:rsidR="00026FA1" w:rsidRPr="00CE060C" w:rsidRDefault="00026FA1" w:rsidP="002759A3">
            <w:pPr>
              <w:spacing w:line="360" w:lineRule="auto"/>
              <w:jc w:val="both"/>
              <w:rPr>
                <w:rFonts w:ascii="Arial" w:eastAsia="Calibri" w:hAnsi="Arial" w:cs="Arial"/>
                <w:color w:val="17365D"/>
                <w:sz w:val="22"/>
                <w:szCs w:val="22"/>
                <w:lang w:val="mn-MN"/>
              </w:rPr>
            </w:pPr>
          </w:p>
        </w:tc>
      </w:tr>
    </w:tbl>
    <w:p w:rsidR="00AF63A1" w:rsidRPr="00CE060C" w:rsidRDefault="00AF63A1" w:rsidP="009E54A6">
      <w:pPr>
        <w:spacing w:after="160" w:line="259" w:lineRule="auto"/>
        <w:jc w:val="center"/>
        <w:rPr>
          <w:rFonts w:ascii="Arial" w:eastAsia="Calibri" w:hAnsi="Arial" w:cs="Arial"/>
          <w:sz w:val="22"/>
          <w:szCs w:val="22"/>
          <w:lang w:val="mn-MN"/>
        </w:rPr>
      </w:pPr>
      <w:r w:rsidRPr="00CE060C">
        <w:rPr>
          <w:rFonts w:ascii="Arial" w:eastAsia="Calibri" w:hAnsi="Arial" w:cs="Arial"/>
          <w:sz w:val="22"/>
          <w:szCs w:val="22"/>
          <w:lang w:val="mn-MN"/>
        </w:rPr>
        <w:t>ТАЙЛАНТАЙ ТАНИЛЦСАН:</w:t>
      </w:r>
    </w:p>
    <w:p w:rsidR="00AF63A1" w:rsidRPr="00CE060C" w:rsidRDefault="00AF63A1" w:rsidP="009E54A6">
      <w:pPr>
        <w:spacing w:after="160" w:line="259" w:lineRule="auto"/>
        <w:jc w:val="center"/>
        <w:rPr>
          <w:rFonts w:ascii="Arial" w:eastAsia="Calibri" w:hAnsi="Arial" w:cs="Arial"/>
          <w:sz w:val="22"/>
          <w:szCs w:val="22"/>
          <w:lang w:val="mn-MN"/>
        </w:rPr>
      </w:pPr>
      <w:r w:rsidRPr="00CE060C">
        <w:rPr>
          <w:rFonts w:ascii="Arial" w:eastAsia="Calibri" w:hAnsi="Arial" w:cs="Arial"/>
          <w:sz w:val="22"/>
          <w:szCs w:val="22"/>
          <w:lang w:val="mn-MN"/>
        </w:rPr>
        <w:t>ГАЗРЫН ДАРГА</w:t>
      </w:r>
      <w:r w:rsidR="00E0002C" w:rsidRPr="00CE060C">
        <w:rPr>
          <w:rFonts w:ascii="Arial" w:eastAsia="Calibri" w:hAnsi="Arial" w:cs="Arial"/>
          <w:sz w:val="22"/>
          <w:szCs w:val="22"/>
          <w:lang w:val="mn-MN"/>
        </w:rPr>
        <w:t>, ТЭРГҮҮЛЭХ АУДИТОР......</w:t>
      </w:r>
      <w:r w:rsidRPr="00CE060C">
        <w:rPr>
          <w:rFonts w:ascii="Arial" w:eastAsia="Calibri" w:hAnsi="Arial" w:cs="Arial"/>
          <w:sz w:val="22"/>
          <w:szCs w:val="22"/>
          <w:lang w:val="mn-MN"/>
        </w:rPr>
        <w:t>....................../ Л.ЛАМААЧИН/</w:t>
      </w:r>
    </w:p>
    <w:p w:rsidR="00AF63A1" w:rsidRPr="00CE060C" w:rsidRDefault="00AF63A1" w:rsidP="009E54A6">
      <w:pPr>
        <w:spacing w:after="160" w:line="259" w:lineRule="auto"/>
        <w:jc w:val="center"/>
        <w:rPr>
          <w:rFonts w:ascii="Arial" w:eastAsia="Calibri" w:hAnsi="Arial" w:cs="Arial"/>
          <w:sz w:val="22"/>
          <w:szCs w:val="22"/>
          <w:lang w:val="mn-MN"/>
        </w:rPr>
      </w:pPr>
      <w:r w:rsidRPr="00CE060C">
        <w:rPr>
          <w:rFonts w:ascii="Arial" w:eastAsia="Calibri" w:hAnsi="Arial" w:cs="Arial"/>
          <w:sz w:val="22"/>
          <w:szCs w:val="22"/>
          <w:lang w:val="mn-MN"/>
        </w:rPr>
        <w:t>ТАЙЛАНГ БОЛОВСРУУЛСАН:</w:t>
      </w:r>
    </w:p>
    <w:p w:rsidR="009B3EF5" w:rsidRPr="00CE060C" w:rsidRDefault="00E0002C" w:rsidP="009E54A6">
      <w:pPr>
        <w:spacing w:after="150" w:line="276" w:lineRule="auto"/>
        <w:ind w:left="720"/>
        <w:jc w:val="center"/>
        <w:rPr>
          <w:rFonts w:ascii="Arial" w:eastAsia="Calibri" w:hAnsi="Arial" w:cs="Arial"/>
          <w:sz w:val="22"/>
          <w:szCs w:val="22"/>
          <w:lang w:val="mn-MN"/>
        </w:rPr>
      </w:pPr>
      <w:r w:rsidRPr="00CE060C">
        <w:rPr>
          <w:rFonts w:ascii="Arial" w:eastAsia="Calibri" w:hAnsi="Arial" w:cs="Arial"/>
          <w:sz w:val="22"/>
          <w:szCs w:val="22"/>
          <w:lang w:val="mn-MN"/>
        </w:rPr>
        <w:t xml:space="preserve">АУДИТЫН </w:t>
      </w:r>
      <w:r w:rsidR="00AF63A1" w:rsidRPr="00CE060C">
        <w:rPr>
          <w:rFonts w:ascii="Arial" w:eastAsia="Calibri" w:hAnsi="Arial" w:cs="Arial"/>
          <w:sz w:val="22"/>
          <w:szCs w:val="22"/>
          <w:lang w:val="mn-MN"/>
        </w:rPr>
        <w:t>МЕНЕЖЕР......................................../Д.ГАНСҮХ/</w:t>
      </w:r>
    </w:p>
    <w:p w:rsidR="00AF63A1" w:rsidRPr="00CE060C" w:rsidRDefault="00AF63A1" w:rsidP="009E54A6">
      <w:pPr>
        <w:spacing w:after="150" w:line="276" w:lineRule="auto"/>
        <w:ind w:firstLine="720"/>
        <w:jc w:val="center"/>
        <w:rPr>
          <w:rFonts w:ascii="Arial" w:eastAsia="Calibri" w:hAnsi="Arial" w:cs="Arial"/>
          <w:sz w:val="22"/>
          <w:szCs w:val="22"/>
          <w:lang w:val="mn-MN"/>
        </w:rPr>
      </w:pPr>
      <w:r w:rsidRPr="00CE060C">
        <w:rPr>
          <w:rFonts w:ascii="Arial" w:eastAsia="Calibri" w:hAnsi="Arial" w:cs="Arial"/>
          <w:sz w:val="22"/>
          <w:szCs w:val="22"/>
          <w:lang w:val="mn-MN"/>
        </w:rPr>
        <w:t>2018-12-05</w:t>
      </w:r>
    </w:p>
    <w:p w:rsidR="00AF63A1" w:rsidRPr="00CE060C" w:rsidRDefault="00AF63A1" w:rsidP="002759A3">
      <w:pPr>
        <w:spacing w:after="150" w:line="276" w:lineRule="auto"/>
        <w:ind w:left="720"/>
        <w:jc w:val="both"/>
        <w:rPr>
          <w:rFonts w:ascii="Arial" w:eastAsia="Calibri" w:hAnsi="Arial" w:cs="Arial"/>
          <w:sz w:val="22"/>
          <w:szCs w:val="22"/>
          <w:lang w:val="mn-MN"/>
        </w:rPr>
      </w:pPr>
    </w:p>
    <w:sectPr w:rsidR="00AF63A1" w:rsidRPr="00CE060C" w:rsidSect="00AD6C36">
      <w:headerReference w:type="default" r:id="rId28"/>
      <w:footerReference w:type="default" r:id="rId29"/>
      <w:type w:val="continuous"/>
      <w:pgSz w:w="11907" w:h="16840" w:code="9"/>
      <w:pgMar w:top="1134" w:right="851" w:bottom="851" w:left="1701" w:header="142" w:footer="57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57C2" w:rsidRDefault="003357C2" w:rsidP="003161D5">
      <w:r>
        <w:separator/>
      </w:r>
    </w:p>
  </w:endnote>
  <w:endnote w:type="continuationSeparator" w:id="0">
    <w:p w:rsidR="003357C2" w:rsidRDefault="003357C2" w:rsidP="003161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Mon">
    <w:panose1 w:val="020B0500000000000000"/>
    <w:charset w:val="00"/>
    <w:family w:val="swiss"/>
    <w:pitch w:val="variable"/>
    <w:sig w:usb0="00000203" w:usb1="00000000" w:usb2="00000000" w:usb3="00000000" w:csb0="00000005"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font>
  <w:font w:name="Mongolian Baiti">
    <w:panose1 w:val="03000500000000000000"/>
    <w:charset w:val="00"/>
    <w:family w:val="script"/>
    <w:pitch w:val="variable"/>
    <w:sig w:usb0="80000023" w:usb1="00000000" w:usb2="0002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541F" w:rsidRDefault="0093541F">
    <w:pPr>
      <w:pStyle w:val="Footer"/>
      <w:jc w:val="center"/>
    </w:pPr>
    <w:r>
      <w:rPr>
        <w:noProof/>
        <w:lang w:val="mn-MN" w:eastAsia="mn-MN"/>
      </w:rPr>
      <mc:AlternateContent>
        <mc:Choice Requires="wpg">
          <w:drawing>
            <wp:inline distT="0" distB="0" distL="0" distR="0">
              <wp:extent cx="418465" cy="221615"/>
              <wp:effectExtent l="0" t="7620" r="0" b="0"/>
              <wp:docPr id="3"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4"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541F" w:rsidRPr="00EC228F" w:rsidRDefault="0093541F">
                            <w:pPr>
                              <w:jc w:val="center"/>
                              <w:rPr>
                                <w:rFonts w:ascii="Arial" w:hAnsi="Arial" w:cs="Arial"/>
                                <w:b/>
                                <w:color w:val="002060"/>
                              </w:rPr>
                            </w:pPr>
                            <w:r w:rsidRPr="00EC228F">
                              <w:rPr>
                                <w:rFonts w:ascii="Arial" w:hAnsi="Arial" w:cs="Arial"/>
                                <w:b/>
                                <w:color w:val="002060"/>
                              </w:rPr>
                              <w:fldChar w:fldCharType="begin"/>
                            </w:r>
                            <w:r w:rsidRPr="00EC228F">
                              <w:rPr>
                                <w:rFonts w:ascii="Arial" w:hAnsi="Arial" w:cs="Arial"/>
                                <w:b/>
                                <w:color w:val="002060"/>
                              </w:rPr>
                              <w:instrText xml:space="preserve"> PAGE    \* MERGEFORMAT </w:instrText>
                            </w:r>
                            <w:r w:rsidRPr="00EC228F">
                              <w:rPr>
                                <w:rFonts w:ascii="Arial" w:hAnsi="Arial" w:cs="Arial"/>
                                <w:b/>
                                <w:color w:val="002060"/>
                              </w:rPr>
                              <w:fldChar w:fldCharType="separate"/>
                            </w:r>
                            <w:r w:rsidR="00CE060C" w:rsidRPr="00CE060C">
                              <w:rPr>
                                <w:rFonts w:ascii="Arial" w:hAnsi="Arial" w:cs="Arial"/>
                                <w:b/>
                                <w:i/>
                                <w:iCs/>
                                <w:noProof/>
                                <w:color w:val="002060"/>
                              </w:rPr>
                              <w:t>24</w:t>
                            </w:r>
                            <w:r w:rsidRPr="00EC228F">
                              <w:rPr>
                                <w:rFonts w:ascii="Arial" w:hAnsi="Arial" w:cs="Arial"/>
                                <w:b/>
                                <w:i/>
                                <w:iCs/>
                                <w:noProof/>
                                <w:color w:val="002060"/>
                              </w:rPr>
                              <w:fldChar w:fldCharType="end"/>
                            </w:r>
                          </w:p>
                          <w:p w:rsidR="0093541F" w:rsidRDefault="0093541F"/>
                        </w:txbxContent>
                      </wps:txbx>
                      <wps:bodyPr rot="0" vert="horz" wrap="square" lIns="0" tIns="0" rIns="0" bIns="0" anchor="ctr" anchorCtr="0" upright="1">
                        <a:noAutofit/>
                      </wps:bodyPr>
                    </wps:wsp>
                    <wpg:grpSp>
                      <wpg:cNvPr id="5" name="Group 64"/>
                      <wpg:cNvGrpSpPr>
                        <a:grpSpLocks/>
                      </wpg:cNvGrpSpPr>
                      <wpg:grpSpPr bwMode="auto">
                        <a:xfrm>
                          <a:off x="5494" y="739"/>
                          <a:ext cx="372" cy="72"/>
                          <a:chOff x="5486" y="739"/>
                          <a:chExt cx="372" cy="72"/>
                        </a:xfrm>
                      </wpg:grpSpPr>
                      <wps:wsp>
                        <wps:cNvPr id="6"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74" o:spid="_x0000_s1037"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">
              <v:shapetype id="_x0000_t202" coordsize="21600,21600" o:spt="202" path="m,l,21600r21600,l21600,xe">
                <v:stroke joinstyle="miter"/>
                <v:path gradientshapeok="t" o:connecttype="rect"/>
              </v:shapetype>
              <v:shape id="Text Box 63" o:spid="_x0000_s1038" type="#_x0000_t202" style="position:absolute;left:5351;top:800;width:659;height: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DgMMA&#10;AADaAAAADwAAAGRycy9kb3ducmV2LnhtbESP3WrCQBSE7wu+w3KE3hSzUaRIzCr+oPamF1Ef4JA9&#10;JsHs2ZBdk7RP3y0IXg4z8w2TrgdTi45aV1lWMI1iEMS51RUXCq6Xw2QBwnlkjbVlUvBDDtar0VuK&#10;ibY9Z9SdfSEChF2CCkrvm0RKl5dk0EW2IQ7ezbYGfZBtIXWLfYCbWs7i+FMarDgslNjQrqT8fn4Y&#10;BbTJ7O/33R1Ntt3vjreK6UOelHofD5slCE+Df4Wf7S+tYA7/V8IN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DgMMAAADaAAAADwAAAAAAAAAAAAAAAACYAgAAZHJzL2Rv&#10;d25yZXYueG1sUEsFBgAAAAAEAAQA9QAAAIgDAAAAAA==&#10;" filled="f" stroked="f">
                <v:textbox inset="0,0,0,0">
                  <w:txbxContent>
                    <w:p w:rsidR="0093541F" w:rsidRPr="00EC228F" w:rsidRDefault="0093541F">
                      <w:pPr>
                        <w:jc w:val="center"/>
                        <w:rPr>
                          <w:rFonts w:ascii="Arial" w:hAnsi="Arial" w:cs="Arial"/>
                          <w:b/>
                          <w:color w:val="002060"/>
                        </w:rPr>
                      </w:pPr>
                      <w:r w:rsidRPr="00EC228F">
                        <w:rPr>
                          <w:rFonts w:ascii="Arial" w:hAnsi="Arial" w:cs="Arial"/>
                          <w:b/>
                          <w:color w:val="002060"/>
                        </w:rPr>
                        <w:fldChar w:fldCharType="begin"/>
                      </w:r>
                      <w:r w:rsidRPr="00EC228F">
                        <w:rPr>
                          <w:rFonts w:ascii="Arial" w:hAnsi="Arial" w:cs="Arial"/>
                          <w:b/>
                          <w:color w:val="002060"/>
                        </w:rPr>
                        <w:instrText xml:space="preserve"> PAGE    \* MERGEFORMAT </w:instrText>
                      </w:r>
                      <w:r w:rsidRPr="00EC228F">
                        <w:rPr>
                          <w:rFonts w:ascii="Arial" w:hAnsi="Arial" w:cs="Arial"/>
                          <w:b/>
                          <w:color w:val="002060"/>
                        </w:rPr>
                        <w:fldChar w:fldCharType="separate"/>
                      </w:r>
                      <w:r w:rsidR="00CE060C" w:rsidRPr="00CE060C">
                        <w:rPr>
                          <w:rFonts w:ascii="Arial" w:hAnsi="Arial" w:cs="Arial"/>
                          <w:b/>
                          <w:i/>
                          <w:iCs/>
                          <w:noProof/>
                          <w:color w:val="002060"/>
                        </w:rPr>
                        <w:t>24</w:t>
                      </w:r>
                      <w:r w:rsidRPr="00EC228F">
                        <w:rPr>
                          <w:rFonts w:ascii="Arial" w:hAnsi="Arial" w:cs="Arial"/>
                          <w:b/>
                          <w:i/>
                          <w:iCs/>
                          <w:noProof/>
                          <w:color w:val="002060"/>
                        </w:rPr>
                        <w:fldChar w:fldCharType="end"/>
                      </w:r>
                    </w:p>
                    <w:p w:rsidR="0093541F" w:rsidRDefault="0093541F"/>
                  </w:txbxContent>
                </v:textbox>
              </v:shape>
              <v:group id="Group 64" o:spid="_x0000_s1039" style="position:absolute;left:5494;top:739;width:372;height:72" coordorigin="5486,739" coordsize="37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oval id="Oval 65" o:spid="_x0000_s1040" style="position:absolute;left:54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Iv74A&#10;AADaAAAADwAAAGRycy9kb3ducmV2LnhtbESPwQrCMBBE74L/EFbwpqkeilSjqKB4terB29qsbbHZ&#10;lCbW+vdGEDwOM/OGWaw6U4mWGldaVjAZRyCIM6tLzhWcT7vRDITzyBory6TgTQ5Wy35vgYm2Lz5S&#10;m/pcBAi7BBUU3teJlC4ryKAb25o4eHfbGPRBNrnUDb4C3FRyGkWxNFhyWCiwpm1B2SN9GgXl3k4u&#10;u016dNc23sp1ddvYy02p4aBbz0F46vw//GsftIIYvlfCDZ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ofSL++AAAA2gAAAA8AAAAAAAAAAAAAAAAAmAIAAGRycy9kb3ducmV2&#10;LnhtbFBLBQYAAAAABAAEAPUAAACDAwAAAAA=&#10;" fillcolor="#84a2c6" stroked="f"/>
                <v:oval id="Oval 66" o:spid="_x0000_s1041" style="position:absolute;left:563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PtJL4A&#10;AADaAAAADwAAAGRycy9kb3ducmV2LnhtbESPQQ/BQBSE7xL/YfMkbmw5IGUJEuKqOLg93adtdN82&#10;3VX1761E4jiZmW8yi1VrStFQ7QrLCkbDCARxanXBmYLzaTeYgXAeWWNpmRS8ycFq2e0sMNb2xUdq&#10;Ep+JAGEXo4Lc+yqW0qU5GXRDWxEH725rgz7IOpO6xleAm1KOo2giDRYcFnKsaJtT+kieRkGxt6PL&#10;bpMc3bWZbOW6vG3s5aZUv9eu5yA8tf4f/rUPWsEUvlfCDZ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VT7SS+AAAA2gAAAA8AAAAAAAAAAAAAAAAAmAIAAGRycy9kb3ducmV2&#10;LnhtbFBLBQYAAAAABAAEAPUAAACDAwAAAAA=&#10;" fillcolor="#84a2c6" stroked="f"/>
                <v:oval id="Oval 67" o:spid="_x0000_s1042" style="position:absolute;left:57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x5VrsA&#10;AADaAAAADwAAAGRycy9kb3ducmV2LnhtbERPvQrCMBDeBd8hnOCmqQ4i1ViqoLhadXA7m7MtNpfS&#10;xFrf3gyC48f3v056U4uOWldZVjCbRiCIc6srLhRczvvJEoTzyBpry6TgQw6SzXCwxljbN5+oy3wh&#10;Qgi7GBWU3jexlC4vyaCb2oY4cA/bGvQBtoXULb5DuKnlPIoW0mDFoaHEhnYl5c/sZRRUBzu77rfZ&#10;yd26xU6m9X1rr3elxqM+XYHw1Pu/+Oc+agVha7gSboDcfA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OTMeVa7AAAA2gAAAA8AAAAAAAAAAAAAAAAAmAIAAGRycy9kb3ducmV2Lnht&#10;bFBLBQYAAAAABAAEAPUAAACAAwAAAAA=&#10;" fillcolor="#84a2c6" stroked="f"/>
              </v:group>
              <w10:anchorlock/>
            </v:group>
          </w:pict>
        </mc:Fallback>
      </mc:AlternateContent>
    </w:r>
  </w:p>
  <w:p w:rsidR="0093541F" w:rsidRDefault="009354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57C2" w:rsidRDefault="003357C2" w:rsidP="003161D5">
      <w:r>
        <w:separator/>
      </w:r>
    </w:p>
  </w:footnote>
  <w:footnote w:type="continuationSeparator" w:id="0">
    <w:p w:rsidR="003357C2" w:rsidRDefault="003357C2" w:rsidP="003161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98" w:type="pct"/>
      <w:tblLayout w:type="fixed"/>
      <w:tblLook w:val="04A0" w:firstRow="1" w:lastRow="0" w:firstColumn="1" w:lastColumn="0" w:noHBand="0" w:noVBand="1"/>
    </w:tblPr>
    <w:tblGrid>
      <w:gridCol w:w="715"/>
      <w:gridCol w:w="4318"/>
      <w:gridCol w:w="4318"/>
    </w:tblGrid>
    <w:tr w:rsidR="0093541F" w:rsidTr="009B740E">
      <w:trPr>
        <w:trHeight w:val="990"/>
      </w:trPr>
      <w:tc>
        <w:tcPr>
          <w:tcW w:w="727" w:type="dxa"/>
          <w:shd w:val="clear" w:color="auto" w:fill="auto"/>
        </w:tcPr>
        <w:p w:rsidR="0093541F" w:rsidRPr="009B740E" w:rsidRDefault="0093541F" w:rsidP="009B740E">
          <w:pPr>
            <w:pStyle w:val="Header"/>
            <w:tabs>
              <w:tab w:val="clear" w:pos="4680"/>
              <w:tab w:val="clear" w:pos="9360"/>
            </w:tabs>
            <w:rPr>
              <w:b/>
              <w:bCs/>
              <w:caps/>
              <w:color w:val="FFFFFF"/>
              <w:sz w:val="18"/>
              <w:szCs w:val="18"/>
            </w:rPr>
          </w:pPr>
        </w:p>
      </w:tc>
      <w:tc>
        <w:tcPr>
          <w:tcW w:w="4427" w:type="dxa"/>
          <w:shd w:val="clear" w:color="auto" w:fill="auto"/>
        </w:tcPr>
        <w:p w:rsidR="0093541F" w:rsidRPr="009B740E" w:rsidRDefault="0093541F" w:rsidP="009B740E">
          <w:pPr>
            <w:pStyle w:val="Header"/>
            <w:tabs>
              <w:tab w:val="clear" w:pos="4680"/>
              <w:tab w:val="clear" w:pos="9360"/>
            </w:tabs>
            <w:jc w:val="center"/>
            <w:rPr>
              <w:b/>
              <w:bCs/>
              <w:caps/>
              <w:color w:val="002060"/>
              <w:sz w:val="18"/>
              <w:lang w:val="mn-MN"/>
            </w:rPr>
          </w:pPr>
        </w:p>
        <w:p w:rsidR="0093541F" w:rsidRPr="009B740E" w:rsidRDefault="0093541F" w:rsidP="009B740E">
          <w:pPr>
            <w:pStyle w:val="Header"/>
            <w:tabs>
              <w:tab w:val="clear" w:pos="4680"/>
              <w:tab w:val="clear" w:pos="9360"/>
            </w:tabs>
            <w:jc w:val="center"/>
            <w:rPr>
              <w:b/>
              <w:bCs/>
              <w:caps/>
              <w:color w:val="002060"/>
              <w:sz w:val="18"/>
              <w:lang w:val="mn-MN"/>
            </w:rPr>
          </w:pPr>
        </w:p>
        <w:p w:rsidR="0093541F" w:rsidRPr="009B740E" w:rsidRDefault="0093541F" w:rsidP="00AF63A1">
          <w:pPr>
            <w:pStyle w:val="Header"/>
            <w:tabs>
              <w:tab w:val="clear" w:pos="4680"/>
              <w:tab w:val="clear" w:pos="9360"/>
            </w:tabs>
            <w:jc w:val="center"/>
            <w:rPr>
              <w:b/>
              <w:bCs/>
              <w:caps/>
              <w:color w:val="002060"/>
              <w:sz w:val="18"/>
              <w:szCs w:val="18"/>
            </w:rPr>
          </w:pPr>
          <w:r>
            <w:rPr>
              <w:b/>
              <w:bCs/>
              <w:caps/>
              <w:color w:val="002060"/>
              <w:sz w:val="18"/>
              <w:lang w:val="mn-MN"/>
            </w:rPr>
            <w:t>ӨВӨРХАНГАй АЙМАГ ДАХЬ ТӨРИЙН АУДИТЫН ГАЗРын 2018</w:t>
          </w:r>
          <w:r w:rsidRPr="009B740E">
            <w:rPr>
              <w:b/>
              <w:bCs/>
              <w:caps/>
              <w:color w:val="002060"/>
              <w:sz w:val="18"/>
              <w:lang w:val="mn-MN"/>
            </w:rPr>
            <w:t xml:space="preserve"> ОНЫ</w:t>
          </w:r>
          <w:r>
            <w:rPr>
              <w:b/>
              <w:bCs/>
              <w:caps/>
              <w:color w:val="002060"/>
              <w:sz w:val="18"/>
            </w:rPr>
            <w:t xml:space="preserve"> </w:t>
          </w:r>
          <w:r w:rsidRPr="009B740E">
            <w:rPr>
              <w:b/>
              <w:bCs/>
              <w:caps/>
              <w:color w:val="002060"/>
              <w:sz w:val="18"/>
              <w:lang w:val="mn-MN"/>
            </w:rPr>
            <w:t>ҮЙЛ АЖИЛЛАГААНЫ ТАЙЛАН</w:t>
          </w:r>
        </w:p>
      </w:tc>
      <w:tc>
        <w:tcPr>
          <w:tcW w:w="4427" w:type="dxa"/>
          <w:shd w:val="clear" w:color="auto" w:fill="auto"/>
        </w:tcPr>
        <w:p w:rsidR="0093541F" w:rsidRPr="009B740E" w:rsidRDefault="0093541F" w:rsidP="009B740E">
          <w:pPr>
            <w:pStyle w:val="Header"/>
            <w:tabs>
              <w:tab w:val="clear" w:pos="4680"/>
              <w:tab w:val="clear" w:pos="9360"/>
            </w:tabs>
            <w:jc w:val="right"/>
            <w:rPr>
              <w:b/>
              <w:bCs/>
              <w:caps/>
              <w:color w:val="385623"/>
              <w:sz w:val="16"/>
              <w:lang w:val="mn-MN"/>
            </w:rPr>
          </w:pPr>
          <w:r w:rsidRPr="009B740E">
            <w:rPr>
              <w:rFonts w:ascii="Arial" w:hAnsi="Arial" w:cs="Arial"/>
              <w:b/>
              <w:bCs/>
              <w:noProof/>
              <w:color w:val="17365D"/>
              <w:sz w:val="20"/>
              <w:szCs w:val="20"/>
              <w:lang w:val="mn-MN" w:eastAsia="mn-MN"/>
            </w:rPr>
            <w:drawing>
              <wp:anchor distT="0" distB="0" distL="114300" distR="114300" simplePos="0" relativeHeight="251658240" behindDoc="1" locked="0" layoutInCell="1" allowOverlap="1">
                <wp:simplePos x="0" y="0"/>
                <wp:positionH relativeFrom="column">
                  <wp:posOffset>1027430</wp:posOffset>
                </wp:positionH>
                <wp:positionV relativeFrom="page">
                  <wp:posOffset>0</wp:posOffset>
                </wp:positionV>
                <wp:extent cx="1343025" cy="590550"/>
                <wp:effectExtent l="0" t="0" r="9525" b="0"/>
                <wp:wrapTight wrapText="bothSides">
                  <wp:wrapPolygon edited="0">
                    <wp:start x="0" y="0"/>
                    <wp:lineTo x="0" y="20903"/>
                    <wp:lineTo x="21447" y="20903"/>
                    <wp:lineTo x="21447" y="0"/>
                    <wp:lineTo x="0" y="0"/>
                  </wp:wrapPolygon>
                </wp:wrapTight>
                <wp:docPr id="2" name="Picture 2" descr="logo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1(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43025" cy="5905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3541F" w:rsidTr="009B740E">
      <w:trPr>
        <w:trHeight w:hRule="exact" w:val="38"/>
      </w:trPr>
      <w:tc>
        <w:tcPr>
          <w:tcW w:w="727" w:type="dxa"/>
          <w:shd w:val="clear" w:color="auto" w:fill="D9E2F3"/>
        </w:tcPr>
        <w:p w:rsidR="0093541F" w:rsidRPr="009B740E" w:rsidRDefault="0093541F" w:rsidP="009B740E">
          <w:pPr>
            <w:pStyle w:val="Header"/>
            <w:tabs>
              <w:tab w:val="clear" w:pos="4680"/>
              <w:tab w:val="clear" w:pos="9360"/>
            </w:tabs>
            <w:rPr>
              <w:b/>
              <w:bCs/>
              <w:caps/>
              <w:color w:val="FFFFFF"/>
              <w:sz w:val="18"/>
              <w:szCs w:val="18"/>
            </w:rPr>
          </w:pPr>
        </w:p>
      </w:tc>
      <w:tc>
        <w:tcPr>
          <w:tcW w:w="4427" w:type="dxa"/>
          <w:shd w:val="clear" w:color="auto" w:fill="D9E2F3"/>
        </w:tcPr>
        <w:p w:rsidR="0093541F" w:rsidRPr="009B740E" w:rsidRDefault="0093541F" w:rsidP="009B740E">
          <w:pPr>
            <w:pStyle w:val="Header"/>
            <w:tabs>
              <w:tab w:val="clear" w:pos="4680"/>
              <w:tab w:val="clear" w:pos="9360"/>
            </w:tabs>
            <w:rPr>
              <w:caps/>
              <w:color w:val="FFFFFF"/>
              <w:sz w:val="18"/>
              <w:szCs w:val="18"/>
            </w:rPr>
          </w:pPr>
        </w:p>
      </w:tc>
      <w:tc>
        <w:tcPr>
          <w:tcW w:w="4427" w:type="dxa"/>
          <w:shd w:val="clear" w:color="auto" w:fill="D9E2F3"/>
        </w:tcPr>
        <w:p w:rsidR="0093541F" w:rsidRPr="009B740E" w:rsidRDefault="0093541F" w:rsidP="009B740E">
          <w:pPr>
            <w:pStyle w:val="Header"/>
            <w:tabs>
              <w:tab w:val="clear" w:pos="4680"/>
              <w:tab w:val="clear" w:pos="9360"/>
            </w:tabs>
            <w:rPr>
              <w:caps/>
              <w:color w:val="FFFFFF"/>
              <w:sz w:val="18"/>
              <w:szCs w:val="18"/>
            </w:rPr>
          </w:pPr>
        </w:p>
      </w:tc>
    </w:tr>
  </w:tbl>
  <w:p w:rsidR="0093541F" w:rsidRPr="00C525D9" w:rsidRDefault="0093541F" w:rsidP="004D62CC">
    <w:pPr>
      <w:pStyle w:val="Header"/>
      <w:rPr>
        <w:rFonts w:ascii="Arial" w:hAnsi="Arial" w:cs="Arial"/>
        <w:b/>
        <w:color w:val="17365D"/>
        <w:sz w:val="20"/>
        <w:szCs w:val="20"/>
        <w:lang w:val="mn-M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47CA4"/>
    <w:multiLevelType w:val="hybridMultilevel"/>
    <w:tmpl w:val="85B27A38"/>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1">
    <w:nsid w:val="22E90852"/>
    <w:multiLevelType w:val="hybridMultilevel"/>
    <w:tmpl w:val="53D8E44C"/>
    <w:lvl w:ilvl="0" w:tplc="4A88B814">
      <w:start w:val="1"/>
      <w:numFmt w:val="decimal"/>
      <w:lvlText w:val="%1."/>
      <w:lvlJc w:val="left"/>
      <w:pPr>
        <w:ind w:left="1440" w:hanging="720"/>
      </w:pPr>
      <w:rPr>
        <w:rFonts w:hint="default"/>
      </w:rPr>
    </w:lvl>
    <w:lvl w:ilvl="1" w:tplc="04500019" w:tentative="1">
      <w:start w:val="1"/>
      <w:numFmt w:val="lowerLetter"/>
      <w:lvlText w:val="%2."/>
      <w:lvlJc w:val="left"/>
      <w:pPr>
        <w:ind w:left="1800" w:hanging="360"/>
      </w:pPr>
    </w:lvl>
    <w:lvl w:ilvl="2" w:tplc="0450001B" w:tentative="1">
      <w:start w:val="1"/>
      <w:numFmt w:val="lowerRoman"/>
      <w:lvlText w:val="%3."/>
      <w:lvlJc w:val="right"/>
      <w:pPr>
        <w:ind w:left="2520" w:hanging="180"/>
      </w:pPr>
    </w:lvl>
    <w:lvl w:ilvl="3" w:tplc="0450000F" w:tentative="1">
      <w:start w:val="1"/>
      <w:numFmt w:val="decimal"/>
      <w:lvlText w:val="%4."/>
      <w:lvlJc w:val="left"/>
      <w:pPr>
        <w:ind w:left="3240" w:hanging="360"/>
      </w:pPr>
    </w:lvl>
    <w:lvl w:ilvl="4" w:tplc="04500019" w:tentative="1">
      <w:start w:val="1"/>
      <w:numFmt w:val="lowerLetter"/>
      <w:lvlText w:val="%5."/>
      <w:lvlJc w:val="left"/>
      <w:pPr>
        <w:ind w:left="3960" w:hanging="360"/>
      </w:pPr>
    </w:lvl>
    <w:lvl w:ilvl="5" w:tplc="0450001B" w:tentative="1">
      <w:start w:val="1"/>
      <w:numFmt w:val="lowerRoman"/>
      <w:lvlText w:val="%6."/>
      <w:lvlJc w:val="right"/>
      <w:pPr>
        <w:ind w:left="4680" w:hanging="180"/>
      </w:pPr>
    </w:lvl>
    <w:lvl w:ilvl="6" w:tplc="0450000F" w:tentative="1">
      <w:start w:val="1"/>
      <w:numFmt w:val="decimal"/>
      <w:lvlText w:val="%7."/>
      <w:lvlJc w:val="left"/>
      <w:pPr>
        <w:ind w:left="5400" w:hanging="360"/>
      </w:pPr>
    </w:lvl>
    <w:lvl w:ilvl="7" w:tplc="04500019" w:tentative="1">
      <w:start w:val="1"/>
      <w:numFmt w:val="lowerLetter"/>
      <w:lvlText w:val="%8."/>
      <w:lvlJc w:val="left"/>
      <w:pPr>
        <w:ind w:left="6120" w:hanging="360"/>
      </w:pPr>
    </w:lvl>
    <w:lvl w:ilvl="8" w:tplc="0450001B" w:tentative="1">
      <w:start w:val="1"/>
      <w:numFmt w:val="lowerRoman"/>
      <w:lvlText w:val="%9."/>
      <w:lvlJc w:val="right"/>
      <w:pPr>
        <w:ind w:left="6840" w:hanging="180"/>
      </w:pPr>
    </w:lvl>
  </w:abstractNum>
  <w:abstractNum w:abstractNumId="2">
    <w:nsid w:val="391E641E"/>
    <w:multiLevelType w:val="hybridMultilevel"/>
    <w:tmpl w:val="4664E748"/>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3">
    <w:nsid w:val="55D809BA"/>
    <w:multiLevelType w:val="hybridMultilevel"/>
    <w:tmpl w:val="FC6EC26C"/>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4">
    <w:nsid w:val="5CDA6528"/>
    <w:multiLevelType w:val="hybridMultilevel"/>
    <w:tmpl w:val="F11A0098"/>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5">
    <w:nsid w:val="6F607A4B"/>
    <w:multiLevelType w:val="hybridMultilevel"/>
    <w:tmpl w:val="5226F0DA"/>
    <w:lvl w:ilvl="0" w:tplc="4344025E">
      <w:start w:val="1"/>
      <w:numFmt w:val="decimal"/>
      <w:lvlText w:val="%1."/>
      <w:lvlJc w:val="left"/>
      <w:pPr>
        <w:ind w:left="1080" w:hanging="360"/>
      </w:pPr>
      <w:rPr>
        <w:rFonts w:ascii="Arial" w:hAnsi="Arial" w:cs="Arial"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3"/>
  </w:num>
  <w:num w:numId="3">
    <w:abstractNumId w:val="4"/>
  </w:num>
  <w:num w:numId="4">
    <w:abstractNumId w:val="1"/>
  </w:num>
  <w:num w:numId="5">
    <w:abstractNumId w:val="0"/>
  </w:num>
  <w:num w:numId="6">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hdrShapeDefaults>
    <o:shapedefaults v:ext="edit" spidmax="2049">
      <o:colormru v:ext="edit" colors="#80a4d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07EE"/>
    <w:rsid w:val="00000400"/>
    <w:rsid w:val="0000057D"/>
    <w:rsid w:val="000010BF"/>
    <w:rsid w:val="00001471"/>
    <w:rsid w:val="00001B09"/>
    <w:rsid w:val="00001EFD"/>
    <w:rsid w:val="0000200E"/>
    <w:rsid w:val="000028F7"/>
    <w:rsid w:val="000033A9"/>
    <w:rsid w:val="00003C63"/>
    <w:rsid w:val="00004467"/>
    <w:rsid w:val="00004FC9"/>
    <w:rsid w:val="00005242"/>
    <w:rsid w:val="000057A0"/>
    <w:rsid w:val="00005AAE"/>
    <w:rsid w:val="00005AB4"/>
    <w:rsid w:val="0000601F"/>
    <w:rsid w:val="0000662D"/>
    <w:rsid w:val="00006C44"/>
    <w:rsid w:val="00006E90"/>
    <w:rsid w:val="0000704F"/>
    <w:rsid w:val="000072FB"/>
    <w:rsid w:val="00007C9E"/>
    <w:rsid w:val="0001075F"/>
    <w:rsid w:val="000110E3"/>
    <w:rsid w:val="00011CC0"/>
    <w:rsid w:val="00011D8B"/>
    <w:rsid w:val="0001246E"/>
    <w:rsid w:val="00012C2A"/>
    <w:rsid w:val="00013152"/>
    <w:rsid w:val="0001339D"/>
    <w:rsid w:val="00013564"/>
    <w:rsid w:val="0001368D"/>
    <w:rsid w:val="00013933"/>
    <w:rsid w:val="00013B3D"/>
    <w:rsid w:val="00013EE4"/>
    <w:rsid w:val="000145F1"/>
    <w:rsid w:val="00014700"/>
    <w:rsid w:val="00014A65"/>
    <w:rsid w:val="000150AC"/>
    <w:rsid w:val="0001523F"/>
    <w:rsid w:val="00015D40"/>
    <w:rsid w:val="00015D66"/>
    <w:rsid w:val="00015F2D"/>
    <w:rsid w:val="000168EC"/>
    <w:rsid w:val="00016918"/>
    <w:rsid w:val="000171E7"/>
    <w:rsid w:val="000173F6"/>
    <w:rsid w:val="00020122"/>
    <w:rsid w:val="0002032D"/>
    <w:rsid w:val="000208BC"/>
    <w:rsid w:val="00020A37"/>
    <w:rsid w:val="00021A8F"/>
    <w:rsid w:val="00021B8F"/>
    <w:rsid w:val="00021C75"/>
    <w:rsid w:val="00021EF1"/>
    <w:rsid w:val="000221D0"/>
    <w:rsid w:val="000226A6"/>
    <w:rsid w:val="00022AC0"/>
    <w:rsid w:val="0002333F"/>
    <w:rsid w:val="000237A6"/>
    <w:rsid w:val="00023A9C"/>
    <w:rsid w:val="00023CC9"/>
    <w:rsid w:val="00024E2A"/>
    <w:rsid w:val="00024EFC"/>
    <w:rsid w:val="000255B8"/>
    <w:rsid w:val="00025652"/>
    <w:rsid w:val="00025B85"/>
    <w:rsid w:val="00025BCF"/>
    <w:rsid w:val="000263E9"/>
    <w:rsid w:val="00026B1C"/>
    <w:rsid w:val="00026BA2"/>
    <w:rsid w:val="00026FA1"/>
    <w:rsid w:val="0002746D"/>
    <w:rsid w:val="00027A5A"/>
    <w:rsid w:val="00027C88"/>
    <w:rsid w:val="00030B67"/>
    <w:rsid w:val="00031467"/>
    <w:rsid w:val="00031E02"/>
    <w:rsid w:val="00032106"/>
    <w:rsid w:val="00032294"/>
    <w:rsid w:val="0003263C"/>
    <w:rsid w:val="000329AB"/>
    <w:rsid w:val="000331DA"/>
    <w:rsid w:val="00033C42"/>
    <w:rsid w:val="00033D45"/>
    <w:rsid w:val="000347DE"/>
    <w:rsid w:val="00034EF9"/>
    <w:rsid w:val="00035CAA"/>
    <w:rsid w:val="00035E5E"/>
    <w:rsid w:val="00036D07"/>
    <w:rsid w:val="0003720A"/>
    <w:rsid w:val="00037AF1"/>
    <w:rsid w:val="00037B2E"/>
    <w:rsid w:val="00037E25"/>
    <w:rsid w:val="00037ED1"/>
    <w:rsid w:val="000403B0"/>
    <w:rsid w:val="0004040F"/>
    <w:rsid w:val="000408F7"/>
    <w:rsid w:val="00040B99"/>
    <w:rsid w:val="00040C1C"/>
    <w:rsid w:val="0004182E"/>
    <w:rsid w:val="00042487"/>
    <w:rsid w:val="00042E4E"/>
    <w:rsid w:val="00042F61"/>
    <w:rsid w:val="00042F76"/>
    <w:rsid w:val="000442B3"/>
    <w:rsid w:val="00044438"/>
    <w:rsid w:val="00044960"/>
    <w:rsid w:val="0004545E"/>
    <w:rsid w:val="000464B8"/>
    <w:rsid w:val="00046D73"/>
    <w:rsid w:val="00047189"/>
    <w:rsid w:val="000475B5"/>
    <w:rsid w:val="00047CD0"/>
    <w:rsid w:val="00047D3D"/>
    <w:rsid w:val="00047D77"/>
    <w:rsid w:val="000509EB"/>
    <w:rsid w:val="00050D67"/>
    <w:rsid w:val="00051114"/>
    <w:rsid w:val="000513F3"/>
    <w:rsid w:val="0005170E"/>
    <w:rsid w:val="0005191E"/>
    <w:rsid w:val="00051BFB"/>
    <w:rsid w:val="0005285B"/>
    <w:rsid w:val="000538C1"/>
    <w:rsid w:val="000540AE"/>
    <w:rsid w:val="00054245"/>
    <w:rsid w:val="00054AF8"/>
    <w:rsid w:val="00054B6E"/>
    <w:rsid w:val="00054BBA"/>
    <w:rsid w:val="000551A8"/>
    <w:rsid w:val="000555E7"/>
    <w:rsid w:val="00056061"/>
    <w:rsid w:val="000567A6"/>
    <w:rsid w:val="00056A27"/>
    <w:rsid w:val="00057162"/>
    <w:rsid w:val="00057366"/>
    <w:rsid w:val="00057392"/>
    <w:rsid w:val="0005768A"/>
    <w:rsid w:val="00060DE8"/>
    <w:rsid w:val="00060EA7"/>
    <w:rsid w:val="000619C6"/>
    <w:rsid w:val="000621CE"/>
    <w:rsid w:val="00063A51"/>
    <w:rsid w:val="00063F6D"/>
    <w:rsid w:val="000646E0"/>
    <w:rsid w:val="00064D46"/>
    <w:rsid w:val="000651BA"/>
    <w:rsid w:val="00065B51"/>
    <w:rsid w:val="00066194"/>
    <w:rsid w:val="00066B97"/>
    <w:rsid w:val="00066DAE"/>
    <w:rsid w:val="00067725"/>
    <w:rsid w:val="000677D0"/>
    <w:rsid w:val="00071122"/>
    <w:rsid w:val="00071320"/>
    <w:rsid w:val="00071403"/>
    <w:rsid w:val="00071763"/>
    <w:rsid w:val="00071839"/>
    <w:rsid w:val="00071B0D"/>
    <w:rsid w:val="00071C87"/>
    <w:rsid w:val="00071DFC"/>
    <w:rsid w:val="0007279B"/>
    <w:rsid w:val="00072A64"/>
    <w:rsid w:val="000731E8"/>
    <w:rsid w:val="000733A8"/>
    <w:rsid w:val="00074810"/>
    <w:rsid w:val="000755F4"/>
    <w:rsid w:val="00075998"/>
    <w:rsid w:val="00075F82"/>
    <w:rsid w:val="0007652D"/>
    <w:rsid w:val="00080690"/>
    <w:rsid w:val="000812C7"/>
    <w:rsid w:val="00081377"/>
    <w:rsid w:val="0008171E"/>
    <w:rsid w:val="0008179F"/>
    <w:rsid w:val="000829B6"/>
    <w:rsid w:val="00082A0F"/>
    <w:rsid w:val="00082CE2"/>
    <w:rsid w:val="00083094"/>
    <w:rsid w:val="000831D7"/>
    <w:rsid w:val="00083744"/>
    <w:rsid w:val="000838FD"/>
    <w:rsid w:val="00083BD5"/>
    <w:rsid w:val="00083D7D"/>
    <w:rsid w:val="00085D02"/>
    <w:rsid w:val="00086006"/>
    <w:rsid w:val="00086021"/>
    <w:rsid w:val="000866D3"/>
    <w:rsid w:val="000867AF"/>
    <w:rsid w:val="00086D44"/>
    <w:rsid w:val="00087224"/>
    <w:rsid w:val="0008740C"/>
    <w:rsid w:val="0009011F"/>
    <w:rsid w:val="00091006"/>
    <w:rsid w:val="0009107C"/>
    <w:rsid w:val="00091763"/>
    <w:rsid w:val="00091C21"/>
    <w:rsid w:val="000921FC"/>
    <w:rsid w:val="0009247D"/>
    <w:rsid w:val="00092CEA"/>
    <w:rsid w:val="00092F21"/>
    <w:rsid w:val="00093156"/>
    <w:rsid w:val="0009319F"/>
    <w:rsid w:val="000939A9"/>
    <w:rsid w:val="00093F44"/>
    <w:rsid w:val="00093F8F"/>
    <w:rsid w:val="00094721"/>
    <w:rsid w:val="00094DD0"/>
    <w:rsid w:val="00094FA3"/>
    <w:rsid w:val="0009513D"/>
    <w:rsid w:val="00095AD8"/>
    <w:rsid w:val="00095B35"/>
    <w:rsid w:val="00095CA0"/>
    <w:rsid w:val="00095DBE"/>
    <w:rsid w:val="0009760F"/>
    <w:rsid w:val="00097A39"/>
    <w:rsid w:val="00097AEF"/>
    <w:rsid w:val="00097E4F"/>
    <w:rsid w:val="000A0035"/>
    <w:rsid w:val="000A046C"/>
    <w:rsid w:val="000A23C8"/>
    <w:rsid w:val="000A2B38"/>
    <w:rsid w:val="000A3CEA"/>
    <w:rsid w:val="000A3DEA"/>
    <w:rsid w:val="000A3E4F"/>
    <w:rsid w:val="000A492D"/>
    <w:rsid w:val="000A5D97"/>
    <w:rsid w:val="000A5E74"/>
    <w:rsid w:val="000A6BE2"/>
    <w:rsid w:val="000B004C"/>
    <w:rsid w:val="000B07B1"/>
    <w:rsid w:val="000B0D1F"/>
    <w:rsid w:val="000B18EA"/>
    <w:rsid w:val="000B19BC"/>
    <w:rsid w:val="000B1ECD"/>
    <w:rsid w:val="000B2A59"/>
    <w:rsid w:val="000B30F1"/>
    <w:rsid w:val="000B43CF"/>
    <w:rsid w:val="000B4C97"/>
    <w:rsid w:val="000B5388"/>
    <w:rsid w:val="000B5BEA"/>
    <w:rsid w:val="000B6613"/>
    <w:rsid w:val="000B664A"/>
    <w:rsid w:val="000B75A7"/>
    <w:rsid w:val="000B768F"/>
    <w:rsid w:val="000B77B1"/>
    <w:rsid w:val="000B7FA4"/>
    <w:rsid w:val="000C03FE"/>
    <w:rsid w:val="000C04DA"/>
    <w:rsid w:val="000C0C15"/>
    <w:rsid w:val="000C1227"/>
    <w:rsid w:val="000C12A5"/>
    <w:rsid w:val="000C1317"/>
    <w:rsid w:val="000C1A59"/>
    <w:rsid w:val="000C1BD4"/>
    <w:rsid w:val="000C2421"/>
    <w:rsid w:val="000C27C1"/>
    <w:rsid w:val="000C2CD5"/>
    <w:rsid w:val="000C3338"/>
    <w:rsid w:val="000C3498"/>
    <w:rsid w:val="000C3800"/>
    <w:rsid w:val="000C39ED"/>
    <w:rsid w:val="000C3B7E"/>
    <w:rsid w:val="000C42AB"/>
    <w:rsid w:val="000C42E7"/>
    <w:rsid w:val="000C439A"/>
    <w:rsid w:val="000C4480"/>
    <w:rsid w:val="000C5DD7"/>
    <w:rsid w:val="000C65D9"/>
    <w:rsid w:val="000C6AAE"/>
    <w:rsid w:val="000C6D45"/>
    <w:rsid w:val="000C70E5"/>
    <w:rsid w:val="000C7157"/>
    <w:rsid w:val="000D0866"/>
    <w:rsid w:val="000D087C"/>
    <w:rsid w:val="000D13B8"/>
    <w:rsid w:val="000D1B47"/>
    <w:rsid w:val="000D1DDC"/>
    <w:rsid w:val="000D23AA"/>
    <w:rsid w:val="000D2676"/>
    <w:rsid w:val="000D26C5"/>
    <w:rsid w:val="000D2883"/>
    <w:rsid w:val="000D29AF"/>
    <w:rsid w:val="000D2A35"/>
    <w:rsid w:val="000D2B74"/>
    <w:rsid w:val="000D3151"/>
    <w:rsid w:val="000D346B"/>
    <w:rsid w:val="000D3CCF"/>
    <w:rsid w:val="000D3D3E"/>
    <w:rsid w:val="000D3E2C"/>
    <w:rsid w:val="000D48B4"/>
    <w:rsid w:val="000D51D7"/>
    <w:rsid w:val="000D51E8"/>
    <w:rsid w:val="000D53CD"/>
    <w:rsid w:val="000D5A9F"/>
    <w:rsid w:val="000D6989"/>
    <w:rsid w:val="000D7267"/>
    <w:rsid w:val="000D7D72"/>
    <w:rsid w:val="000E0014"/>
    <w:rsid w:val="000E0851"/>
    <w:rsid w:val="000E11CC"/>
    <w:rsid w:val="000E134C"/>
    <w:rsid w:val="000E2449"/>
    <w:rsid w:val="000E281F"/>
    <w:rsid w:val="000E29BC"/>
    <w:rsid w:val="000E2CDB"/>
    <w:rsid w:val="000E3F6C"/>
    <w:rsid w:val="000E46C4"/>
    <w:rsid w:val="000E50AF"/>
    <w:rsid w:val="000E518B"/>
    <w:rsid w:val="000E57D1"/>
    <w:rsid w:val="000E5944"/>
    <w:rsid w:val="000E5ADD"/>
    <w:rsid w:val="000E5E9C"/>
    <w:rsid w:val="000E5F2E"/>
    <w:rsid w:val="000E607F"/>
    <w:rsid w:val="000E69D6"/>
    <w:rsid w:val="000E6EB9"/>
    <w:rsid w:val="000F0704"/>
    <w:rsid w:val="000F1357"/>
    <w:rsid w:val="000F1419"/>
    <w:rsid w:val="000F1664"/>
    <w:rsid w:val="000F16D7"/>
    <w:rsid w:val="000F1ECD"/>
    <w:rsid w:val="000F314D"/>
    <w:rsid w:val="000F32BD"/>
    <w:rsid w:val="000F3408"/>
    <w:rsid w:val="000F35A2"/>
    <w:rsid w:val="000F3E3A"/>
    <w:rsid w:val="000F5124"/>
    <w:rsid w:val="000F5C9F"/>
    <w:rsid w:val="000F72C5"/>
    <w:rsid w:val="000F737A"/>
    <w:rsid w:val="000F73C1"/>
    <w:rsid w:val="000F79A1"/>
    <w:rsid w:val="00100401"/>
    <w:rsid w:val="001009F8"/>
    <w:rsid w:val="00100A91"/>
    <w:rsid w:val="00100F7F"/>
    <w:rsid w:val="00101B85"/>
    <w:rsid w:val="00101E59"/>
    <w:rsid w:val="00102511"/>
    <w:rsid w:val="00102794"/>
    <w:rsid w:val="00102F3E"/>
    <w:rsid w:val="0010323C"/>
    <w:rsid w:val="00103629"/>
    <w:rsid w:val="00103B42"/>
    <w:rsid w:val="00104DFD"/>
    <w:rsid w:val="00105CF1"/>
    <w:rsid w:val="0010610B"/>
    <w:rsid w:val="00106116"/>
    <w:rsid w:val="001061E7"/>
    <w:rsid w:val="001066CD"/>
    <w:rsid w:val="001073AE"/>
    <w:rsid w:val="00107A7E"/>
    <w:rsid w:val="00107BDD"/>
    <w:rsid w:val="00107DC8"/>
    <w:rsid w:val="0011064E"/>
    <w:rsid w:val="001109F6"/>
    <w:rsid w:val="00111066"/>
    <w:rsid w:val="001119A5"/>
    <w:rsid w:val="00111D50"/>
    <w:rsid w:val="00112078"/>
    <w:rsid w:val="001122D9"/>
    <w:rsid w:val="0011277C"/>
    <w:rsid w:val="00112834"/>
    <w:rsid w:val="00114A60"/>
    <w:rsid w:val="00114C49"/>
    <w:rsid w:val="001152C8"/>
    <w:rsid w:val="00115AC4"/>
    <w:rsid w:val="00115C5C"/>
    <w:rsid w:val="00115E3F"/>
    <w:rsid w:val="00116202"/>
    <w:rsid w:val="0011670E"/>
    <w:rsid w:val="00116740"/>
    <w:rsid w:val="00117443"/>
    <w:rsid w:val="001174C7"/>
    <w:rsid w:val="001177C2"/>
    <w:rsid w:val="00117F7D"/>
    <w:rsid w:val="00120521"/>
    <w:rsid w:val="00120BF5"/>
    <w:rsid w:val="001217D8"/>
    <w:rsid w:val="00122278"/>
    <w:rsid w:val="001222E7"/>
    <w:rsid w:val="00122302"/>
    <w:rsid w:val="0012266E"/>
    <w:rsid w:val="001232D3"/>
    <w:rsid w:val="0012349F"/>
    <w:rsid w:val="00124252"/>
    <w:rsid w:val="00124C17"/>
    <w:rsid w:val="00124E4B"/>
    <w:rsid w:val="00124EDD"/>
    <w:rsid w:val="00125BFE"/>
    <w:rsid w:val="00125F74"/>
    <w:rsid w:val="00126324"/>
    <w:rsid w:val="00127885"/>
    <w:rsid w:val="001300D0"/>
    <w:rsid w:val="00130576"/>
    <w:rsid w:val="00130A0E"/>
    <w:rsid w:val="00130FE6"/>
    <w:rsid w:val="00131883"/>
    <w:rsid w:val="00131A02"/>
    <w:rsid w:val="00132351"/>
    <w:rsid w:val="001328D7"/>
    <w:rsid w:val="00132E47"/>
    <w:rsid w:val="001338C9"/>
    <w:rsid w:val="00134351"/>
    <w:rsid w:val="00134917"/>
    <w:rsid w:val="00134F95"/>
    <w:rsid w:val="0013500B"/>
    <w:rsid w:val="001358F8"/>
    <w:rsid w:val="00136176"/>
    <w:rsid w:val="0013622E"/>
    <w:rsid w:val="00136246"/>
    <w:rsid w:val="00136AAA"/>
    <w:rsid w:val="0013758B"/>
    <w:rsid w:val="00140115"/>
    <w:rsid w:val="0014038C"/>
    <w:rsid w:val="00140BB5"/>
    <w:rsid w:val="00140DA6"/>
    <w:rsid w:val="0014121C"/>
    <w:rsid w:val="001416AD"/>
    <w:rsid w:val="00141A9E"/>
    <w:rsid w:val="00141C70"/>
    <w:rsid w:val="00141D2B"/>
    <w:rsid w:val="0014290F"/>
    <w:rsid w:val="0014324C"/>
    <w:rsid w:val="0014343F"/>
    <w:rsid w:val="00143687"/>
    <w:rsid w:val="00143F66"/>
    <w:rsid w:val="001445C8"/>
    <w:rsid w:val="00144806"/>
    <w:rsid w:val="00144C61"/>
    <w:rsid w:val="00145645"/>
    <w:rsid w:val="00145716"/>
    <w:rsid w:val="00145D06"/>
    <w:rsid w:val="0014630B"/>
    <w:rsid w:val="00150787"/>
    <w:rsid w:val="001508E5"/>
    <w:rsid w:val="00150B89"/>
    <w:rsid w:val="00150D2A"/>
    <w:rsid w:val="00151282"/>
    <w:rsid w:val="00151597"/>
    <w:rsid w:val="001516F5"/>
    <w:rsid w:val="001517BD"/>
    <w:rsid w:val="001526A8"/>
    <w:rsid w:val="00152A20"/>
    <w:rsid w:val="00153345"/>
    <w:rsid w:val="001533FD"/>
    <w:rsid w:val="00154212"/>
    <w:rsid w:val="00154F80"/>
    <w:rsid w:val="00155138"/>
    <w:rsid w:val="00155C6F"/>
    <w:rsid w:val="00155D32"/>
    <w:rsid w:val="00155D47"/>
    <w:rsid w:val="00156C6A"/>
    <w:rsid w:val="00157515"/>
    <w:rsid w:val="00157870"/>
    <w:rsid w:val="00157B82"/>
    <w:rsid w:val="001607EE"/>
    <w:rsid w:val="001608A3"/>
    <w:rsid w:val="00160949"/>
    <w:rsid w:val="00160C9D"/>
    <w:rsid w:val="0016184A"/>
    <w:rsid w:val="00161FC1"/>
    <w:rsid w:val="00162A5C"/>
    <w:rsid w:val="00163018"/>
    <w:rsid w:val="0016339C"/>
    <w:rsid w:val="00164B2C"/>
    <w:rsid w:val="00164D85"/>
    <w:rsid w:val="001650C3"/>
    <w:rsid w:val="001650E0"/>
    <w:rsid w:val="00165DD1"/>
    <w:rsid w:val="00165FAA"/>
    <w:rsid w:val="0016642F"/>
    <w:rsid w:val="00166C73"/>
    <w:rsid w:val="00167E6E"/>
    <w:rsid w:val="00170097"/>
    <w:rsid w:val="00170B87"/>
    <w:rsid w:val="00170E49"/>
    <w:rsid w:val="00171394"/>
    <w:rsid w:val="0017152B"/>
    <w:rsid w:val="00171CE2"/>
    <w:rsid w:val="00171DDD"/>
    <w:rsid w:val="00172328"/>
    <w:rsid w:val="00172F49"/>
    <w:rsid w:val="00172FFB"/>
    <w:rsid w:val="0017312A"/>
    <w:rsid w:val="0017327D"/>
    <w:rsid w:val="001733FC"/>
    <w:rsid w:val="0017346C"/>
    <w:rsid w:val="0017356A"/>
    <w:rsid w:val="001735B6"/>
    <w:rsid w:val="001735F6"/>
    <w:rsid w:val="00173795"/>
    <w:rsid w:val="00173C18"/>
    <w:rsid w:val="00176111"/>
    <w:rsid w:val="00176142"/>
    <w:rsid w:val="00176686"/>
    <w:rsid w:val="00176B51"/>
    <w:rsid w:val="001774E7"/>
    <w:rsid w:val="00177530"/>
    <w:rsid w:val="001776BE"/>
    <w:rsid w:val="00180007"/>
    <w:rsid w:val="001805A6"/>
    <w:rsid w:val="0018064A"/>
    <w:rsid w:val="00180D2A"/>
    <w:rsid w:val="00180FD1"/>
    <w:rsid w:val="0018122B"/>
    <w:rsid w:val="0018150A"/>
    <w:rsid w:val="00181838"/>
    <w:rsid w:val="00181DAF"/>
    <w:rsid w:val="00181F05"/>
    <w:rsid w:val="0018202A"/>
    <w:rsid w:val="0018232A"/>
    <w:rsid w:val="001833B5"/>
    <w:rsid w:val="001833E7"/>
    <w:rsid w:val="001834E0"/>
    <w:rsid w:val="001834F7"/>
    <w:rsid w:val="00183526"/>
    <w:rsid w:val="0018361E"/>
    <w:rsid w:val="00183648"/>
    <w:rsid w:val="00183854"/>
    <w:rsid w:val="001839A7"/>
    <w:rsid w:val="00183B8C"/>
    <w:rsid w:val="0018433D"/>
    <w:rsid w:val="001844F6"/>
    <w:rsid w:val="0018461D"/>
    <w:rsid w:val="00184B29"/>
    <w:rsid w:val="00185069"/>
    <w:rsid w:val="00185974"/>
    <w:rsid w:val="001860E2"/>
    <w:rsid w:val="001861F8"/>
    <w:rsid w:val="001866FC"/>
    <w:rsid w:val="00186714"/>
    <w:rsid w:val="001868F7"/>
    <w:rsid w:val="00186E4A"/>
    <w:rsid w:val="00187305"/>
    <w:rsid w:val="00190BE6"/>
    <w:rsid w:val="001914B5"/>
    <w:rsid w:val="001923C8"/>
    <w:rsid w:val="001923D8"/>
    <w:rsid w:val="00192E34"/>
    <w:rsid w:val="00194AA7"/>
    <w:rsid w:val="00194AC2"/>
    <w:rsid w:val="00194ADB"/>
    <w:rsid w:val="00194C81"/>
    <w:rsid w:val="00194D24"/>
    <w:rsid w:val="0019500A"/>
    <w:rsid w:val="00195071"/>
    <w:rsid w:val="001958C7"/>
    <w:rsid w:val="00195D85"/>
    <w:rsid w:val="00195E75"/>
    <w:rsid w:val="00195F17"/>
    <w:rsid w:val="00196708"/>
    <w:rsid w:val="00196EFF"/>
    <w:rsid w:val="001973A1"/>
    <w:rsid w:val="0019742F"/>
    <w:rsid w:val="00197540"/>
    <w:rsid w:val="00197685"/>
    <w:rsid w:val="00197844"/>
    <w:rsid w:val="001A0D18"/>
    <w:rsid w:val="001A134C"/>
    <w:rsid w:val="001A22AD"/>
    <w:rsid w:val="001A25D1"/>
    <w:rsid w:val="001A2EA5"/>
    <w:rsid w:val="001A304B"/>
    <w:rsid w:val="001A308A"/>
    <w:rsid w:val="001A3219"/>
    <w:rsid w:val="001A3DE7"/>
    <w:rsid w:val="001A4F8C"/>
    <w:rsid w:val="001A50B4"/>
    <w:rsid w:val="001A511A"/>
    <w:rsid w:val="001A51FB"/>
    <w:rsid w:val="001A626A"/>
    <w:rsid w:val="001A6270"/>
    <w:rsid w:val="001A6942"/>
    <w:rsid w:val="001A7171"/>
    <w:rsid w:val="001A75CC"/>
    <w:rsid w:val="001A79BF"/>
    <w:rsid w:val="001A7A55"/>
    <w:rsid w:val="001B0A25"/>
    <w:rsid w:val="001B1BAA"/>
    <w:rsid w:val="001B2223"/>
    <w:rsid w:val="001B2310"/>
    <w:rsid w:val="001B2D4E"/>
    <w:rsid w:val="001B3512"/>
    <w:rsid w:val="001B3EF1"/>
    <w:rsid w:val="001B3F02"/>
    <w:rsid w:val="001B3FC1"/>
    <w:rsid w:val="001B44FD"/>
    <w:rsid w:val="001B48AA"/>
    <w:rsid w:val="001B50B1"/>
    <w:rsid w:val="001B56D0"/>
    <w:rsid w:val="001B5883"/>
    <w:rsid w:val="001B59D1"/>
    <w:rsid w:val="001B65A8"/>
    <w:rsid w:val="001B6956"/>
    <w:rsid w:val="001B6D8F"/>
    <w:rsid w:val="001B6DEF"/>
    <w:rsid w:val="001B7548"/>
    <w:rsid w:val="001B7629"/>
    <w:rsid w:val="001B762D"/>
    <w:rsid w:val="001B7656"/>
    <w:rsid w:val="001B7BF7"/>
    <w:rsid w:val="001C021F"/>
    <w:rsid w:val="001C02A0"/>
    <w:rsid w:val="001C17CA"/>
    <w:rsid w:val="001C24BE"/>
    <w:rsid w:val="001C2592"/>
    <w:rsid w:val="001C282D"/>
    <w:rsid w:val="001C2E96"/>
    <w:rsid w:val="001C2FFE"/>
    <w:rsid w:val="001C357B"/>
    <w:rsid w:val="001C3ED0"/>
    <w:rsid w:val="001C40BC"/>
    <w:rsid w:val="001C46DC"/>
    <w:rsid w:val="001C5B29"/>
    <w:rsid w:val="001C62F7"/>
    <w:rsid w:val="001C66F8"/>
    <w:rsid w:val="001C6A96"/>
    <w:rsid w:val="001C6BF8"/>
    <w:rsid w:val="001C6E20"/>
    <w:rsid w:val="001C7D81"/>
    <w:rsid w:val="001D04D8"/>
    <w:rsid w:val="001D07BD"/>
    <w:rsid w:val="001D08D0"/>
    <w:rsid w:val="001D0E1F"/>
    <w:rsid w:val="001D1517"/>
    <w:rsid w:val="001D17FB"/>
    <w:rsid w:val="001D2212"/>
    <w:rsid w:val="001D2B53"/>
    <w:rsid w:val="001D31B0"/>
    <w:rsid w:val="001D3315"/>
    <w:rsid w:val="001D370A"/>
    <w:rsid w:val="001D3C70"/>
    <w:rsid w:val="001D4142"/>
    <w:rsid w:val="001D41F4"/>
    <w:rsid w:val="001D4766"/>
    <w:rsid w:val="001D4C71"/>
    <w:rsid w:val="001D4E3F"/>
    <w:rsid w:val="001D55AF"/>
    <w:rsid w:val="001D58ED"/>
    <w:rsid w:val="001D5F37"/>
    <w:rsid w:val="001D637A"/>
    <w:rsid w:val="001D6A52"/>
    <w:rsid w:val="001D7029"/>
    <w:rsid w:val="001E0422"/>
    <w:rsid w:val="001E0AEF"/>
    <w:rsid w:val="001E0E9C"/>
    <w:rsid w:val="001E1C79"/>
    <w:rsid w:val="001E211A"/>
    <w:rsid w:val="001E2362"/>
    <w:rsid w:val="001E2442"/>
    <w:rsid w:val="001E25A2"/>
    <w:rsid w:val="001E2619"/>
    <w:rsid w:val="001E2AA7"/>
    <w:rsid w:val="001E2C85"/>
    <w:rsid w:val="001E3D9D"/>
    <w:rsid w:val="001E48BB"/>
    <w:rsid w:val="001E61F5"/>
    <w:rsid w:val="001E6496"/>
    <w:rsid w:val="001E65C2"/>
    <w:rsid w:val="001E66D2"/>
    <w:rsid w:val="001E6870"/>
    <w:rsid w:val="001E72C1"/>
    <w:rsid w:val="001E7682"/>
    <w:rsid w:val="001E7B56"/>
    <w:rsid w:val="001E7CB9"/>
    <w:rsid w:val="001F0092"/>
    <w:rsid w:val="001F023C"/>
    <w:rsid w:val="001F0F9A"/>
    <w:rsid w:val="001F1030"/>
    <w:rsid w:val="001F12E5"/>
    <w:rsid w:val="001F1406"/>
    <w:rsid w:val="001F2050"/>
    <w:rsid w:val="001F266E"/>
    <w:rsid w:val="001F291F"/>
    <w:rsid w:val="001F2993"/>
    <w:rsid w:val="001F3D92"/>
    <w:rsid w:val="001F3F83"/>
    <w:rsid w:val="001F41D1"/>
    <w:rsid w:val="001F4C46"/>
    <w:rsid w:val="001F4DBA"/>
    <w:rsid w:val="001F5388"/>
    <w:rsid w:val="001F6282"/>
    <w:rsid w:val="001F69FB"/>
    <w:rsid w:val="001F7445"/>
    <w:rsid w:val="001F78E1"/>
    <w:rsid w:val="001F7B33"/>
    <w:rsid w:val="0020021E"/>
    <w:rsid w:val="002004E5"/>
    <w:rsid w:val="002009E4"/>
    <w:rsid w:val="00200BC4"/>
    <w:rsid w:val="00200CDB"/>
    <w:rsid w:val="00200DAE"/>
    <w:rsid w:val="0020109B"/>
    <w:rsid w:val="00201AE0"/>
    <w:rsid w:val="00201D05"/>
    <w:rsid w:val="00201EA0"/>
    <w:rsid w:val="00202B14"/>
    <w:rsid w:val="00203166"/>
    <w:rsid w:val="002031B9"/>
    <w:rsid w:val="0020330B"/>
    <w:rsid w:val="002037F7"/>
    <w:rsid w:val="00203819"/>
    <w:rsid w:val="002038A9"/>
    <w:rsid w:val="00203DA3"/>
    <w:rsid w:val="00203ED5"/>
    <w:rsid w:val="0020456F"/>
    <w:rsid w:val="00204793"/>
    <w:rsid w:val="00204960"/>
    <w:rsid w:val="00205940"/>
    <w:rsid w:val="002059FA"/>
    <w:rsid w:val="00205EDC"/>
    <w:rsid w:val="0020618F"/>
    <w:rsid w:val="00206A1F"/>
    <w:rsid w:val="00207241"/>
    <w:rsid w:val="002074A3"/>
    <w:rsid w:val="00207E09"/>
    <w:rsid w:val="0021088C"/>
    <w:rsid w:val="00210E18"/>
    <w:rsid w:val="00210E20"/>
    <w:rsid w:val="00212105"/>
    <w:rsid w:val="002127A6"/>
    <w:rsid w:val="0021291D"/>
    <w:rsid w:val="002130EF"/>
    <w:rsid w:val="00213E9B"/>
    <w:rsid w:val="00214A4A"/>
    <w:rsid w:val="00215C43"/>
    <w:rsid w:val="002162C4"/>
    <w:rsid w:val="0021687E"/>
    <w:rsid w:val="00216A79"/>
    <w:rsid w:val="00216B7D"/>
    <w:rsid w:val="00217F2F"/>
    <w:rsid w:val="002204B6"/>
    <w:rsid w:val="0022089F"/>
    <w:rsid w:val="00220C54"/>
    <w:rsid w:val="00220D63"/>
    <w:rsid w:val="0022102A"/>
    <w:rsid w:val="002214FE"/>
    <w:rsid w:val="00221BF9"/>
    <w:rsid w:val="00221CDB"/>
    <w:rsid w:val="0022229A"/>
    <w:rsid w:val="00222382"/>
    <w:rsid w:val="00222FB6"/>
    <w:rsid w:val="002232E3"/>
    <w:rsid w:val="00223B28"/>
    <w:rsid w:val="00224593"/>
    <w:rsid w:val="00224CAC"/>
    <w:rsid w:val="002252A7"/>
    <w:rsid w:val="00225409"/>
    <w:rsid w:val="00225630"/>
    <w:rsid w:val="0022596A"/>
    <w:rsid w:val="00226F7A"/>
    <w:rsid w:val="00226FE8"/>
    <w:rsid w:val="00227588"/>
    <w:rsid w:val="002306A5"/>
    <w:rsid w:val="00230EF1"/>
    <w:rsid w:val="00230F6F"/>
    <w:rsid w:val="002317C1"/>
    <w:rsid w:val="002317C2"/>
    <w:rsid w:val="00232068"/>
    <w:rsid w:val="002323C7"/>
    <w:rsid w:val="00233762"/>
    <w:rsid w:val="00233CDC"/>
    <w:rsid w:val="00233E96"/>
    <w:rsid w:val="0023422F"/>
    <w:rsid w:val="0023442A"/>
    <w:rsid w:val="00234FCD"/>
    <w:rsid w:val="00235C1C"/>
    <w:rsid w:val="00235C1D"/>
    <w:rsid w:val="002361C0"/>
    <w:rsid w:val="00236718"/>
    <w:rsid w:val="00236A1F"/>
    <w:rsid w:val="00236F57"/>
    <w:rsid w:val="00237A97"/>
    <w:rsid w:val="00237BA5"/>
    <w:rsid w:val="00237DBA"/>
    <w:rsid w:val="002409A7"/>
    <w:rsid w:val="00240AF0"/>
    <w:rsid w:val="00240E5D"/>
    <w:rsid w:val="00241995"/>
    <w:rsid w:val="00241A12"/>
    <w:rsid w:val="00242376"/>
    <w:rsid w:val="00242831"/>
    <w:rsid w:val="0024293D"/>
    <w:rsid w:val="00243152"/>
    <w:rsid w:val="00243536"/>
    <w:rsid w:val="002437A9"/>
    <w:rsid w:val="0024395B"/>
    <w:rsid w:val="00243A6A"/>
    <w:rsid w:val="00243AC3"/>
    <w:rsid w:val="00243E31"/>
    <w:rsid w:val="00243E6D"/>
    <w:rsid w:val="00244A86"/>
    <w:rsid w:val="00244B6C"/>
    <w:rsid w:val="00244BE5"/>
    <w:rsid w:val="00244C10"/>
    <w:rsid w:val="00244D8C"/>
    <w:rsid w:val="00246BF1"/>
    <w:rsid w:val="00247E59"/>
    <w:rsid w:val="002501C4"/>
    <w:rsid w:val="00250341"/>
    <w:rsid w:val="0025055A"/>
    <w:rsid w:val="0025061F"/>
    <w:rsid w:val="0025185F"/>
    <w:rsid w:val="00251B31"/>
    <w:rsid w:val="00251E70"/>
    <w:rsid w:val="00252066"/>
    <w:rsid w:val="00252177"/>
    <w:rsid w:val="00253190"/>
    <w:rsid w:val="00253287"/>
    <w:rsid w:val="0025393D"/>
    <w:rsid w:val="0025398D"/>
    <w:rsid w:val="00253CB5"/>
    <w:rsid w:val="00253D97"/>
    <w:rsid w:val="00254C28"/>
    <w:rsid w:val="00254DE0"/>
    <w:rsid w:val="00254E67"/>
    <w:rsid w:val="0025503C"/>
    <w:rsid w:val="00255339"/>
    <w:rsid w:val="0025549E"/>
    <w:rsid w:val="0025560B"/>
    <w:rsid w:val="002561FF"/>
    <w:rsid w:val="002565F9"/>
    <w:rsid w:val="002567BC"/>
    <w:rsid w:val="00256BBC"/>
    <w:rsid w:val="00256D08"/>
    <w:rsid w:val="0025706D"/>
    <w:rsid w:val="00257C54"/>
    <w:rsid w:val="00260887"/>
    <w:rsid w:val="00260D79"/>
    <w:rsid w:val="00261363"/>
    <w:rsid w:val="00261ADC"/>
    <w:rsid w:val="002620C7"/>
    <w:rsid w:val="002622D6"/>
    <w:rsid w:val="0026279C"/>
    <w:rsid w:val="00262D44"/>
    <w:rsid w:val="00263876"/>
    <w:rsid w:val="00264012"/>
    <w:rsid w:val="00264312"/>
    <w:rsid w:val="00264C61"/>
    <w:rsid w:val="00265129"/>
    <w:rsid w:val="00265606"/>
    <w:rsid w:val="00265A28"/>
    <w:rsid w:val="0026665F"/>
    <w:rsid w:val="002672F6"/>
    <w:rsid w:val="00267957"/>
    <w:rsid w:val="0027047D"/>
    <w:rsid w:val="0027073A"/>
    <w:rsid w:val="00270B3B"/>
    <w:rsid w:val="0027122C"/>
    <w:rsid w:val="00271325"/>
    <w:rsid w:val="00271C5D"/>
    <w:rsid w:val="002724F7"/>
    <w:rsid w:val="00272C77"/>
    <w:rsid w:val="00273AAC"/>
    <w:rsid w:val="00273E3E"/>
    <w:rsid w:val="00273E9B"/>
    <w:rsid w:val="0027460C"/>
    <w:rsid w:val="0027487C"/>
    <w:rsid w:val="0027539E"/>
    <w:rsid w:val="002759A3"/>
    <w:rsid w:val="00276E5E"/>
    <w:rsid w:val="00277034"/>
    <w:rsid w:val="002778AF"/>
    <w:rsid w:val="0027792E"/>
    <w:rsid w:val="00277DF5"/>
    <w:rsid w:val="0028019F"/>
    <w:rsid w:val="002804B3"/>
    <w:rsid w:val="002807A6"/>
    <w:rsid w:val="002807FA"/>
    <w:rsid w:val="002809A0"/>
    <w:rsid w:val="00281B14"/>
    <w:rsid w:val="00281D10"/>
    <w:rsid w:val="0028263D"/>
    <w:rsid w:val="00283059"/>
    <w:rsid w:val="00283EB2"/>
    <w:rsid w:val="00284314"/>
    <w:rsid w:val="00284664"/>
    <w:rsid w:val="0028579C"/>
    <w:rsid w:val="00286990"/>
    <w:rsid w:val="00286DC6"/>
    <w:rsid w:val="0028786F"/>
    <w:rsid w:val="00287C4E"/>
    <w:rsid w:val="0029028B"/>
    <w:rsid w:val="002907BE"/>
    <w:rsid w:val="00290A28"/>
    <w:rsid w:val="00290E73"/>
    <w:rsid w:val="002911A8"/>
    <w:rsid w:val="00291217"/>
    <w:rsid w:val="00291811"/>
    <w:rsid w:val="00292480"/>
    <w:rsid w:val="002936F1"/>
    <w:rsid w:val="00293D9B"/>
    <w:rsid w:val="00294007"/>
    <w:rsid w:val="00294573"/>
    <w:rsid w:val="002965BD"/>
    <w:rsid w:val="002967A7"/>
    <w:rsid w:val="002972BF"/>
    <w:rsid w:val="00297438"/>
    <w:rsid w:val="00297F0D"/>
    <w:rsid w:val="002A022B"/>
    <w:rsid w:val="002A0CB3"/>
    <w:rsid w:val="002A0D79"/>
    <w:rsid w:val="002A0EC1"/>
    <w:rsid w:val="002A22EF"/>
    <w:rsid w:val="002A2772"/>
    <w:rsid w:val="002A2D1F"/>
    <w:rsid w:val="002A2DBF"/>
    <w:rsid w:val="002A2E24"/>
    <w:rsid w:val="002A2EC3"/>
    <w:rsid w:val="002A3A3D"/>
    <w:rsid w:val="002A460C"/>
    <w:rsid w:val="002A57FD"/>
    <w:rsid w:val="002A5A23"/>
    <w:rsid w:val="002A743B"/>
    <w:rsid w:val="002A74F7"/>
    <w:rsid w:val="002A7B3D"/>
    <w:rsid w:val="002B09D5"/>
    <w:rsid w:val="002B0FDF"/>
    <w:rsid w:val="002B127E"/>
    <w:rsid w:val="002B15BA"/>
    <w:rsid w:val="002B1CD1"/>
    <w:rsid w:val="002B1DC5"/>
    <w:rsid w:val="002B21DE"/>
    <w:rsid w:val="002B2390"/>
    <w:rsid w:val="002B23F6"/>
    <w:rsid w:val="002B2521"/>
    <w:rsid w:val="002B2861"/>
    <w:rsid w:val="002B2A0B"/>
    <w:rsid w:val="002B2D79"/>
    <w:rsid w:val="002B400F"/>
    <w:rsid w:val="002B5D8E"/>
    <w:rsid w:val="002B5F09"/>
    <w:rsid w:val="002B7562"/>
    <w:rsid w:val="002B78EB"/>
    <w:rsid w:val="002B7BBD"/>
    <w:rsid w:val="002C01B4"/>
    <w:rsid w:val="002C0601"/>
    <w:rsid w:val="002C0853"/>
    <w:rsid w:val="002C0D90"/>
    <w:rsid w:val="002C1376"/>
    <w:rsid w:val="002C13C8"/>
    <w:rsid w:val="002C1FBD"/>
    <w:rsid w:val="002C23DE"/>
    <w:rsid w:val="002C25E4"/>
    <w:rsid w:val="002C292A"/>
    <w:rsid w:val="002C2D2C"/>
    <w:rsid w:val="002C34E5"/>
    <w:rsid w:val="002C3D76"/>
    <w:rsid w:val="002C3DBF"/>
    <w:rsid w:val="002C42BD"/>
    <w:rsid w:val="002C4497"/>
    <w:rsid w:val="002C495B"/>
    <w:rsid w:val="002C4B23"/>
    <w:rsid w:val="002C5E44"/>
    <w:rsid w:val="002C61D0"/>
    <w:rsid w:val="002C62B6"/>
    <w:rsid w:val="002C682C"/>
    <w:rsid w:val="002C7069"/>
    <w:rsid w:val="002C745E"/>
    <w:rsid w:val="002C7862"/>
    <w:rsid w:val="002C7B2F"/>
    <w:rsid w:val="002D0935"/>
    <w:rsid w:val="002D0965"/>
    <w:rsid w:val="002D13E8"/>
    <w:rsid w:val="002D17BB"/>
    <w:rsid w:val="002D18F6"/>
    <w:rsid w:val="002D3510"/>
    <w:rsid w:val="002D3917"/>
    <w:rsid w:val="002D39DE"/>
    <w:rsid w:val="002D3A5F"/>
    <w:rsid w:val="002D3CA6"/>
    <w:rsid w:val="002D3EEC"/>
    <w:rsid w:val="002D555A"/>
    <w:rsid w:val="002D55FE"/>
    <w:rsid w:val="002D5968"/>
    <w:rsid w:val="002D5B25"/>
    <w:rsid w:val="002D5D56"/>
    <w:rsid w:val="002D5FB8"/>
    <w:rsid w:val="002D601D"/>
    <w:rsid w:val="002D68DD"/>
    <w:rsid w:val="002D6F0D"/>
    <w:rsid w:val="002D73C3"/>
    <w:rsid w:val="002D764C"/>
    <w:rsid w:val="002D7651"/>
    <w:rsid w:val="002D7BC2"/>
    <w:rsid w:val="002D7C1E"/>
    <w:rsid w:val="002E00EA"/>
    <w:rsid w:val="002E0263"/>
    <w:rsid w:val="002E06A0"/>
    <w:rsid w:val="002E09A7"/>
    <w:rsid w:val="002E0B44"/>
    <w:rsid w:val="002E147A"/>
    <w:rsid w:val="002E179C"/>
    <w:rsid w:val="002E1C1C"/>
    <w:rsid w:val="002E1C46"/>
    <w:rsid w:val="002E3448"/>
    <w:rsid w:val="002E4EE1"/>
    <w:rsid w:val="002E4F78"/>
    <w:rsid w:val="002E510E"/>
    <w:rsid w:val="002E5528"/>
    <w:rsid w:val="002E5E12"/>
    <w:rsid w:val="002E61F1"/>
    <w:rsid w:val="002E7110"/>
    <w:rsid w:val="002E759E"/>
    <w:rsid w:val="002E7D5F"/>
    <w:rsid w:val="002E7DAB"/>
    <w:rsid w:val="002F06BA"/>
    <w:rsid w:val="002F0DF0"/>
    <w:rsid w:val="002F1151"/>
    <w:rsid w:val="002F24D3"/>
    <w:rsid w:val="002F2C14"/>
    <w:rsid w:val="002F2F4F"/>
    <w:rsid w:val="002F34E3"/>
    <w:rsid w:val="002F3890"/>
    <w:rsid w:val="002F3DF8"/>
    <w:rsid w:val="002F43EC"/>
    <w:rsid w:val="002F51C6"/>
    <w:rsid w:val="002F57A0"/>
    <w:rsid w:val="002F594E"/>
    <w:rsid w:val="002F62D5"/>
    <w:rsid w:val="002F6D37"/>
    <w:rsid w:val="002F7258"/>
    <w:rsid w:val="002F73D5"/>
    <w:rsid w:val="002F7A63"/>
    <w:rsid w:val="002F7F24"/>
    <w:rsid w:val="00300A74"/>
    <w:rsid w:val="003010EA"/>
    <w:rsid w:val="00301772"/>
    <w:rsid w:val="0030243D"/>
    <w:rsid w:val="00302BCB"/>
    <w:rsid w:val="00302F81"/>
    <w:rsid w:val="003030C8"/>
    <w:rsid w:val="003045FB"/>
    <w:rsid w:val="003049B2"/>
    <w:rsid w:val="003049D9"/>
    <w:rsid w:val="00304EBB"/>
    <w:rsid w:val="0030546F"/>
    <w:rsid w:val="003060B2"/>
    <w:rsid w:val="003060FD"/>
    <w:rsid w:val="00306427"/>
    <w:rsid w:val="0030642B"/>
    <w:rsid w:val="00306BCA"/>
    <w:rsid w:val="00306C71"/>
    <w:rsid w:val="00307B81"/>
    <w:rsid w:val="00307DE0"/>
    <w:rsid w:val="00310754"/>
    <w:rsid w:val="00310E42"/>
    <w:rsid w:val="00310F7E"/>
    <w:rsid w:val="003129FC"/>
    <w:rsid w:val="00312B13"/>
    <w:rsid w:val="00312F86"/>
    <w:rsid w:val="00313102"/>
    <w:rsid w:val="003133E0"/>
    <w:rsid w:val="00313659"/>
    <w:rsid w:val="0031377C"/>
    <w:rsid w:val="00313BAA"/>
    <w:rsid w:val="00313E04"/>
    <w:rsid w:val="00314F68"/>
    <w:rsid w:val="00315520"/>
    <w:rsid w:val="003156DD"/>
    <w:rsid w:val="0031590D"/>
    <w:rsid w:val="00315959"/>
    <w:rsid w:val="00315CB0"/>
    <w:rsid w:val="003161AE"/>
    <w:rsid w:val="003161D5"/>
    <w:rsid w:val="0031708C"/>
    <w:rsid w:val="00320637"/>
    <w:rsid w:val="00320E08"/>
    <w:rsid w:val="00320E46"/>
    <w:rsid w:val="00321A00"/>
    <w:rsid w:val="003233EC"/>
    <w:rsid w:val="00323419"/>
    <w:rsid w:val="003241B8"/>
    <w:rsid w:val="00324409"/>
    <w:rsid w:val="00324634"/>
    <w:rsid w:val="0032487B"/>
    <w:rsid w:val="00324EB0"/>
    <w:rsid w:val="0032562A"/>
    <w:rsid w:val="00325714"/>
    <w:rsid w:val="003279C1"/>
    <w:rsid w:val="0033037D"/>
    <w:rsid w:val="003305E4"/>
    <w:rsid w:val="00330606"/>
    <w:rsid w:val="00330718"/>
    <w:rsid w:val="00330866"/>
    <w:rsid w:val="0033089A"/>
    <w:rsid w:val="0033093B"/>
    <w:rsid w:val="00330EB0"/>
    <w:rsid w:val="00330F9D"/>
    <w:rsid w:val="00330FDD"/>
    <w:rsid w:val="0033165A"/>
    <w:rsid w:val="00331909"/>
    <w:rsid w:val="00331E5B"/>
    <w:rsid w:val="00331F6A"/>
    <w:rsid w:val="003325C2"/>
    <w:rsid w:val="003325D4"/>
    <w:rsid w:val="003325EC"/>
    <w:rsid w:val="00332EC0"/>
    <w:rsid w:val="0033306E"/>
    <w:rsid w:val="00333A1A"/>
    <w:rsid w:val="00333E2C"/>
    <w:rsid w:val="003340BC"/>
    <w:rsid w:val="003341EC"/>
    <w:rsid w:val="0033446E"/>
    <w:rsid w:val="003345BA"/>
    <w:rsid w:val="00334904"/>
    <w:rsid w:val="00335087"/>
    <w:rsid w:val="00335109"/>
    <w:rsid w:val="00335438"/>
    <w:rsid w:val="003357C2"/>
    <w:rsid w:val="00336FF6"/>
    <w:rsid w:val="00337448"/>
    <w:rsid w:val="0033767B"/>
    <w:rsid w:val="00337D74"/>
    <w:rsid w:val="00337DA7"/>
    <w:rsid w:val="00341C65"/>
    <w:rsid w:val="00341C9C"/>
    <w:rsid w:val="00341E6F"/>
    <w:rsid w:val="00342268"/>
    <w:rsid w:val="00342412"/>
    <w:rsid w:val="003424BE"/>
    <w:rsid w:val="00342B0D"/>
    <w:rsid w:val="00343265"/>
    <w:rsid w:val="0034354D"/>
    <w:rsid w:val="00343636"/>
    <w:rsid w:val="00343AFA"/>
    <w:rsid w:val="00343DE0"/>
    <w:rsid w:val="00344176"/>
    <w:rsid w:val="0034452C"/>
    <w:rsid w:val="00344572"/>
    <w:rsid w:val="00344BAD"/>
    <w:rsid w:val="00345331"/>
    <w:rsid w:val="003455CF"/>
    <w:rsid w:val="00345656"/>
    <w:rsid w:val="003456A8"/>
    <w:rsid w:val="003458AC"/>
    <w:rsid w:val="00345F65"/>
    <w:rsid w:val="00346489"/>
    <w:rsid w:val="003469B9"/>
    <w:rsid w:val="00346D08"/>
    <w:rsid w:val="00347938"/>
    <w:rsid w:val="00350508"/>
    <w:rsid w:val="003511EC"/>
    <w:rsid w:val="003528BA"/>
    <w:rsid w:val="003528D7"/>
    <w:rsid w:val="00352B94"/>
    <w:rsid w:val="00353AF1"/>
    <w:rsid w:val="003543BB"/>
    <w:rsid w:val="003553C0"/>
    <w:rsid w:val="0035546C"/>
    <w:rsid w:val="00355A28"/>
    <w:rsid w:val="00356484"/>
    <w:rsid w:val="003565D1"/>
    <w:rsid w:val="00356CC2"/>
    <w:rsid w:val="0035702C"/>
    <w:rsid w:val="0035709A"/>
    <w:rsid w:val="00357447"/>
    <w:rsid w:val="003578F6"/>
    <w:rsid w:val="00357942"/>
    <w:rsid w:val="00357C8C"/>
    <w:rsid w:val="00357CEB"/>
    <w:rsid w:val="0036034A"/>
    <w:rsid w:val="0036053E"/>
    <w:rsid w:val="00360C41"/>
    <w:rsid w:val="003615F9"/>
    <w:rsid w:val="003617CA"/>
    <w:rsid w:val="00361B6A"/>
    <w:rsid w:val="00363247"/>
    <w:rsid w:val="00363AAF"/>
    <w:rsid w:val="00363C34"/>
    <w:rsid w:val="00364688"/>
    <w:rsid w:val="00364CD0"/>
    <w:rsid w:val="00364F50"/>
    <w:rsid w:val="00364F61"/>
    <w:rsid w:val="0036524E"/>
    <w:rsid w:val="00366CCD"/>
    <w:rsid w:val="003678C2"/>
    <w:rsid w:val="00367D5A"/>
    <w:rsid w:val="00367DC2"/>
    <w:rsid w:val="003701FE"/>
    <w:rsid w:val="0037069E"/>
    <w:rsid w:val="00370AA3"/>
    <w:rsid w:val="00370AB6"/>
    <w:rsid w:val="00370B2C"/>
    <w:rsid w:val="00370B73"/>
    <w:rsid w:val="00370BE7"/>
    <w:rsid w:val="00370EC5"/>
    <w:rsid w:val="00371235"/>
    <w:rsid w:val="003713F4"/>
    <w:rsid w:val="00371995"/>
    <w:rsid w:val="00371A21"/>
    <w:rsid w:val="00371EB2"/>
    <w:rsid w:val="0037202F"/>
    <w:rsid w:val="0037210F"/>
    <w:rsid w:val="00372286"/>
    <w:rsid w:val="00372908"/>
    <w:rsid w:val="00372CE0"/>
    <w:rsid w:val="00372F89"/>
    <w:rsid w:val="00373503"/>
    <w:rsid w:val="00373B7B"/>
    <w:rsid w:val="00373C16"/>
    <w:rsid w:val="00373D0D"/>
    <w:rsid w:val="00373E8F"/>
    <w:rsid w:val="003743D0"/>
    <w:rsid w:val="003746AA"/>
    <w:rsid w:val="003747D8"/>
    <w:rsid w:val="00374AA6"/>
    <w:rsid w:val="003754B8"/>
    <w:rsid w:val="00375D86"/>
    <w:rsid w:val="003767A4"/>
    <w:rsid w:val="00377112"/>
    <w:rsid w:val="0037752A"/>
    <w:rsid w:val="003775CA"/>
    <w:rsid w:val="003778A4"/>
    <w:rsid w:val="00377A9C"/>
    <w:rsid w:val="00380421"/>
    <w:rsid w:val="00380856"/>
    <w:rsid w:val="0038089A"/>
    <w:rsid w:val="00380C8D"/>
    <w:rsid w:val="00380E0A"/>
    <w:rsid w:val="00381B55"/>
    <w:rsid w:val="00382197"/>
    <w:rsid w:val="0038254A"/>
    <w:rsid w:val="0038376A"/>
    <w:rsid w:val="00383A46"/>
    <w:rsid w:val="00383FC6"/>
    <w:rsid w:val="00385B56"/>
    <w:rsid w:val="00385DEB"/>
    <w:rsid w:val="00386A14"/>
    <w:rsid w:val="00386D58"/>
    <w:rsid w:val="00387427"/>
    <w:rsid w:val="00387487"/>
    <w:rsid w:val="00387A3F"/>
    <w:rsid w:val="00387D74"/>
    <w:rsid w:val="00387FE7"/>
    <w:rsid w:val="00391B50"/>
    <w:rsid w:val="003923A9"/>
    <w:rsid w:val="0039285D"/>
    <w:rsid w:val="00392B8B"/>
    <w:rsid w:val="003938F5"/>
    <w:rsid w:val="00394699"/>
    <w:rsid w:val="003947D6"/>
    <w:rsid w:val="00394C2A"/>
    <w:rsid w:val="00394C96"/>
    <w:rsid w:val="00394FA6"/>
    <w:rsid w:val="003958D7"/>
    <w:rsid w:val="00395E52"/>
    <w:rsid w:val="00396115"/>
    <w:rsid w:val="00396885"/>
    <w:rsid w:val="003969F7"/>
    <w:rsid w:val="00396A47"/>
    <w:rsid w:val="003972EC"/>
    <w:rsid w:val="00397794"/>
    <w:rsid w:val="00397AF1"/>
    <w:rsid w:val="003A003A"/>
    <w:rsid w:val="003A09DE"/>
    <w:rsid w:val="003A0D69"/>
    <w:rsid w:val="003A1009"/>
    <w:rsid w:val="003A1296"/>
    <w:rsid w:val="003A1811"/>
    <w:rsid w:val="003A18D2"/>
    <w:rsid w:val="003A28A8"/>
    <w:rsid w:val="003A290A"/>
    <w:rsid w:val="003A3858"/>
    <w:rsid w:val="003A3A99"/>
    <w:rsid w:val="003A444F"/>
    <w:rsid w:val="003A4A23"/>
    <w:rsid w:val="003A4A6C"/>
    <w:rsid w:val="003A4E20"/>
    <w:rsid w:val="003A568B"/>
    <w:rsid w:val="003A5747"/>
    <w:rsid w:val="003A6770"/>
    <w:rsid w:val="003A697E"/>
    <w:rsid w:val="003A6D17"/>
    <w:rsid w:val="003A78EA"/>
    <w:rsid w:val="003B0008"/>
    <w:rsid w:val="003B04BB"/>
    <w:rsid w:val="003B0667"/>
    <w:rsid w:val="003B0F05"/>
    <w:rsid w:val="003B171F"/>
    <w:rsid w:val="003B1E83"/>
    <w:rsid w:val="003B1F68"/>
    <w:rsid w:val="003B2F68"/>
    <w:rsid w:val="003B34EF"/>
    <w:rsid w:val="003B368E"/>
    <w:rsid w:val="003B3F1C"/>
    <w:rsid w:val="003B4701"/>
    <w:rsid w:val="003B47B9"/>
    <w:rsid w:val="003B4932"/>
    <w:rsid w:val="003B4AD0"/>
    <w:rsid w:val="003B5179"/>
    <w:rsid w:val="003B5825"/>
    <w:rsid w:val="003B6297"/>
    <w:rsid w:val="003C02C8"/>
    <w:rsid w:val="003C043B"/>
    <w:rsid w:val="003C0A5F"/>
    <w:rsid w:val="003C0A83"/>
    <w:rsid w:val="003C0C7B"/>
    <w:rsid w:val="003C1178"/>
    <w:rsid w:val="003C1465"/>
    <w:rsid w:val="003C162C"/>
    <w:rsid w:val="003C1A0B"/>
    <w:rsid w:val="003C2194"/>
    <w:rsid w:val="003C32E1"/>
    <w:rsid w:val="003C3C4F"/>
    <w:rsid w:val="003C3D4A"/>
    <w:rsid w:val="003C4B6E"/>
    <w:rsid w:val="003C4D42"/>
    <w:rsid w:val="003C5154"/>
    <w:rsid w:val="003C534A"/>
    <w:rsid w:val="003C53ED"/>
    <w:rsid w:val="003C634A"/>
    <w:rsid w:val="003C6355"/>
    <w:rsid w:val="003C6BBA"/>
    <w:rsid w:val="003C708E"/>
    <w:rsid w:val="003C7C8A"/>
    <w:rsid w:val="003D0DEF"/>
    <w:rsid w:val="003D11DC"/>
    <w:rsid w:val="003D1EEC"/>
    <w:rsid w:val="003D2ADA"/>
    <w:rsid w:val="003D2B7D"/>
    <w:rsid w:val="003D2DA2"/>
    <w:rsid w:val="003D3069"/>
    <w:rsid w:val="003D362C"/>
    <w:rsid w:val="003D373C"/>
    <w:rsid w:val="003D377F"/>
    <w:rsid w:val="003D451C"/>
    <w:rsid w:val="003D4801"/>
    <w:rsid w:val="003D57DF"/>
    <w:rsid w:val="003D6261"/>
    <w:rsid w:val="003D7D20"/>
    <w:rsid w:val="003E0019"/>
    <w:rsid w:val="003E02AE"/>
    <w:rsid w:val="003E0970"/>
    <w:rsid w:val="003E0FC4"/>
    <w:rsid w:val="003E1D29"/>
    <w:rsid w:val="003E2A04"/>
    <w:rsid w:val="003E2E60"/>
    <w:rsid w:val="003E4179"/>
    <w:rsid w:val="003E471E"/>
    <w:rsid w:val="003E4FE8"/>
    <w:rsid w:val="003E51CB"/>
    <w:rsid w:val="003E5359"/>
    <w:rsid w:val="003E5639"/>
    <w:rsid w:val="003E5717"/>
    <w:rsid w:val="003E6307"/>
    <w:rsid w:val="003E6807"/>
    <w:rsid w:val="003E6E5E"/>
    <w:rsid w:val="003E7330"/>
    <w:rsid w:val="003E7A27"/>
    <w:rsid w:val="003E7DD3"/>
    <w:rsid w:val="003F0083"/>
    <w:rsid w:val="003F04B6"/>
    <w:rsid w:val="003F0675"/>
    <w:rsid w:val="003F084D"/>
    <w:rsid w:val="003F0DC8"/>
    <w:rsid w:val="003F0F0E"/>
    <w:rsid w:val="003F13A5"/>
    <w:rsid w:val="003F16E9"/>
    <w:rsid w:val="003F1A1B"/>
    <w:rsid w:val="003F33BD"/>
    <w:rsid w:val="003F398F"/>
    <w:rsid w:val="003F3A2A"/>
    <w:rsid w:val="003F477E"/>
    <w:rsid w:val="003F4870"/>
    <w:rsid w:val="003F56F4"/>
    <w:rsid w:val="003F586D"/>
    <w:rsid w:val="003F5C10"/>
    <w:rsid w:val="003F6AD2"/>
    <w:rsid w:val="003F75F4"/>
    <w:rsid w:val="003F7822"/>
    <w:rsid w:val="003F78B9"/>
    <w:rsid w:val="003F78FA"/>
    <w:rsid w:val="003F7E53"/>
    <w:rsid w:val="00400A56"/>
    <w:rsid w:val="00400BB2"/>
    <w:rsid w:val="00401064"/>
    <w:rsid w:val="004024B5"/>
    <w:rsid w:val="004024BD"/>
    <w:rsid w:val="00402C6F"/>
    <w:rsid w:val="00402FF2"/>
    <w:rsid w:val="004030B0"/>
    <w:rsid w:val="00404931"/>
    <w:rsid w:val="00404CCC"/>
    <w:rsid w:val="00405A59"/>
    <w:rsid w:val="004062E9"/>
    <w:rsid w:val="00406A39"/>
    <w:rsid w:val="00406B93"/>
    <w:rsid w:val="00406C7A"/>
    <w:rsid w:val="00407341"/>
    <w:rsid w:val="00407346"/>
    <w:rsid w:val="00407513"/>
    <w:rsid w:val="004077EC"/>
    <w:rsid w:val="00407CAF"/>
    <w:rsid w:val="00407D54"/>
    <w:rsid w:val="0041022F"/>
    <w:rsid w:val="00410BF0"/>
    <w:rsid w:val="004117DA"/>
    <w:rsid w:val="0041259B"/>
    <w:rsid w:val="00412819"/>
    <w:rsid w:val="00412DA4"/>
    <w:rsid w:val="00412FE6"/>
    <w:rsid w:val="004134BB"/>
    <w:rsid w:val="00413978"/>
    <w:rsid w:val="00413D8B"/>
    <w:rsid w:val="0041450F"/>
    <w:rsid w:val="00414962"/>
    <w:rsid w:val="00414D08"/>
    <w:rsid w:val="00414DF5"/>
    <w:rsid w:val="004162BA"/>
    <w:rsid w:val="004167F9"/>
    <w:rsid w:val="00416A0A"/>
    <w:rsid w:val="004171F2"/>
    <w:rsid w:val="00417E1F"/>
    <w:rsid w:val="004204EE"/>
    <w:rsid w:val="00420729"/>
    <w:rsid w:val="004208A5"/>
    <w:rsid w:val="0042143D"/>
    <w:rsid w:val="0042219C"/>
    <w:rsid w:val="00422A60"/>
    <w:rsid w:val="004239FB"/>
    <w:rsid w:val="00423F87"/>
    <w:rsid w:val="00424035"/>
    <w:rsid w:val="00424361"/>
    <w:rsid w:val="00424AF1"/>
    <w:rsid w:val="00424C1B"/>
    <w:rsid w:val="0042558A"/>
    <w:rsid w:val="004268CA"/>
    <w:rsid w:val="00427175"/>
    <w:rsid w:val="0042718E"/>
    <w:rsid w:val="00427287"/>
    <w:rsid w:val="0042748A"/>
    <w:rsid w:val="004276EC"/>
    <w:rsid w:val="00427C0E"/>
    <w:rsid w:val="00427EBD"/>
    <w:rsid w:val="00430752"/>
    <w:rsid w:val="00430C4C"/>
    <w:rsid w:val="00431588"/>
    <w:rsid w:val="00431852"/>
    <w:rsid w:val="00431D02"/>
    <w:rsid w:val="004322E0"/>
    <w:rsid w:val="00432846"/>
    <w:rsid w:val="00432FA7"/>
    <w:rsid w:val="0043302A"/>
    <w:rsid w:val="004331AF"/>
    <w:rsid w:val="00433432"/>
    <w:rsid w:val="0043575C"/>
    <w:rsid w:val="0043604D"/>
    <w:rsid w:val="00436AB5"/>
    <w:rsid w:val="004372E7"/>
    <w:rsid w:val="004376B5"/>
    <w:rsid w:val="004379EE"/>
    <w:rsid w:val="00437A5D"/>
    <w:rsid w:val="00437ED0"/>
    <w:rsid w:val="00437FB9"/>
    <w:rsid w:val="0044003F"/>
    <w:rsid w:val="00440111"/>
    <w:rsid w:val="004404F3"/>
    <w:rsid w:val="00440758"/>
    <w:rsid w:val="00440E9B"/>
    <w:rsid w:val="00440F9E"/>
    <w:rsid w:val="00441A56"/>
    <w:rsid w:val="00441B38"/>
    <w:rsid w:val="004421F8"/>
    <w:rsid w:val="00442C55"/>
    <w:rsid w:val="00442EC5"/>
    <w:rsid w:val="00442FD2"/>
    <w:rsid w:val="0044352F"/>
    <w:rsid w:val="0044447D"/>
    <w:rsid w:val="00444B39"/>
    <w:rsid w:val="00445B9C"/>
    <w:rsid w:val="00445C9E"/>
    <w:rsid w:val="00450303"/>
    <w:rsid w:val="00451AA3"/>
    <w:rsid w:val="00451FBA"/>
    <w:rsid w:val="00452121"/>
    <w:rsid w:val="00452CD3"/>
    <w:rsid w:val="00453AD8"/>
    <w:rsid w:val="00454551"/>
    <w:rsid w:val="00454A0F"/>
    <w:rsid w:val="004550B5"/>
    <w:rsid w:val="00455886"/>
    <w:rsid w:val="00455FD1"/>
    <w:rsid w:val="00456063"/>
    <w:rsid w:val="00456840"/>
    <w:rsid w:val="00456E62"/>
    <w:rsid w:val="004572E6"/>
    <w:rsid w:val="00457BDD"/>
    <w:rsid w:val="00460032"/>
    <w:rsid w:val="00460414"/>
    <w:rsid w:val="004605CB"/>
    <w:rsid w:val="004607A7"/>
    <w:rsid w:val="004608A3"/>
    <w:rsid w:val="00461912"/>
    <w:rsid w:val="00461D14"/>
    <w:rsid w:val="004628D9"/>
    <w:rsid w:val="00463101"/>
    <w:rsid w:val="004632DC"/>
    <w:rsid w:val="004632E1"/>
    <w:rsid w:val="0046363E"/>
    <w:rsid w:val="004651D6"/>
    <w:rsid w:val="00466308"/>
    <w:rsid w:val="00466965"/>
    <w:rsid w:val="00466C25"/>
    <w:rsid w:val="00467686"/>
    <w:rsid w:val="00467C9A"/>
    <w:rsid w:val="00467D1F"/>
    <w:rsid w:val="00467D48"/>
    <w:rsid w:val="00470490"/>
    <w:rsid w:val="004704F4"/>
    <w:rsid w:val="00471704"/>
    <w:rsid w:val="0047172B"/>
    <w:rsid w:val="00471781"/>
    <w:rsid w:val="00471BAC"/>
    <w:rsid w:val="00471EDB"/>
    <w:rsid w:val="00472694"/>
    <w:rsid w:val="00472952"/>
    <w:rsid w:val="0047349A"/>
    <w:rsid w:val="004741B3"/>
    <w:rsid w:val="00474D14"/>
    <w:rsid w:val="004754AF"/>
    <w:rsid w:val="00475636"/>
    <w:rsid w:val="00475EB5"/>
    <w:rsid w:val="00476578"/>
    <w:rsid w:val="0047704B"/>
    <w:rsid w:val="0047759A"/>
    <w:rsid w:val="00477916"/>
    <w:rsid w:val="00477F5C"/>
    <w:rsid w:val="004802FE"/>
    <w:rsid w:val="0048090E"/>
    <w:rsid w:val="004816F9"/>
    <w:rsid w:val="00481B2C"/>
    <w:rsid w:val="00481BCE"/>
    <w:rsid w:val="0048207A"/>
    <w:rsid w:val="00482766"/>
    <w:rsid w:val="00482831"/>
    <w:rsid w:val="0048321F"/>
    <w:rsid w:val="00483A79"/>
    <w:rsid w:val="0048469C"/>
    <w:rsid w:val="00484AC9"/>
    <w:rsid w:val="00485ABA"/>
    <w:rsid w:val="00485CC5"/>
    <w:rsid w:val="00485DA5"/>
    <w:rsid w:val="00485FEB"/>
    <w:rsid w:val="00486475"/>
    <w:rsid w:val="00486779"/>
    <w:rsid w:val="0048687E"/>
    <w:rsid w:val="00487CE4"/>
    <w:rsid w:val="00487CF3"/>
    <w:rsid w:val="00487FB8"/>
    <w:rsid w:val="00490479"/>
    <w:rsid w:val="00490B6B"/>
    <w:rsid w:val="00490D4C"/>
    <w:rsid w:val="00491229"/>
    <w:rsid w:val="004912C9"/>
    <w:rsid w:val="00491620"/>
    <w:rsid w:val="004916AB"/>
    <w:rsid w:val="00491EB5"/>
    <w:rsid w:val="004933AF"/>
    <w:rsid w:val="004935D4"/>
    <w:rsid w:val="004936A9"/>
    <w:rsid w:val="0049380C"/>
    <w:rsid w:val="004938D5"/>
    <w:rsid w:val="00494918"/>
    <w:rsid w:val="00494B60"/>
    <w:rsid w:val="00494C53"/>
    <w:rsid w:val="004953B0"/>
    <w:rsid w:val="00495841"/>
    <w:rsid w:val="00495A83"/>
    <w:rsid w:val="0049634C"/>
    <w:rsid w:val="0049694D"/>
    <w:rsid w:val="0049729A"/>
    <w:rsid w:val="00497EF2"/>
    <w:rsid w:val="004A079E"/>
    <w:rsid w:val="004A0A30"/>
    <w:rsid w:val="004A0C6E"/>
    <w:rsid w:val="004A1992"/>
    <w:rsid w:val="004A2227"/>
    <w:rsid w:val="004A2480"/>
    <w:rsid w:val="004A26D0"/>
    <w:rsid w:val="004A2C0F"/>
    <w:rsid w:val="004A2C5D"/>
    <w:rsid w:val="004A2CCB"/>
    <w:rsid w:val="004A3310"/>
    <w:rsid w:val="004A333F"/>
    <w:rsid w:val="004A36BE"/>
    <w:rsid w:val="004A37FC"/>
    <w:rsid w:val="004A4036"/>
    <w:rsid w:val="004A4486"/>
    <w:rsid w:val="004A6206"/>
    <w:rsid w:val="004A647D"/>
    <w:rsid w:val="004A688A"/>
    <w:rsid w:val="004A6A9B"/>
    <w:rsid w:val="004A6EEC"/>
    <w:rsid w:val="004A7098"/>
    <w:rsid w:val="004A778B"/>
    <w:rsid w:val="004B06D4"/>
    <w:rsid w:val="004B1ADA"/>
    <w:rsid w:val="004B2351"/>
    <w:rsid w:val="004B2A78"/>
    <w:rsid w:val="004B3471"/>
    <w:rsid w:val="004B4996"/>
    <w:rsid w:val="004B4BF9"/>
    <w:rsid w:val="004B4EB5"/>
    <w:rsid w:val="004B4FD1"/>
    <w:rsid w:val="004B5663"/>
    <w:rsid w:val="004B5E55"/>
    <w:rsid w:val="004B6923"/>
    <w:rsid w:val="004B6F4E"/>
    <w:rsid w:val="004B71B6"/>
    <w:rsid w:val="004B78CA"/>
    <w:rsid w:val="004B7A37"/>
    <w:rsid w:val="004B7CBC"/>
    <w:rsid w:val="004C0AB0"/>
    <w:rsid w:val="004C17FD"/>
    <w:rsid w:val="004C1B81"/>
    <w:rsid w:val="004C2EED"/>
    <w:rsid w:val="004C3DD8"/>
    <w:rsid w:val="004C3F24"/>
    <w:rsid w:val="004C41C1"/>
    <w:rsid w:val="004C4650"/>
    <w:rsid w:val="004C46AE"/>
    <w:rsid w:val="004C6729"/>
    <w:rsid w:val="004C6A55"/>
    <w:rsid w:val="004C7407"/>
    <w:rsid w:val="004C7933"/>
    <w:rsid w:val="004D0158"/>
    <w:rsid w:val="004D0334"/>
    <w:rsid w:val="004D08CE"/>
    <w:rsid w:val="004D1BCF"/>
    <w:rsid w:val="004D210D"/>
    <w:rsid w:val="004D2556"/>
    <w:rsid w:val="004D28DA"/>
    <w:rsid w:val="004D3057"/>
    <w:rsid w:val="004D34F3"/>
    <w:rsid w:val="004D37C3"/>
    <w:rsid w:val="004D4488"/>
    <w:rsid w:val="004D62CC"/>
    <w:rsid w:val="004D6BCD"/>
    <w:rsid w:val="004D6BF1"/>
    <w:rsid w:val="004D6E41"/>
    <w:rsid w:val="004D6E4C"/>
    <w:rsid w:val="004D6F15"/>
    <w:rsid w:val="004D713A"/>
    <w:rsid w:val="004D7195"/>
    <w:rsid w:val="004D7F9E"/>
    <w:rsid w:val="004D7FD1"/>
    <w:rsid w:val="004E0A2A"/>
    <w:rsid w:val="004E0A73"/>
    <w:rsid w:val="004E0D4B"/>
    <w:rsid w:val="004E0F3C"/>
    <w:rsid w:val="004E1024"/>
    <w:rsid w:val="004E1202"/>
    <w:rsid w:val="004E19B7"/>
    <w:rsid w:val="004E1FDA"/>
    <w:rsid w:val="004E227D"/>
    <w:rsid w:val="004E2396"/>
    <w:rsid w:val="004E25C8"/>
    <w:rsid w:val="004E2E5E"/>
    <w:rsid w:val="004E3073"/>
    <w:rsid w:val="004E37CA"/>
    <w:rsid w:val="004E3CEA"/>
    <w:rsid w:val="004E3E6A"/>
    <w:rsid w:val="004E40B8"/>
    <w:rsid w:val="004E43E4"/>
    <w:rsid w:val="004E47C4"/>
    <w:rsid w:val="004E59D1"/>
    <w:rsid w:val="004E6349"/>
    <w:rsid w:val="004E6435"/>
    <w:rsid w:val="004E6B72"/>
    <w:rsid w:val="004E6BC0"/>
    <w:rsid w:val="004E785D"/>
    <w:rsid w:val="004F0B92"/>
    <w:rsid w:val="004F11CF"/>
    <w:rsid w:val="004F162D"/>
    <w:rsid w:val="004F17E7"/>
    <w:rsid w:val="004F1904"/>
    <w:rsid w:val="004F1E68"/>
    <w:rsid w:val="004F2001"/>
    <w:rsid w:val="004F28B3"/>
    <w:rsid w:val="004F292D"/>
    <w:rsid w:val="004F2B6A"/>
    <w:rsid w:val="004F2C92"/>
    <w:rsid w:val="004F3146"/>
    <w:rsid w:val="004F3227"/>
    <w:rsid w:val="004F4613"/>
    <w:rsid w:val="004F4BDC"/>
    <w:rsid w:val="004F5092"/>
    <w:rsid w:val="004F5371"/>
    <w:rsid w:val="004F53A1"/>
    <w:rsid w:val="004F5C6C"/>
    <w:rsid w:val="004F6124"/>
    <w:rsid w:val="004F6423"/>
    <w:rsid w:val="004F658A"/>
    <w:rsid w:val="004F766D"/>
    <w:rsid w:val="004F7D27"/>
    <w:rsid w:val="00500AE6"/>
    <w:rsid w:val="00500DD4"/>
    <w:rsid w:val="00500F03"/>
    <w:rsid w:val="005010F4"/>
    <w:rsid w:val="0050121B"/>
    <w:rsid w:val="00501623"/>
    <w:rsid w:val="005016A9"/>
    <w:rsid w:val="00502204"/>
    <w:rsid w:val="00502775"/>
    <w:rsid w:val="00502ABB"/>
    <w:rsid w:val="00503149"/>
    <w:rsid w:val="005038EC"/>
    <w:rsid w:val="00504024"/>
    <w:rsid w:val="00504F87"/>
    <w:rsid w:val="005055DD"/>
    <w:rsid w:val="00505952"/>
    <w:rsid w:val="00505AD9"/>
    <w:rsid w:val="00505B0E"/>
    <w:rsid w:val="00505C2D"/>
    <w:rsid w:val="00505C4C"/>
    <w:rsid w:val="00505CAA"/>
    <w:rsid w:val="00505E92"/>
    <w:rsid w:val="00505F10"/>
    <w:rsid w:val="00505FD3"/>
    <w:rsid w:val="005065A0"/>
    <w:rsid w:val="00506AF2"/>
    <w:rsid w:val="00507004"/>
    <w:rsid w:val="00507174"/>
    <w:rsid w:val="0050722A"/>
    <w:rsid w:val="0050779F"/>
    <w:rsid w:val="00507A42"/>
    <w:rsid w:val="005105D4"/>
    <w:rsid w:val="00510823"/>
    <w:rsid w:val="00510832"/>
    <w:rsid w:val="0051115B"/>
    <w:rsid w:val="00511915"/>
    <w:rsid w:val="00511C72"/>
    <w:rsid w:val="00511D22"/>
    <w:rsid w:val="00511E86"/>
    <w:rsid w:val="00511F74"/>
    <w:rsid w:val="0051213C"/>
    <w:rsid w:val="00512A89"/>
    <w:rsid w:val="00512E19"/>
    <w:rsid w:val="00513E3D"/>
    <w:rsid w:val="00513E8F"/>
    <w:rsid w:val="00514265"/>
    <w:rsid w:val="005142A4"/>
    <w:rsid w:val="005142BC"/>
    <w:rsid w:val="00514393"/>
    <w:rsid w:val="00515043"/>
    <w:rsid w:val="0051678A"/>
    <w:rsid w:val="0051681D"/>
    <w:rsid w:val="0051693E"/>
    <w:rsid w:val="00516C4A"/>
    <w:rsid w:val="00516FCC"/>
    <w:rsid w:val="00517246"/>
    <w:rsid w:val="005176CA"/>
    <w:rsid w:val="00517B66"/>
    <w:rsid w:val="00517C14"/>
    <w:rsid w:val="00517CBA"/>
    <w:rsid w:val="00517F51"/>
    <w:rsid w:val="00517FF9"/>
    <w:rsid w:val="00520173"/>
    <w:rsid w:val="005203BA"/>
    <w:rsid w:val="00520BDF"/>
    <w:rsid w:val="00520D6C"/>
    <w:rsid w:val="00520DC5"/>
    <w:rsid w:val="00520E11"/>
    <w:rsid w:val="00520EAC"/>
    <w:rsid w:val="00521119"/>
    <w:rsid w:val="005213A1"/>
    <w:rsid w:val="0052166B"/>
    <w:rsid w:val="00521F8D"/>
    <w:rsid w:val="0052268D"/>
    <w:rsid w:val="00523280"/>
    <w:rsid w:val="0052375F"/>
    <w:rsid w:val="0052399C"/>
    <w:rsid w:val="00523B74"/>
    <w:rsid w:val="005242DA"/>
    <w:rsid w:val="0052462C"/>
    <w:rsid w:val="005248E9"/>
    <w:rsid w:val="00524C6B"/>
    <w:rsid w:val="00524FFF"/>
    <w:rsid w:val="00525750"/>
    <w:rsid w:val="00525868"/>
    <w:rsid w:val="00525BEA"/>
    <w:rsid w:val="00525C3A"/>
    <w:rsid w:val="00526349"/>
    <w:rsid w:val="005264CA"/>
    <w:rsid w:val="00526533"/>
    <w:rsid w:val="00526688"/>
    <w:rsid w:val="005267ED"/>
    <w:rsid w:val="00526C77"/>
    <w:rsid w:val="00526EA4"/>
    <w:rsid w:val="005272FA"/>
    <w:rsid w:val="0052732A"/>
    <w:rsid w:val="00527353"/>
    <w:rsid w:val="0052770F"/>
    <w:rsid w:val="0052772A"/>
    <w:rsid w:val="005301FF"/>
    <w:rsid w:val="00530AFC"/>
    <w:rsid w:val="00531001"/>
    <w:rsid w:val="00531044"/>
    <w:rsid w:val="00531447"/>
    <w:rsid w:val="00532834"/>
    <w:rsid w:val="00532C95"/>
    <w:rsid w:val="005335B1"/>
    <w:rsid w:val="00533D07"/>
    <w:rsid w:val="005341DC"/>
    <w:rsid w:val="00534831"/>
    <w:rsid w:val="00534A18"/>
    <w:rsid w:val="00534BD2"/>
    <w:rsid w:val="0053523D"/>
    <w:rsid w:val="005363B4"/>
    <w:rsid w:val="0053678D"/>
    <w:rsid w:val="00537B27"/>
    <w:rsid w:val="00537CF0"/>
    <w:rsid w:val="005400A8"/>
    <w:rsid w:val="005407FF"/>
    <w:rsid w:val="00540A85"/>
    <w:rsid w:val="00540E70"/>
    <w:rsid w:val="00541431"/>
    <w:rsid w:val="005424F8"/>
    <w:rsid w:val="005425E5"/>
    <w:rsid w:val="00542809"/>
    <w:rsid w:val="00543200"/>
    <w:rsid w:val="00543506"/>
    <w:rsid w:val="00543F88"/>
    <w:rsid w:val="00544796"/>
    <w:rsid w:val="00544B9D"/>
    <w:rsid w:val="00545F0E"/>
    <w:rsid w:val="005460CC"/>
    <w:rsid w:val="005461D2"/>
    <w:rsid w:val="005466F9"/>
    <w:rsid w:val="00546B33"/>
    <w:rsid w:val="00546C4E"/>
    <w:rsid w:val="00546DE5"/>
    <w:rsid w:val="00547621"/>
    <w:rsid w:val="00547C5F"/>
    <w:rsid w:val="0055007E"/>
    <w:rsid w:val="00550742"/>
    <w:rsid w:val="00550828"/>
    <w:rsid w:val="00551416"/>
    <w:rsid w:val="00551885"/>
    <w:rsid w:val="00551CE3"/>
    <w:rsid w:val="00551EBC"/>
    <w:rsid w:val="0055253F"/>
    <w:rsid w:val="00552BBD"/>
    <w:rsid w:val="00552CE3"/>
    <w:rsid w:val="00552E81"/>
    <w:rsid w:val="005531D9"/>
    <w:rsid w:val="00553CCC"/>
    <w:rsid w:val="00554018"/>
    <w:rsid w:val="00554136"/>
    <w:rsid w:val="005547B6"/>
    <w:rsid w:val="00555319"/>
    <w:rsid w:val="0055533F"/>
    <w:rsid w:val="00555C7A"/>
    <w:rsid w:val="00555E6F"/>
    <w:rsid w:val="00556140"/>
    <w:rsid w:val="005563B3"/>
    <w:rsid w:val="00556C7B"/>
    <w:rsid w:val="00556D8D"/>
    <w:rsid w:val="005574E4"/>
    <w:rsid w:val="00557D43"/>
    <w:rsid w:val="00557D89"/>
    <w:rsid w:val="00560144"/>
    <w:rsid w:val="0056039E"/>
    <w:rsid w:val="00560AB3"/>
    <w:rsid w:val="00560DCF"/>
    <w:rsid w:val="00561F33"/>
    <w:rsid w:val="00562E1F"/>
    <w:rsid w:val="0056346A"/>
    <w:rsid w:val="00563521"/>
    <w:rsid w:val="00563B9A"/>
    <w:rsid w:val="00563CC6"/>
    <w:rsid w:val="00563FE8"/>
    <w:rsid w:val="0056401B"/>
    <w:rsid w:val="005649AB"/>
    <w:rsid w:val="00564A20"/>
    <w:rsid w:val="00565D3F"/>
    <w:rsid w:val="005665D4"/>
    <w:rsid w:val="00567ECE"/>
    <w:rsid w:val="005701C0"/>
    <w:rsid w:val="005708D1"/>
    <w:rsid w:val="00570A72"/>
    <w:rsid w:val="00571428"/>
    <w:rsid w:val="005714C3"/>
    <w:rsid w:val="00571BA6"/>
    <w:rsid w:val="00572206"/>
    <w:rsid w:val="00572507"/>
    <w:rsid w:val="00573764"/>
    <w:rsid w:val="00573853"/>
    <w:rsid w:val="00573A5B"/>
    <w:rsid w:val="00573CA3"/>
    <w:rsid w:val="005740D5"/>
    <w:rsid w:val="00574A23"/>
    <w:rsid w:val="00574AC3"/>
    <w:rsid w:val="00574CD4"/>
    <w:rsid w:val="00574F9D"/>
    <w:rsid w:val="00575380"/>
    <w:rsid w:val="00575B2D"/>
    <w:rsid w:val="005772AE"/>
    <w:rsid w:val="005772BB"/>
    <w:rsid w:val="00577DA8"/>
    <w:rsid w:val="00580A02"/>
    <w:rsid w:val="00580C37"/>
    <w:rsid w:val="00580D85"/>
    <w:rsid w:val="00581819"/>
    <w:rsid w:val="00581B79"/>
    <w:rsid w:val="005833A0"/>
    <w:rsid w:val="00583403"/>
    <w:rsid w:val="005837B1"/>
    <w:rsid w:val="00583DB8"/>
    <w:rsid w:val="005841D7"/>
    <w:rsid w:val="005842E1"/>
    <w:rsid w:val="005848AB"/>
    <w:rsid w:val="00584A73"/>
    <w:rsid w:val="00584F8D"/>
    <w:rsid w:val="00585B61"/>
    <w:rsid w:val="00585EA1"/>
    <w:rsid w:val="00586355"/>
    <w:rsid w:val="00586A71"/>
    <w:rsid w:val="00586D4C"/>
    <w:rsid w:val="005872FA"/>
    <w:rsid w:val="0059002B"/>
    <w:rsid w:val="0059017D"/>
    <w:rsid w:val="005908A7"/>
    <w:rsid w:val="0059119E"/>
    <w:rsid w:val="005916C9"/>
    <w:rsid w:val="0059183B"/>
    <w:rsid w:val="00591D39"/>
    <w:rsid w:val="005923C1"/>
    <w:rsid w:val="005929E1"/>
    <w:rsid w:val="00592A40"/>
    <w:rsid w:val="00592A6F"/>
    <w:rsid w:val="00592FBE"/>
    <w:rsid w:val="00593415"/>
    <w:rsid w:val="005938D7"/>
    <w:rsid w:val="005939E7"/>
    <w:rsid w:val="00593B77"/>
    <w:rsid w:val="0059408C"/>
    <w:rsid w:val="00594727"/>
    <w:rsid w:val="00594D08"/>
    <w:rsid w:val="005952D1"/>
    <w:rsid w:val="00596676"/>
    <w:rsid w:val="00596CF2"/>
    <w:rsid w:val="00596DE2"/>
    <w:rsid w:val="00596FCE"/>
    <w:rsid w:val="005972B6"/>
    <w:rsid w:val="0059743F"/>
    <w:rsid w:val="005978D2"/>
    <w:rsid w:val="005A016A"/>
    <w:rsid w:val="005A082A"/>
    <w:rsid w:val="005A1BCA"/>
    <w:rsid w:val="005A1C07"/>
    <w:rsid w:val="005A20D0"/>
    <w:rsid w:val="005A213A"/>
    <w:rsid w:val="005A21C2"/>
    <w:rsid w:val="005A2BB8"/>
    <w:rsid w:val="005A2F0A"/>
    <w:rsid w:val="005A4018"/>
    <w:rsid w:val="005A4110"/>
    <w:rsid w:val="005A4AD1"/>
    <w:rsid w:val="005A4D71"/>
    <w:rsid w:val="005A5066"/>
    <w:rsid w:val="005A5108"/>
    <w:rsid w:val="005A591A"/>
    <w:rsid w:val="005A5C14"/>
    <w:rsid w:val="005A6003"/>
    <w:rsid w:val="005A6F40"/>
    <w:rsid w:val="005A747D"/>
    <w:rsid w:val="005A7956"/>
    <w:rsid w:val="005A7AD2"/>
    <w:rsid w:val="005B01C3"/>
    <w:rsid w:val="005B14E3"/>
    <w:rsid w:val="005B2572"/>
    <w:rsid w:val="005B38C2"/>
    <w:rsid w:val="005B3A8A"/>
    <w:rsid w:val="005B484B"/>
    <w:rsid w:val="005B51E8"/>
    <w:rsid w:val="005B5683"/>
    <w:rsid w:val="005B5699"/>
    <w:rsid w:val="005B59FC"/>
    <w:rsid w:val="005B64E2"/>
    <w:rsid w:val="005B69BE"/>
    <w:rsid w:val="005B6D41"/>
    <w:rsid w:val="005C072F"/>
    <w:rsid w:val="005C07E3"/>
    <w:rsid w:val="005C0E1D"/>
    <w:rsid w:val="005C17D9"/>
    <w:rsid w:val="005C2321"/>
    <w:rsid w:val="005C2626"/>
    <w:rsid w:val="005C28BA"/>
    <w:rsid w:val="005C31AC"/>
    <w:rsid w:val="005C34B9"/>
    <w:rsid w:val="005C39C7"/>
    <w:rsid w:val="005C539A"/>
    <w:rsid w:val="005C5852"/>
    <w:rsid w:val="005C588E"/>
    <w:rsid w:val="005C6965"/>
    <w:rsid w:val="005C70F3"/>
    <w:rsid w:val="005C7912"/>
    <w:rsid w:val="005C79EB"/>
    <w:rsid w:val="005C7EFF"/>
    <w:rsid w:val="005D0142"/>
    <w:rsid w:val="005D0A1E"/>
    <w:rsid w:val="005D1516"/>
    <w:rsid w:val="005D1D3E"/>
    <w:rsid w:val="005D200A"/>
    <w:rsid w:val="005D201A"/>
    <w:rsid w:val="005D2A89"/>
    <w:rsid w:val="005D2F13"/>
    <w:rsid w:val="005D308B"/>
    <w:rsid w:val="005D35B2"/>
    <w:rsid w:val="005D3DDC"/>
    <w:rsid w:val="005D4307"/>
    <w:rsid w:val="005D475B"/>
    <w:rsid w:val="005D47F3"/>
    <w:rsid w:val="005D4B80"/>
    <w:rsid w:val="005D5128"/>
    <w:rsid w:val="005D5609"/>
    <w:rsid w:val="005D60F3"/>
    <w:rsid w:val="005D6264"/>
    <w:rsid w:val="005D6788"/>
    <w:rsid w:val="005D69FF"/>
    <w:rsid w:val="005D6A8C"/>
    <w:rsid w:val="005D6BDB"/>
    <w:rsid w:val="005D731A"/>
    <w:rsid w:val="005D79AA"/>
    <w:rsid w:val="005D7C24"/>
    <w:rsid w:val="005D7D92"/>
    <w:rsid w:val="005E0DF9"/>
    <w:rsid w:val="005E17D6"/>
    <w:rsid w:val="005E1B96"/>
    <w:rsid w:val="005E2395"/>
    <w:rsid w:val="005E2B9E"/>
    <w:rsid w:val="005E3245"/>
    <w:rsid w:val="005E3A8C"/>
    <w:rsid w:val="005E3D51"/>
    <w:rsid w:val="005E42D1"/>
    <w:rsid w:val="005E42F1"/>
    <w:rsid w:val="005E4362"/>
    <w:rsid w:val="005E454F"/>
    <w:rsid w:val="005E5790"/>
    <w:rsid w:val="005E616B"/>
    <w:rsid w:val="005E63AB"/>
    <w:rsid w:val="005E63C5"/>
    <w:rsid w:val="005E64BC"/>
    <w:rsid w:val="005E6905"/>
    <w:rsid w:val="005E6C28"/>
    <w:rsid w:val="005E77E7"/>
    <w:rsid w:val="005E7F77"/>
    <w:rsid w:val="005E7FCA"/>
    <w:rsid w:val="005F00A0"/>
    <w:rsid w:val="005F0665"/>
    <w:rsid w:val="005F0F96"/>
    <w:rsid w:val="005F1690"/>
    <w:rsid w:val="005F1CAB"/>
    <w:rsid w:val="005F1E97"/>
    <w:rsid w:val="005F24C2"/>
    <w:rsid w:val="005F25EB"/>
    <w:rsid w:val="005F2822"/>
    <w:rsid w:val="005F29A2"/>
    <w:rsid w:val="005F2DF3"/>
    <w:rsid w:val="005F3461"/>
    <w:rsid w:val="005F3637"/>
    <w:rsid w:val="005F41AE"/>
    <w:rsid w:val="005F4311"/>
    <w:rsid w:val="005F4523"/>
    <w:rsid w:val="005F4955"/>
    <w:rsid w:val="005F4BA3"/>
    <w:rsid w:val="005F4BFE"/>
    <w:rsid w:val="005F4DEA"/>
    <w:rsid w:val="005F51A4"/>
    <w:rsid w:val="005F5264"/>
    <w:rsid w:val="005F568C"/>
    <w:rsid w:val="005F57A8"/>
    <w:rsid w:val="005F59BE"/>
    <w:rsid w:val="005F5B1D"/>
    <w:rsid w:val="005F5CF6"/>
    <w:rsid w:val="005F62A2"/>
    <w:rsid w:val="005F6971"/>
    <w:rsid w:val="005F6CC5"/>
    <w:rsid w:val="005F70D9"/>
    <w:rsid w:val="005F7E66"/>
    <w:rsid w:val="00600166"/>
    <w:rsid w:val="00600954"/>
    <w:rsid w:val="00600A65"/>
    <w:rsid w:val="00601317"/>
    <w:rsid w:val="00601A06"/>
    <w:rsid w:val="00601FE0"/>
    <w:rsid w:val="006023ED"/>
    <w:rsid w:val="00602AFE"/>
    <w:rsid w:val="006033FF"/>
    <w:rsid w:val="00603574"/>
    <w:rsid w:val="006035DB"/>
    <w:rsid w:val="00603660"/>
    <w:rsid w:val="006041BF"/>
    <w:rsid w:val="00604953"/>
    <w:rsid w:val="00604E2D"/>
    <w:rsid w:val="00604E95"/>
    <w:rsid w:val="00604FD3"/>
    <w:rsid w:val="0060526C"/>
    <w:rsid w:val="0060548D"/>
    <w:rsid w:val="0060563E"/>
    <w:rsid w:val="0060581A"/>
    <w:rsid w:val="006061A8"/>
    <w:rsid w:val="006078EA"/>
    <w:rsid w:val="00607979"/>
    <w:rsid w:val="00607C1B"/>
    <w:rsid w:val="00607D19"/>
    <w:rsid w:val="00607EEF"/>
    <w:rsid w:val="006100DA"/>
    <w:rsid w:val="006102E4"/>
    <w:rsid w:val="00610CF8"/>
    <w:rsid w:val="0061102C"/>
    <w:rsid w:val="00611085"/>
    <w:rsid w:val="006113EB"/>
    <w:rsid w:val="00611BBB"/>
    <w:rsid w:val="006124B6"/>
    <w:rsid w:val="006127B2"/>
    <w:rsid w:val="00612941"/>
    <w:rsid w:val="00612BD4"/>
    <w:rsid w:val="006132C9"/>
    <w:rsid w:val="00613C98"/>
    <w:rsid w:val="00614416"/>
    <w:rsid w:val="006145CC"/>
    <w:rsid w:val="00614660"/>
    <w:rsid w:val="00614F96"/>
    <w:rsid w:val="00615B37"/>
    <w:rsid w:val="00615EDA"/>
    <w:rsid w:val="00615F78"/>
    <w:rsid w:val="0061662B"/>
    <w:rsid w:val="00616645"/>
    <w:rsid w:val="00616921"/>
    <w:rsid w:val="00617359"/>
    <w:rsid w:val="00617937"/>
    <w:rsid w:val="00617A4C"/>
    <w:rsid w:val="0062036F"/>
    <w:rsid w:val="00620ED1"/>
    <w:rsid w:val="006211B0"/>
    <w:rsid w:val="00621263"/>
    <w:rsid w:val="0062211E"/>
    <w:rsid w:val="006229ED"/>
    <w:rsid w:val="006235D6"/>
    <w:rsid w:val="00623651"/>
    <w:rsid w:val="00623C93"/>
    <w:rsid w:val="00624F22"/>
    <w:rsid w:val="00625375"/>
    <w:rsid w:val="00625782"/>
    <w:rsid w:val="00625A73"/>
    <w:rsid w:val="00625B94"/>
    <w:rsid w:val="00625D74"/>
    <w:rsid w:val="00626914"/>
    <w:rsid w:val="00626FE7"/>
    <w:rsid w:val="00627122"/>
    <w:rsid w:val="0062729D"/>
    <w:rsid w:val="006277E2"/>
    <w:rsid w:val="00627A81"/>
    <w:rsid w:val="00627B0E"/>
    <w:rsid w:val="00627BDC"/>
    <w:rsid w:val="006307B0"/>
    <w:rsid w:val="00630B13"/>
    <w:rsid w:val="00630B15"/>
    <w:rsid w:val="00630CDF"/>
    <w:rsid w:val="00631ED9"/>
    <w:rsid w:val="00632186"/>
    <w:rsid w:val="00632273"/>
    <w:rsid w:val="00632537"/>
    <w:rsid w:val="006325C4"/>
    <w:rsid w:val="006325F4"/>
    <w:rsid w:val="00632833"/>
    <w:rsid w:val="00632A25"/>
    <w:rsid w:val="006334C7"/>
    <w:rsid w:val="00633A2B"/>
    <w:rsid w:val="00633D06"/>
    <w:rsid w:val="00633E69"/>
    <w:rsid w:val="00634074"/>
    <w:rsid w:val="00634609"/>
    <w:rsid w:val="00635600"/>
    <w:rsid w:val="006357D2"/>
    <w:rsid w:val="00635CFB"/>
    <w:rsid w:val="00635E67"/>
    <w:rsid w:val="006363AC"/>
    <w:rsid w:val="0063651F"/>
    <w:rsid w:val="00636B71"/>
    <w:rsid w:val="006370CA"/>
    <w:rsid w:val="0063767E"/>
    <w:rsid w:val="006376FA"/>
    <w:rsid w:val="006378C4"/>
    <w:rsid w:val="006378E9"/>
    <w:rsid w:val="006378FD"/>
    <w:rsid w:val="00640032"/>
    <w:rsid w:val="0064004B"/>
    <w:rsid w:val="00640577"/>
    <w:rsid w:val="006411B8"/>
    <w:rsid w:val="0064146C"/>
    <w:rsid w:val="0064175F"/>
    <w:rsid w:val="00641D90"/>
    <w:rsid w:val="00642365"/>
    <w:rsid w:val="00643DA6"/>
    <w:rsid w:val="006448D3"/>
    <w:rsid w:val="006448F9"/>
    <w:rsid w:val="006449AF"/>
    <w:rsid w:val="00644F7A"/>
    <w:rsid w:val="006452F2"/>
    <w:rsid w:val="00645360"/>
    <w:rsid w:val="006453E4"/>
    <w:rsid w:val="00645610"/>
    <w:rsid w:val="00645772"/>
    <w:rsid w:val="006458BB"/>
    <w:rsid w:val="00646262"/>
    <w:rsid w:val="00647298"/>
    <w:rsid w:val="00647AD0"/>
    <w:rsid w:val="00647B86"/>
    <w:rsid w:val="00647ECD"/>
    <w:rsid w:val="00650981"/>
    <w:rsid w:val="00650B08"/>
    <w:rsid w:val="0065170B"/>
    <w:rsid w:val="006520E2"/>
    <w:rsid w:val="006521D1"/>
    <w:rsid w:val="006521FF"/>
    <w:rsid w:val="00652308"/>
    <w:rsid w:val="006523AD"/>
    <w:rsid w:val="006523CC"/>
    <w:rsid w:val="006524A8"/>
    <w:rsid w:val="006528BE"/>
    <w:rsid w:val="00652D52"/>
    <w:rsid w:val="00652D95"/>
    <w:rsid w:val="00653EAC"/>
    <w:rsid w:val="0065440B"/>
    <w:rsid w:val="00654AF6"/>
    <w:rsid w:val="00654BCC"/>
    <w:rsid w:val="00654E56"/>
    <w:rsid w:val="006556A7"/>
    <w:rsid w:val="006556E7"/>
    <w:rsid w:val="006557B0"/>
    <w:rsid w:val="00655E4E"/>
    <w:rsid w:val="00655F1B"/>
    <w:rsid w:val="00655F97"/>
    <w:rsid w:val="0065622C"/>
    <w:rsid w:val="006562EC"/>
    <w:rsid w:val="006564B7"/>
    <w:rsid w:val="00656A56"/>
    <w:rsid w:val="00657122"/>
    <w:rsid w:val="006579A2"/>
    <w:rsid w:val="00660086"/>
    <w:rsid w:val="00660307"/>
    <w:rsid w:val="0066065B"/>
    <w:rsid w:val="00660E1C"/>
    <w:rsid w:val="006616C3"/>
    <w:rsid w:val="00661DAC"/>
    <w:rsid w:val="0066204F"/>
    <w:rsid w:val="00662446"/>
    <w:rsid w:val="00662F56"/>
    <w:rsid w:val="00663522"/>
    <w:rsid w:val="006641B3"/>
    <w:rsid w:val="00665315"/>
    <w:rsid w:val="00665C25"/>
    <w:rsid w:val="00665FBD"/>
    <w:rsid w:val="006662C3"/>
    <w:rsid w:val="00666650"/>
    <w:rsid w:val="00666B65"/>
    <w:rsid w:val="00666BF6"/>
    <w:rsid w:val="006677AE"/>
    <w:rsid w:val="00667B61"/>
    <w:rsid w:val="00667B6D"/>
    <w:rsid w:val="00667CDF"/>
    <w:rsid w:val="00667D80"/>
    <w:rsid w:val="00670411"/>
    <w:rsid w:val="0067047D"/>
    <w:rsid w:val="00670516"/>
    <w:rsid w:val="00671310"/>
    <w:rsid w:val="00671C3C"/>
    <w:rsid w:val="00672719"/>
    <w:rsid w:val="00673290"/>
    <w:rsid w:val="00673487"/>
    <w:rsid w:val="00673AB3"/>
    <w:rsid w:val="0067464A"/>
    <w:rsid w:val="00675CA8"/>
    <w:rsid w:val="00675D2E"/>
    <w:rsid w:val="00675DB3"/>
    <w:rsid w:val="0067664A"/>
    <w:rsid w:val="00677616"/>
    <w:rsid w:val="00677E10"/>
    <w:rsid w:val="00677EA4"/>
    <w:rsid w:val="00680381"/>
    <w:rsid w:val="0068045A"/>
    <w:rsid w:val="006806A3"/>
    <w:rsid w:val="00680BAF"/>
    <w:rsid w:val="00680E8C"/>
    <w:rsid w:val="0068154A"/>
    <w:rsid w:val="00681C23"/>
    <w:rsid w:val="00682032"/>
    <w:rsid w:val="006822BB"/>
    <w:rsid w:val="00683388"/>
    <w:rsid w:val="006836CE"/>
    <w:rsid w:val="006838E3"/>
    <w:rsid w:val="0068390F"/>
    <w:rsid w:val="00684007"/>
    <w:rsid w:val="006841DA"/>
    <w:rsid w:val="0068439B"/>
    <w:rsid w:val="00684B4D"/>
    <w:rsid w:val="0068542B"/>
    <w:rsid w:val="00685C95"/>
    <w:rsid w:val="00685E88"/>
    <w:rsid w:val="00686203"/>
    <w:rsid w:val="00686EF8"/>
    <w:rsid w:val="006876DE"/>
    <w:rsid w:val="00690122"/>
    <w:rsid w:val="00690499"/>
    <w:rsid w:val="0069085C"/>
    <w:rsid w:val="0069096A"/>
    <w:rsid w:val="00690979"/>
    <w:rsid w:val="00690CC6"/>
    <w:rsid w:val="00690DB3"/>
    <w:rsid w:val="00690E32"/>
    <w:rsid w:val="00690EBE"/>
    <w:rsid w:val="0069134D"/>
    <w:rsid w:val="00691E2A"/>
    <w:rsid w:val="00692476"/>
    <w:rsid w:val="00692827"/>
    <w:rsid w:val="006940BC"/>
    <w:rsid w:val="00694209"/>
    <w:rsid w:val="00695174"/>
    <w:rsid w:val="006955A4"/>
    <w:rsid w:val="00695688"/>
    <w:rsid w:val="00695793"/>
    <w:rsid w:val="00695D88"/>
    <w:rsid w:val="006964C7"/>
    <w:rsid w:val="006975D9"/>
    <w:rsid w:val="00697666"/>
    <w:rsid w:val="006976CA"/>
    <w:rsid w:val="006978D7"/>
    <w:rsid w:val="00697F49"/>
    <w:rsid w:val="006A05F6"/>
    <w:rsid w:val="006A091A"/>
    <w:rsid w:val="006A0BB9"/>
    <w:rsid w:val="006A0FC4"/>
    <w:rsid w:val="006A1C09"/>
    <w:rsid w:val="006A2205"/>
    <w:rsid w:val="006A2299"/>
    <w:rsid w:val="006A2737"/>
    <w:rsid w:val="006A29D0"/>
    <w:rsid w:val="006A2A3C"/>
    <w:rsid w:val="006A32E7"/>
    <w:rsid w:val="006A3EAD"/>
    <w:rsid w:val="006A42FE"/>
    <w:rsid w:val="006A4966"/>
    <w:rsid w:val="006A5144"/>
    <w:rsid w:val="006A5DC4"/>
    <w:rsid w:val="006A610F"/>
    <w:rsid w:val="006A62A2"/>
    <w:rsid w:val="006A67EF"/>
    <w:rsid w:val="006A6FF7"/>
    <w:rsid w:val="006A7144"/>
    <w:rsid w:val="006A72CF"/>
    <w:rsid w:val="006A7E93"/>
    <w:rsid w:val="006B0081"/>
    <w:rsid w:val="006B0A65"/>
    <w:rsid w:val="006B1722"/>
    <w:rsid w:val="006B23C7"/>
    <w:rsid w:val="006B24CB"/>
    <w:rsid w:val="006B29E5"/>
    <w:rsid w:val="006B2A63"/>
    <w:rsid w:val="006B2B21"/>
    <w:rsid w:val="006B2F92"/>
    <w:rsid w:val="006B30DE"/>
    <w:rsid w:val="006B5895"/>
    <w:rsid w:val="006B5954"/>
    <w:rsid w:val="006B5C0D"/>
    <w:rsid w:val="006B6AA5"/>
    <w:rsid w:val="006B6C6B"/>
    <w:rsid w:val="006B7560"/>
    <w:rsid w:val="006B7EFA"/>
    <w:rsid w:val="006C0039"/>
    <w:rsid w:val="006C02D4"/>
    <w:rsid w:val="006C0536"/>
    <w:rsid w:val="006C05DA"/>
    <w:rsid w:val="006C1C49"/>
    <w:rsid w:val="006C1E57"/>
    <w:rsid w:val="006C2479"/>
    <w:rsid w:val="006C2679"/>
    <w:rsid w:val="006C301F"/>
    <w:rsid w:val="006C33D6"/>
    <w:rsid w:val="006C35F6"/>
    <w:rsid w:val="006C3928"/>
    <w:rsid w:val="006C5407"/>
    <w:rsid w:val="006C664C"/>
    <w:rsid w:val="006C7457"/>
    <w:rsid w:val="006C7474"/>
    <w:rsid w:val="006D0379"/>
    <w:rsid w:val="006D0B15"/>
    <w:rsid w:val="006D12B2"/>
    <w:rsid w:val="006D19D7"/>
    <w:rsid w:val="006D1E4F"/>
    <w:rsid w:val="006D21B7"/>
    <w:rsid w:val="006D2804"/>
    <w:rsid w:val="006D2B54"/>
    <w:rsid w:val="006D2D71"/>
    <w:rsid w:val="006D3479"/>
    <w:rsid w:val="006D3AF5"/>
    <w:rsid w:val="006D3B29"/>
    <w:rsid w:val="006D3D01"/>
    <w:rsid w:val="006D3D69"/>
    <w:rsid w:val="006D3EDD"/>
    <w:rsid w:val="006D5AE2"/>
    <w:rsid w:val="006D5B7C"/>
    <w:rsid w:val="006D699D"/>
    <w:rsid w:val="006D75CE"/>
    <w:rsid w:val="006D7807"/>
    <w:rsid w:val="006D798B"/>
    <w:rsid w:val="006E0147"/>
    <w:rsid w:val="006E0201"/>
    <w:rsid w:val="006E108D"/>
    <w:rsid w:val="006E1C7A"/>
    <w:rsid w:val="006E1CC0"/>
    <w:rsid w:val="006E29FC"/>
    <w:rsid w:val="006E2BB6"/>
    <w:rsid w:val="006E2C1B"/>
    <w:rsid w:val="006E2CDF"/>
    <w:rsid w:val="006E3453"/>
    <w:rsid w:val="006E367E"/>
    <w:rsid w:val="006E385B"/>
    <w:rsid w:val="006E3B82"/>
    <w:rsid w:val="006E4028"/>
    <w:rsid w:val="006E40A6"/>
    <w:rsid w:val="006E5186"/>
    <w:rsid w:val="006E598D"/>
    <w:rsid w:val="006E60B7"/>
    <w:rsid w:val="006E63CD"/>
    <w:rsid w:val="006E6DD8"/>
    <w:rsid w:val="006E7690"/>
    <w:rsid w:val="006E7699"/>
    <w:rsid w:val="006E7878"/>
    <w:rsid w:val="006E7FE8"/>
    <w:rsid w:val="006F06AB"/>
    <w:rsid w:val="006F0CF2"/>
    <w:rsid w:val="006F174F"/>
    <w:rsid w:val="006F1A9F"/>
    <w:rsid w:val="006F22B8"/>
    <w:rsid w:val="006F2754"/>
    <w:rsid w:val="006F2950"/>
    <w:rsid w:val="006F3240"/>
    <w:rsid w:val="006F3BFD"/>
    <w:rsid w:val="006F3C27"/>
    <w:rsid w:val="006F47B2"/>
    <w:rsid w:val="006F4B56"/>
    <w:rsid w:val="006F4C69"/>
    <w:rsid w:val="006F4CE9"/>
    <w:rsid w:val="006F54C5"/>
    <w:rsid w:val="006F5BC1"/>
    <w:rsid w:val="006F5DBE"/>
    <w:rsid w:val="006F5F6C"/>
    <w:rsid w:val="006F66AA"/>
    <w:rsid w:val="006F6DDC"/>
    <w:rsid w:val="006F74FB"/>
    <w:rsid w:val="006F7856"/>
    <w:rsid w:val="006F7A03"/>
    <w:rsid w:val="007006CF"/>
    <w:rsid w:val="0070071F"/>
    <w:rsid w:val="00701412"/>
    <w:rsid w:val="007016C0"/>
    <w:rsid w:val="007021DB"/>
    <w:rsid w:val="00702581"/>
    <w:rsid w:val="00702876"/>
    <w:rsid w:val="00702E6B"/>
    <w:rsid w:val="00702FD6"/>
    <w:rsid w:val="00703198"/>
    <w:rsid w:val="007032CB"/>
    <w:rsid w:val="007033D8"/>
    <w:rsid w:val="007035CB"/>
    <w:rsid w:val="00703F0A"/>
    <w:rsid w:val="00704747"/>
    <w:rsid w:val="007053A2"/>
    <w:rsid w:val="00705652"/>
    <w:rsid w:val="007056BB"/>
    <w:rsid w:val="00705D9F"/>
    <w:rsid w:val="00705E4F"/>
    <w:rsid w:val="007065E9"/>
    <w:rsid w:val="00706CAE"/>
    <w:rsid w:val="0070767B"/>
    <w:rsid w:val="00707B69"/>
    <w:rsid w:val="0071119B"/>
    <w:rsid w:val="00711437"/>
    <w:rsid w:val="007116E0"/>
    <w:rsid w:val="00711B8B"/>
    <w:rsid w:val="00712486"/>
    <w:rsid w:val="0071262E"/>
    <w:rsid w:val="0071276C"/>
    <w:rsid w:val="007127E6"/>
    <w:rsid w:val="00713260"/>
    <w:rsid w:val="0071363D"/>
    <w:rsid w:val="007138B3"/>
    <w:rsid w:val="00713CAF"/>
    <w:rsid w:val="00713FE5"/>
    <w:rsid w:val="007145B3"/>
    <w:rsid w:val="00714BC6"/>
    <w:rsid w:val="00715274"/>
    <w:rsid w:val="007156F7"/>
    <w:rsid w:val="00715EFE"/>
    <w:rsid w:val="007162C1"/>
    <w:rsid w:val="0071677A"/>
    <w:rsid w:val="00716797"/>
    <w:rsid w:val="00716B58"/>
    <w:rsid w:val="0071736E"/>
    <w:rsid w:val="0071773C"/>
    <w:rsid w:val="007179B8"/>
    <w:rsid w:val="00717CB2"/>
    <w:rsid w:val="007209C4"/>
    <w:rsid w:val="00720B8A"/>
    <w:rsid w:val="00720CF1"/>
    <w:rsid w:val="007222F7"/>
    <w:rsid w:val="007223CC"/>
    <w:rsid w:val="0072251E"/>
    <w:rsid w:val="00722EA0"/>
    <w:rsid w:val="007233D9"/>
    <w:rsid w:val="007236DE"/>
    <w:rsid w:val="00723947"/>
    <w:rsid w:val="00723C5D"/>
    <w:rsid w:val="00723ED8"/>
    <w:rsid w:val="0072422F"/>
    <w:rsid w:val="00725AC4"/>
    <w:rsid w:val="007260DB"/>
    <w:rsid w:val="00726181"/>
    <w:rsid w:val="0072624E"/>
    <w:rsid w:val="007264FC"/>
    <w:rsid w:val="00726597"/>
    <w:rsid w:val="00726E62"/>
    <w:rsid w:val="00726F17"/>
    <w:rsid w:val="00727531"/>
    <w:rsid w:val="0072769A"/>
    <w:rsid w:val="007307BE"/>
    <w:rsid w:val="00730CD1"/>
    <w:rsid w:val="007324B6"/>
    <w:rsid w:val="007324D7"/>
    <w:rsid w:val="00732762"/>
    <w:rsid w:val="00733636"/>
    <w:rsid w:val="0073409A"/>
    <w:rsid w:val="007346DA"/>
    <w:rsid w:val="007351AC"/>
    <w:rsid w:val="007352BA"/>
    <w:rsid w:val="00735792"/>
    <w:rsid w:val="00735AE1"/>
    <w:rsid w:val="00735DDC"/>
    <w:rsid w:val="00735F26"/>
    <w:rsid w:val="00736881"/>
    <w:rsid w:val="007368BD"/>
    <w:rsid w:val="00736F06"/>
    <w:rsid w:val="00737190"/>
    <w:rsid w:val="00740868"/>
    <w:rsid w:val="00740B59"/>
    <w:rsid w:val="00741098"/>
    <w:rsid w:val="007412EE"/>
    <w:rsid w:val="00741AF4"/>
    <w:rsid w:val="00741B5B"/>
    <w:rsid w:val="00742365"/>
    <w:rsid w:val="0074281C"/>
    <w:rsid w:val="0074332E"/>
    <w:rsid w:val="007435D7"/>
    <w:rsid w:val="00744DC1"/>
    <w:rsid w:val="00745547"/>
    <w:rsid w:val="00745B44"/>
    <w:rsid w:val="00747B1E"/>
    <w:rsid w:val="00747B47"/>
    <w:rsid w:val="00747D4C"/>
    <w:rsid w:val="0075034B"/>
    <w:rsid w:val="00750A4B"/>
    <w:rsid w:val="00750FD7"/>
    <w:rsid w:val="00751811"/>
    <w:rsid w:val="007524E9"/>
    <w:rsid w:val="00752629"/>
    <w:rsid w:val="00754074"/>
    <w:rsid w:val="007549DA"/>
    <w:rsid w:val="007552B6"/>
    <w:rsid w:val="00755578"/>
    <w:rsid w:val="007556B6"/>
    <w:rsid w:val="00755BEB"/>
    <w:rsid w:val="00755C78"/>
    <w:rsid w:val="00756AE2"/>
    <w:rsid w:val="00756D3F"/>
    <w:rsid w:val="00760135"/>
    <w:rsid w:val="007605DD"/>
    <w:rsid w:val="007607D9"/>
    <w:rsid w:val="00760E53"/>
    <w:rsid w:val="00761165"/>
    <w:rsid w:val="00762506"/>
    <w:rsid w:val="00762E30"/>
    <w:rsid w:val="0076312B"/>
    <w:rsid w:val="00763158"/>
    <w:rsid w:val="00763207"/>
    <w:rsid w:val="007636F6"/>
    <w:rsid w:val="00764310"/>
    <w:rsid w:val="00764CC4"/>
    <w:rsid w:val="00764CD1"/>
    <w:rsid w:val="0076602E"/>
    <w:rsid w:val="00766840"/>
    <w:rsid w:val="00766A4E"/>
    <w:rsid w:val="00767116"/>
    <w:rsid w:val="00767DF1"/>
    <w:rsid w:val="0077014F"/>
    <w:rsid w:val="007706DC"/>
    <w:rsid w:val="00770C2B"/>
    <w:rsid w:val="0077116F"/>
    <w:rsid w:val="00771647"/>
    <w:rsid w:val="007716B8"/>
    <w:rsid w:val="00771B51"/>
    <w:rsid w:val="00771DFA"/>
    <w:rsid w:val="00772456"/>
    <w:rsid w:val="007729D3"/>
    <w:rsid w:val="00772D62"/>
    <w:rsid w:val="0077346E"/>
    <w:rsid w:val="0077379C"/>
    <w:rsid w:val="00773DA8"/>
    <w:rsid w:val="007748EC"/>
    <w:rsid w:val="00775253"/>
    <w:rsid w:val="00775267"/>
    <w:rsid w:val="007753CE"/>
    <w:rsid w:val="00776154"/>
    <w:rsid w:val="00776539"/>
    <w:rsid w:val="00777AC6"/>
    <w:rsid w:val="00780626"/>
    <w:rsid w:val="00780EA4"/>
    <w:rsid w:val="007815D3"/>
    <w:rsid w:val="00782757"/>
    <w:rsid w:val="00782872"/>
    <w:rsid w:val="00783117"/>
    <w:rsid w:val="0078361B"/>
    <w:rsid w:val="0078362D"/>
    <w:rsid w:val="007839BB"/>
    <w:rsid w:val="00783BC1"/>
    <w:rsid w:val="00784347"/>
    <w:rsid w:val="00784834"/>
    <w:rsid w:val="0078494E"/>
    <w:rsid w:val="00785660"/>
    <w:rsid w:val="00785AFA"/>
    <w:rsid w:val="00785E2F"/>
    <w:rsid w:val="007862C9"/>
    <w:rsid w:val="00786324"/>
    <w:rsid w:val="00786414"/>
    <w:rsid w:val="0078643E"/>
    <w:rsid w:val="007866B6"/>
    <w:rsid w:val="007871F6"/>
    <w:rsid w:val="007875F2"/>
    <w:rsid w:val="007878C1"/>
    <w:rsid w:val="00787DA7"/>
    <w:rsid w:val="00790074"/>
    <w:rsid w:val="0079037C"/>
    <w:rsid w:val="0079057A"/>
    <w:rsid w:val="00790640"/>
    <w:rsid w:val="007909A8"/>
    <w:rsid w:val="007909BE"/>
    <w:rsid w:val="007909E9"/>
    <w:rsid w:val="007914D5"/>
    <w:rsid w:val="00791DC0"/>
    <w:rsid w:val="00792436"/>
    <w:rsid w:val="00792871"/>
    <w:rsid w:val="0079316D"/>
    <w:rsid w:val="0079397C"/>
    <w:rsid w:val="00793CF6"/>
    <w:rsid w:val="00793DAA"/>
    <w:rsid w:val="00794867"/>
    <w:rsid w:val="0079520A"/>
    <w:rsid w:val="00795C1E"/>
    <w:rsid w:val="00796D90"/>
    <w:rsid w:val="00797143"/>
    <w:rsid w:val="007A0290"/>
    <w:rsid w:val="007A0E91"/>
    <w:rsid w:val="007A1278"/>
    <w:rsid w:val="007A18D3"/>
    <w:rsid w:val="007A1C77"/>
    <w:rsid w:val="007A31A1"/>
    <w:rsid w:val="007A3907"/>
    <w:rsid w:val="007A417B"/>
    <w:rsid w:val="007A43C2"/>
    <w:rsid w:val="007A4960"/>
    <w:rsid w:val="007A4CC6"/>
    <w:rsid w:val="007A550C"/>
    <w:rsid w:val="007A5997"/>
    <w:rsid w:val="007A5EB3"/>
    <w:rsid w:val="007A6724"/>
    <w:rsid w:val="007A6E46"/>
    <w:rsid w:val="007A6E7D"/>
    <w:rsid w:val="007A6F4E"/>
    <w:rsid w:val="007A7025"/>
    <w:rsid w:val="007A72E0"/>
    <w:rsid w:val="007A7365"/>
    <w:rsid w:val="007A7444"/>
    <w:rsid w:val="007A7D1D"/>
    <w:rsid w:val="007A7F44"/>
    <w:rsid w:val="007B09F1"/>
    <w:rsid w:val="007B0B61"/>
    <w:rsid w:val="007B0CD9"/>
    <w:rsid w:val="007B0E50"/>
    <w:rsid w:val="007B12C8"/>
    <w:rsid w:val="007B174C"/>
    <w:rsid w:val="007B23B5"/>
    <w:rsid w:val="007B28D4"/>
    <w:rsid w:val="007B2D4F"/>
    <w:rsid w:val="007B2DB5"/>
    <w:rsid w:val="007B3208"/>
    <w:rsid w:val="007B34F4"/>
    <w:rsid w:val="007B38D4"/>
    <w:rsid w:val="007B3A21"/>
    <w:rsid w:val="007B41D8"/>
    <w:rsid w:val="007B4C91"/>
    <w:rsid w:val="007B523C"/>
    <w:rsid w:val="007B56FA"/>
    <w:rsid w:val="007B6157"/>
    <w:rsid w:val="007B6612"/>
    <w:rsid w:val="007B6B77"/>
    <w:rsid w:val="007B752C"/>
    <w:rsid w:val="007B7842"/>
    <w:rsid w:val="007B7ADD"/>
    <w:rsid w:val="007C0404"/>
    <w:rsid w:val="007C0B59"/>
    <w:rsid w:val="007C0D2D"/>
    <w:rsid w:val="007C0DFA"/>
    <w:rsid w:val="007C102D"/>
    <w:rsid w:val="007C148C"/>
    <w:rsid w:val="007C19D8"/>
    <w:rsid w:val="007C1E5D"/>
    <w:rsid w:val="007C2309"/>
    <w:rsid w:val="007C2EDD"/>
    <w:rsid w:val="007C4975"/>
    <w:rsid w:val="007C5432"/>
    <w:rsid w:val="007C5E8A"/>
    <w:rsid w:val="007C6981"/>
    <w:rsid w:val="007C6A6D"/>
    <w:rsid w:val="007C6D70"/>
    <w:rsid w:val="007C6DFA"/>
    <w:rsid w:val="007C75A7"/>
    <w:rsid w:val="007C78E0"/>
    <w:rsid w:val="007C798B"/>
    <w:rsid w:val="007C7DEB"/>
    <w:rsid w:val="007D054C"/>
    <w:rsid w:val="007D07EF"/>
    <w:rsid w:val="007D0E84"/>
    <w:rsid w:val="007D1C40"/>
    <w:rsid w:val="007D26AD"/>
    <w:rsid w:val="007D277F"/>
    <w:rsid w:val="007D29AE"/>
    <w:rsid w:val="007D2AB7"/>
    <w:rsid w:val="007D2B72"/>
    <w:rsid w:val="007D3229"/>
    <w:rsid w:val="007D3717"/>
    <w:rsid w:val="007D3ECF"/>
    <w:rsid w:val="007D4A6C"/>
    <w:rsid w:val="007D5157"/>
    <w:rsid w:val="007D5BAD"/>
    <w:rsid w:val="007D5CC3"/>
    <w:rsid w:val="007D640C"/>
    <w:rsid w:val="007D6544"/>
    <w:rsid w:val="007D66BC"/>
    <w:rsid w:val="007D69FF"/>
    <w:rsid w:val="007D6D34"/>
    <w:rsid w:val="007D726A"/>
    <w:rsid w:val="007D7480"/>
    <w:rsid w:val="007D7C91"/>
    <w:rsid w:val="007D7F81"/>
    <w:rsid w:val="007E02AF"/>
    <w:rsid w:val="007E0E6A"/>
    <w:rsid w:val="007E1804"/>
    <w:rsid w:val="007E1C90"/>
    <w:rsid w:val="007E2A30"/>
    <w:rsid w:val="007E3EB6"/>
    <w:rsid w:val="007E505F"/>
    <w:rsid w:val="007E53CB"/>
    <w:rsid w:val="007E56AA"/>
    <w:rsid w:val="007E58C6"/>
    <w:rsid w:val="007E5CF7"/>
    <w:rsid w:val="007E5F89"/>
    <w:rsid w:val="007E65D4"/>
    <w:rsid w:val="007E68EF"/>
    <w:rsid w:val="007E6900"/>
    <w:rsid w:val="007E6C1E"/>
    <w:rsid w:val="007E6EF3"/>
    <w:rsid w:val="007E7695"/>
    <w:rsid w:val="007E7FDD"/>
    <w:rsid w:val="007F0C96"/>
    <w:rsid w:val="007F0CD6"/>
    <w:rsid w:val="007F1372"/>
    <w:rsid w:val="007F17CF"/>
    <w:rsid w:val="007F2186"/>
    <w:rsid w:val="007F2E40"/>
    <w:rsid w:val="007F36A0"/>
    <w:rsid w:val="007F4BCA"/>
    <w:rsid w:val="007F4E2F"/>
    <w:rsid w:val="007F6397"/>
    <w:rsid w:val="007F662E"/>
    <w:rsid w:val="007F6A7A"/>
    <w:rsid w:val="007F6E3E"/>
    <w:rsid w:val="007F74D3"/>
    <w:rsid w:val="008005FC"/>
    <w:rsid w:val="00801B64"/>
    <w:rsid w:val="00801BD2"/>
    <w:rsid w:val="00801CAA"/>
    <w:rsid w:val="00801D0C"/>
    <w:rsid w:val="00802106"/>
    <w:rsid w:val="00802C16"/>
    <w:rsid w:val="00802CDF"/>
    <w:rsid w:val="00802D82"/>
    <w:rsid w:val="00802E11"/>
    <w:rsid w:val="008036DF"/>
    <w:rsid w:val="008036E2"/>
    <w:rsid w:val="00803ABB"/>
    <w:rsid w:val="008041E9"/>
    <w:rsid w:val="0080468A"/>
    <w:rsid w:val="008048D1"/>
    <w:rsid w:val="008049BD"/>
    <w:rsid w:val="008056FA"/>
    <w:rsid w:val="00805E09"/>
    <w:rsid w:val="0080620E"/>
    <w:rsid w:val="008067FC"/>
    <w:rsid w:val="00806AFD"/>
    <w:rsid w:val="008073A0"/>
    <w:rsid w:val="008073D8"/>
    <w:rsid w:val="00807631"/>
    <w:rsid w:val="00810191"/>
    <w:rsid w:val="00810679"/>
    <w:rsid w:val="008106CB"/>
    <w:rsid w:val="00811289"/>
    <w:rsid w:val="00811943"/>
    <w:rsid w:val="00811C53"/>
    <w:rsid w:val="00811DEE"/>
    <w:rsid w:val="00811EEC"/>
    <w:rsid w:val="0081209A"/>
    <w:rsid w:val="00812D20"/>
    <w:rsid w:val="00813934"/>
    <w:rsid w:val="0081408E"/>
    <w:rsid w:val="0081417B"/>
    <w:rsid w:val="00814824"/>
    <w:rsid w:val="00814A5B"/>
    <w:rsid w:val="00814C56"/>
    <w:rsid w:val="00814DAD"/>
    <w:rsid w:val="00815090"/>
    <w:rsid w:val="008152F3"/>
    <w:rsid w:val="00815A0E"/>
    <w:rsid w:val="00815DAE"/>
    <w:rsid w:val="00816208"/>
    <w:rsid w:val="0081671F"/>
    <w:rsid w:val="008167F6"/>
    <w:rsid w:val="00816DD9"/>
    <w:rsid w:val="0081762E"/>
    <w:rsid w:val="00817D0A"/>
    <w:rsid w:val="00820039"/>
    <w:rsid w:val="00820102"/>
    <w:rsid w:val="008203FA"/>
    <w:rsid w:val="0082074F"/>
    <w:rsid w:val="008209EE"/>
    <w:rsid w:val="00820B5A"/>
    <w:rsid w:val="0082112D"/>
    <w:rsid w:val="00822734"/>
    <w:rsid w:val="00822D2C"/>
    <w:rsid w:val="0082388E"/>
    <w:rsid w:val="0082443C"/>
    <w:rsid w:val="008248FE"/>
    <w:rsid w:val="00824A37"/>
    <w:rsid w:val="00824AD4"/>
    <w:rsid w:val="00824B20"/>
    <w:rsid w:val="00824B2E"/>
    <w:rsid w:val="00824E95"/>
    <w:rsid w:val="008256BC"/>
    <w:rsid w:val="00825CC6"/>
    <w:rsid w:val="00825E0F"/>
    <w:rsid w:val="008265DD"/>
    <w:rsid w:val="00826A8B"/>
    <w:rsid w:val="00826CE0"/>
    <w:rsid w:val="00826F71"/>
    <w:rsid w:val="00830311"/>
    <w:rsid w:val="00831314"/>
    <w:rsid w:val="00832FBD"/>
    <w:rsid w:val="00832FE8"/>
    <w:rsid w:val="00833417"/>
    <w:rsid w:val="00833518"/>
    <w:rsid w:val="008341D2"/>
    <w:rsid w:val="008347E9"/>
    <w:rsid w:val="008352BF"/>
    <w:rsid w:val="0083557E"/>
    <w:rsid w:val="00835D72"/>
    <w:rsid w:val="00837324"/>
    <w:rsid w:val="008373A2"/>
    <w:rsid w:val="00837EF0"/>
    <w:rsid w:val="008407B5"/>
    <w:rsid w:val="008411D9"/>
    <w:rsid w:val="00841D1B"/>
    <w:rsid w:val="00842321"/>
    <w:rsid w:val="00842880"/>
    <w:rsid w:val="00842F62"/>
    <w:rsid w:val="00842FAA"/>
    <w:rsid w:val="008435CC"/>
    <w:rsid w:val="00843996"/>
    <w:rsid w:val="00843A82"/>
    <w:rsid w:val="0084409C"/>
    <w:rsid w:val="0084459E"/>
    <w:rsid w:val="008447F9"/>
    <w:rsid w:val="00844867"/>
    <w:rsid w:val="00844873"/>
    <w:rsid w:val="008450EC"/>
    <w:rsid w:val="0084556B"/>
    <w:rsid w:val="0084679F"/>
    <w:rsid w:val="00847208"/>
    <w:rsid w:val="0084787C"/>
    <w:rsid w:val="0085021A"/>
    <w:rsid w:val="008502C5"/>
    <w:rsid w:val="008503F9"/>
    <w:rsid w:val="00850D58"/>
    <w:rsid w:val="008514AF"/>
    <w:rsid w:val="0085179D"/>
    <w:rsid w:val="00851973"/>
    <w:rsid w:val="00851BAA"/>
    <w:rsid w:val="00851C4C"/>
    <w:rsid w:val="00852440"/>
    <w:rsid w:val="008529E8"/>
    <w:rsid w:val="008538C2"/>
    <w:rsid w:val="00854274"/>
    <w:rsid w:val="00855417"/>
    <w:rsid w:val="00855CD8"/>
    <w:rsid w:val="008561AF"/>
    <w:rsid w:val="0085673B"/>
    <w:rsid w:val="00856CBD"/>
    <w:rsid w:val="00856F58"/>
    <w:rsid w:val="008571AE"/>
    <w:rsid w:val="00857227"/>
    <w:rsid w:val="0085793D"/>
    <w:rsid w:val="00857D15"/>
    <w:rsid w:val="00857FA8"/>
    <w:rsid w:val="008600E8"/>
    <w:rsid w:val="0086070D"/>
    <w:rsid w:val="00860806"/>
    <w:rsid w:val="008613C1"/>
    <w:rsid w:val="008613F6"/>
    <w:rsid w:val="00861A60"/>
    <w:rsid w:val="00861BA6"/>
    <w:rsid w:val="00861CE8"/>
    <w:rsid w:val="00862373"/>
    <w:rsid w:val="008627CE"/>
    <w:rsid w:val="008627F2"/>
    <w:rsid w:val="008627FA"/>
    <w:rsid w:val="008631BE"/>
    <w:rsid w:val="00864798"/>
    <w:rsid w:val="00864C11"/>
    <w:rsid w:val="00864F22"/>
    <w:rsid w:val="00864F55"/>
    <w:rsid w:val="008650E1"/>
    <w:rsid w:val="00865143"/>
    <w:rsid w:val="00866827"/>
    <w:rsid w:val="00866AEF"/>
    <w:rsid w:val="00867097"/>
    <w:rsid w:val="00867F4D"/>
    <w:rsid w:val="0087018C"/>
    <w:rsid w:val="008703D5"/>
    <w:rsid w:val="00870731"/>
    <w:rsid w:val="00870779"/>
    <w:rsid w:val="008707CF"/>
    <w:rsid w:val="008708E9"/>
    <w:rsid w:val="00871582"/>
    <w:rsid w:val="00872625"/>
    <w:rsid w:val="008729D5"/>
    <w:rsid w:val="00872A95"/>
    <w:rsid w:val="00872B90"/>
    <w:rsid w:val="00872EEE"/>
    <w:rsid w:val="00872EF0"/>
    <w:rsid w:val="008734C9"/>
    <w:rsid w:val="008737AB"/>
    <w:rsid w:val="00873F0F"/>
    <w:rsid w:val="00874761"/>
    <w:rsid w:val="0087603A"/>
    <w:rsid w:val="008766D6"/>
    <w:rsid w:val="0087691D"/>
    <w:rsid w:val="00877E7C"/>
    <w:rsid w:val="00880ACC"/>
    <w:rsid w:val="00880BF7"/>
    <w:rsid w:val="00880F97"/>
    <w:rsid w:val="00881B2F"/>
    <w:rsid w:val="00881D80"/>
    <w:rsid w:val="00882479"/>
    <w:rsid w:val="00882AF4"/>
    <w:rsid w:val="00882FB0"/>
    <w:rsid w:val="00883144"/>
    <w:rsid w:val="00883626"/>
    <w:rsid w:val="0088364F"/>
    <w:rsid w:val="00883C06"/>
    <w:rsid w:val="00883ED8"/>
    <w:rsid w:val="00883F8E"/>
    <w:rsid w:val="008852D2"/>
    <w:rsid w:val="008854E2"/>
    <w:rsid w:val="008859C0"/>
    <w:rsid w:val="00885D99"/>
    <w:rsid w:val="00885F9C"/>
    <w:rsid w:val="008862DC"/>
    <w:rsid w:val="00887111"/>
    <w:rsid w:val="00887224"/>
    <w:rsid w:val="0088760C"/>
    <w:rsid w:val="00887B2A"/>
    <w:rsid w:val="00887CE2"/>
    <w:rsid w:val="00890903"/>
    <w:rsid w:val="00890FBA"/>
    <w:rsid w:val="00891245"/>
    <w:rsid w:val="00891804"/>
    <w:rsid w:val="00891965"/>
    <w:rsid w:val="00892C33"/>
    <w:rsid w:val="00892C70"/>
    <w:rsid w:val="00892FF3"/>
    <w:rsid w:val="00893316"/>
    <w:rsid w:val="008935C7"/>
    <w:rsid w:val="0089410C"/>
    <w:rsid w:val="008943B9"/>
    <w:rsid w:val="008944C6"/>
    <w:rsid w:val="0089470E"/>
    <w:rsid w:val="00894C3C"/>
    <w:rsid w:val="008953BD"/>
    <w:rsid w:val="00895A9E"/>
    <w:rsid w:val="00896342"/>
    <w:rsid w:val="00896564"/>
    <w:rsid w:val="00897326"/>
    <w:rsid w:val="00897D48"/>
    <w:rsid w:val="008A013C"/>
    <w:rsid w:val="008A09D7"/>
    <w:rsid w:val="008A0C61"/>
    <w:rsid w:val="008A0D5E"/>
    <w:rsid w:val="008A1254"/>
    <w:rsid w:val="008A18FE"/>
    <w:rsid w:val="008A1906"/>
    <w:rsid w:val="008A1E4B"/>
    <w:rsid w:val="008A1E7F"/>
    <w:rsid w:val="008A1EC8"/>
    <w:rsid w:val="008A2A5B"/>
    <w:rsid w:val="008A2B9A"/>
    <w:rsid w:val="008A41AF"/>
    <w:rsid w:val="008A466A"/>
    <w:rsid w:val="008A4C07"/>
    <w:rsid w:val="008A50F8"/>
    <w:rsid w:val="008A55DC"/>
    <w:rsid w:val="008A599E"/>
    <w:rsid w:val="008A5B34"/>
    <w:rsid w:val="008A6032"/>
    <w:rsid w:val="008A6039"/>
    <w:rsid w:val="008A6B5E"/>
    <w:rsid w:val="008A78EC"/>
    <w:rsid w:val="008A7CD8"/>
    <w:rsid w:val="008A7D03"/>
    <w:rsid w:val="008A7EC7"/>
    <w:rsid w:val="008B007D"/>
    <w:rsid w:val="008B0530"/>
    <w:rsid w:val="008B075B"/>
    <w:rsid w:val="008B07A2"/>
    <w:rsid w:val="008B0C11"/>
    <w:rsid w:val="008B0E0C"/>
    <w:rsid w:val="008B180E"/>
    <w:rsid w:val="008B194C"/>
    <w:rsid w:val="008B1B62"/>
    <w:rsid w:val="008B2A88"/>
    <w:rsid w:val="008B3714"/>
    <w:rsid w:val="008B3A7A"/>
    <w:rsid w:val="008B483F"/>
    <w:rsid w:val="008B4999"/>
    <w:rsid w:val="008B4E32"/>
    <w:rsid w:val="008B5B0A"/>
    <w:rsid w:val="008B5B42"/>
    <w:rsid w:val="008B5E12"/>
    <w:rsid w:val="008B5E5D"/>
    <w:rsid w:val="008B5EDF"/>
    <w:rsid w:val="008B6167"/>
    <w:rsid w:val="008B663F"/>
    <w:rsid w:val="008B68B9"/>
    <w:rsid w:val="008B6F40"/>
    <w:rsid w:val="008B7290"/>
    <w:rsid w:val="008C008D"/>
    <w:rsid w:val="008C0A67"/>
    <w:rsid w:val="008C0E30"/>
    <w:rsid w:val="008C10F2"/>
    <w:rsid w:val="008C1E87"/>
    <w:rsid w:val="008C23D0"/>
    <w:rsid w:val="008C2BB1"/>
    <w:rsid w:val="008C2C81"/>
    <w:rsid w:val="008C2DE9"/>
    <w:rsid w:val="008C2F91"/>
    <w:rsid w:val="008C4B99"/>
    <w:rsid w:val="008C5141"/>
    <w:rsid w:val="008C5C23"/>
    <w:rsid w:val="008C69FF"/>
    <w:rsid w:val="008C74B5"/>
    <w:rsid w:val="008C7857"/>
    <w:rsid w:val="008D050F"/>
    <w:rsid w:val="008D05F3"/>
    <w:rsid w:val="008D0639"/>
    <w:rsid w:val="008D070B"/>
    <w:rsid w:val="008D101D"/>
    <w:rsid w:val="008D105D"/>
    <w:rsid w:val="008D1CE8"/>
    <w:rsid w:val="008D1E85"/>
    <w:rsid w:val="008D21FE"/>
    <w:rsid w:val="008D23EA"/>
    <w:rsid w:val="008D260C"/>
    <w:rsid w:val="008D27F2"/>
    <w:rsid w:val="008D2B3F"/>
    <w:rsid w:val="008D300E"/>
    <w:rsid w:val="008D368A"/>
    <w:rsid w:val="008D3724"/>
    <w:rsid w:val="008D3821"/>
    <w:rsid w:val="008D3D6C"/>
    <w:rsid w:val="008D406E"/>
    <w:rsid w:val="008D4453"/>
    <w:rsid w:val="008D4899"/>
    <w:rsid w:val="008D4980"/>
    <w:rsid w:val="008D6377"/>
    <w:rsid w:val="008D69C2"/>
    <w:rsid w:val="008D6A0A"/>
    <w:rsid w:val="008D74FB"/>
    <w:rsid w:val="008E0008"/>
    <w:rsid w:val="008E0084"/>
    <w:rsid w:val="008E0E31"/>
    <w:rsid w:val="008E1AE3"/>
    <w:rsid w:val="008E1BB8"/>
    <w:rsid w:val="008E27F2"/>
    <w:rsid w:val="008E2811"/>
    <w:rsid w:val="008E2838"/>
    <w:rsid w:val="008E33CD"/>
    <w:rsid w:val="008E372C"/>
    <w:rsid w:val="008E3746"/>
    <w:rsid w:val="008E3BB7"/>
    <w:rsid w:val="008E3BCD"/>
    <w:rsid w:val="008E4AF9"/>
    <w:rsid w:val="008E5A63"/>
    <w:rsid w:val="008E5B92"/>
    <w:rsid w:val="008E6218"/>
    <w:rsid w:val="008E67E9"/>
    <w:rsid w:val="008E68FF"/>
    <w:rsid w:val="008F0292"/>
    <w:rsid w:val="008F0669"/>
    <w:rsid w:val="008F0D0D"/>
    <w:rsid w:val="008F207A"/>
    <w:rsid w:val="008F35F1"/>
    <w:rsid w:val="008F4059"/>
    <w:rsid w:val="008F4623"/>
    <w:rsid w:val="008F4A82"/>
    <w:rsid w:val="008F50FD"/>
    <w:rsid w:val="008F5F28"/>
    <w:rsid w:val="008F6685"/>
    <w:rsid w:val="008F6D47"/>
    <w:rsid w:val="008F75F4"/>
    <w:rsid w:val="008F7A8B"/>
    <w:rsid w:val="008F7D31"/>
    <w:rsid w:val="009002C7"/>
    <w:rsid w:val="00901B3E"/>
    <w:rsid w:val="00902058"/>
    <w:rsid w:val="00903289"/>
    <w:rsid w:val="00903D87"/>
    <w:rsid w:val="00904899"/>
    <w:rsid w:val="0090512E"/>
    <w:rsid w:val="00905D1A"/>
    <w:rsid w:val="00905D1F"/>
    <w:rsid w:val="009060BB"/>
    <w:rsid w:val="00906284"/>
    <w:rsid w:val="00906E76"/>
    <w:rsid w:val="00907354"/>
    <w:rsid w:val="009074D5"/>
    <w:rsid w:val="009079E8"/>
    <w:rsid w:val="00910036"/>
    <w:rsid w:val="00910DF6"/>
    <w:rsid w:val="00910E90"/>
    <w:rsid w:val="009111AF"/>
    <w:rsid w:val="0091145E"/>
    <w:rsid w:val="00911946"/>
    <w:rsid w:val="0091334F"/>
    <w:rsid w:val="00914376"/>
    <w:rsid w:val="0091439B"/>
    <w:rsid w:val="00914F6C"/>
    <w:rsid w:val="00915B48"/>
    <w:rsid w:val="00915C31"/>
    <w:rsid w:val="0091617C"/>
    <w:rsid w:val="00916988"/>
    <w:rsid w:val="00917028"/>
    <w:rsid w:val="00917520"/>
    <w:rsid w:val="009177C4"/>
    <w:rsid w:val="00917971"/>
    <w:rsid w:val="00917ED1"/>
    <w:rsid w:val="00920A45"/>
    <w:rsid w:val="00920CE4"/>
    <w:rsid w:val="009210D9"/>
    <w:rsid w:val="009212E3"/>
    <w:rsid w:val="00921357"/>
    <w:rsid w:val="0092164F"/>
    <w:rsid w:val="009224F4"/>
    <w:rsid w:val="00922597"/>
    <w:rsid w:val="009227D4"/>
    <w:rsid w:val="00922A15"/>
    <w:rsid w:val="0092359B"/>
    <w:rsid w:val="009235CD"/>
    <w:rsid w:val="00923CC5"/>
    <w:rsid w:val="00923D8B"/>
    <w:rsid w:val="009241FC"/>
    <w:rsid w:val="00924885"/>
    <w:rsid w:val="00924D3C"/>
    <w:rsid w:val="00925297"/>
    <w:rsid w:val="00925E29"/>
    <w:rsid w:val="00926EC6"/>
    <w:rsid w:val="00927033"/>
    <w:rsid w:val="00927BC6"/>
    <w:rsid w:val="00927D99"/>
    <w:rsid w:val="00927E2B"/>
    <w:rsid w:val="0093037C"/>
    <w:rsid w:val="009303D5"/>
    <w:rsid w:val="009303D6"/>
    <w:rsid w:val="00930D03"/>
    <w:rsid w:val="00930F32"/>
    <w:rsid w:val="009318A8"/>
    <w:rsid w:val="009323FD"/>
    <w:rsid w:val="009338FB"/>
    <w:rsid w:val="00933D9A"/>
    <w:rsid w:val="00934095"/>
    <w:rsid w:val="00934B54"/>
    <w:rsid w:val="00934DA9"/>
    <w:rsid w:val="0093541F"/>
    <w:rsid w:val="00935CA4"/>
    <w:rsid w:val="00935F40"/>
    <w:rsid w:val="0093645C"/>
    <w:rsid w:val="00936FDC"/>
    <w:rsid w:val="009372F1"/>
    <w:rsid w:val="009402AE"/>
    <w:rsid w:val="009402C5"/>
    <w:rsid w:val="00940EF7"/>
    <w:rsid w:val="00942148"/>
    <w:rsid w:val="009421EC"/>
    <w:rsid w:val="009429B9"/>
    <w:rsid w:val="00942EBE"/>
    <w:rsid w:val="00943362"/>
    <w:rsid w:val="009438C5"/>
    <w:rsid w:val="009446DB"/>
    <w:rsid w:val="00944B24"/>
    <w:rsid w:val="00944BDB"/>
    <w:rsid w:val="00944EC5"/>
    <w:rsid w:val="00946B76"/>
    <w:rsid w:val="00947317"/>
    <w:rsid w:val="009500C6"/>
    <w:rsid w:val="00950151"/>
    <w:rsid w:val="0095082F"/>
    <w:rsid w:val="0095191A"/>
    <w:rsid w:val="00951FDA"/>
    <w:rsid w:val="00952196"/>
    <w:rsid w:val="009523F2"/>
    <w:rsid w:val="00952429"/>
    <w:rsid w:val="00952B41"/>
    <w:rsid w:val="00952C36"/>
    <w:rsid w:val="00953AED"/>
    <w:rsid w:val="00953BBC"/>
    <w:rsid w:val="00953D17"/>
    <w:rsid w:val="00954320"/>
    <w:rsid w:val="00954A33"/>
    <w:rsid w:val="00954AE9"/>
    <w:rsid w:val="00954D05"/>
    <w:rsid w:val="00955050"/>
    <w:rsid w:val="009557C9"/>
    <w:rsid w:val="0095597E"/>
    <w:rsid w:val="00955C6D"/>
    <w:rsid w:val="00955CC8"/>
    <w:rsid w:val="00956234"/>
    <w:rsid w:val="00956638"/>
    <w:rsid w:val="00956E2C"/>
    <w:rsid w:val="0095772F"/>
    <w:rsid w:val="009607BB"/>
    <w:rsid w:val="009609B6"/>
    <w:rsid w:val="00960FFE"/>
    <w:rsid w:val="00962466"/>
    <w:rsid w:val="009625D0"/>
    <w:rsid w:val="00962807"/>
    <w:rsid w:val="009629FC"/>
    <w:rsid w:val="00963268"/>
    <w:rsid w:val="009632C0"/>
    <w:rsid w:val="0096359E"/>
    <w:rsid w:val="0096383C"/>
    <w:rsid w:val="009639F2"/>
    <w:rsid w:val="00963B67"/>
    <w:rsid w:val="00964391"/>
    <w:rsid w:val="00964596"/>
    <w:rsid w:val="009645D3"/>
    <w:rsid w:val="00964B4B"/>
    <w:rsid w:val="00964E6C"/>
    <w:rsid w:val="00965015"/>
    <w:rsid w:val="009657AE"/>
    <w:rsid w:val="009659EF"/>
    <w:rsid w:val="00965C46"/>
    <w:rsid w:val="00966780"/>
    <w:rsid w:val="009669BD"/>
    <w:rsid w:val="00966AAA"/>
    <w:rsid w:val="00966DCB"/>
    <w:rsid w:val="00967508"/>
    <w:rsid w:val="009676F5"/>
    <w:rsid w:val="009707F2"/>
    <w:rsid w:val="00970CC3"/>
    <w:rsid w:val="009714C3"/>
    <w:rsid w:val="00972DE0"/>
    <w:rsid w:val="009730B1"/>
    <w:rsid w:val="00973A6F"/>
    <w:rsid w:val="00973D37"/>
    <w:rsid w:val="00973E8F"/>
    <w:rsid w:val="009747B9"/>
    <w:rsid w:val="00974975"/>
    <w:rsid w:val="00974C26"/>
    <w:rsid w:val="00974FEB"/>
    <w:rsid w:val="00975111"/>
    <w:rsid w:val="009756B0"/>
    <w:rsid w:val="009756BB"/>
    <w:rsid w:val="00975827"/>
    <w:rsid w:val="00975C9E"/>
    <w:rsid w:val="00975E5D"/>
    <w:rsid w:val="009762B5"/>
    <w:rsid w:val="00976CB2"/>
    <w:rsid w:val="00976EF8"/>
    <w:rsid w:val="00976F58"/>
    <w:rsid w:val="00976FBB"/>
    <w:rsid w:val="009805A6"/>
    <w:rsid w:val="00980A8C"/>
    <w:rsid w:val="00981003"/>
    <w:rsid w:val="0098117E"/>
    <w:rsid w:val="00981F98"/>
    <w:rsid w:val="00982712"/>
    <w:rsid w:val="00982AB2"/>
    <w:rsid w:val="00982C5E"/>
    <w:rsid w:val="00984085"/>
    <w:rsid w:val="00984512"/>
    <w:rsid w:val="00984630"/>
    <w:rsid w:val="009847AF"/>
    <w:rsid w:val="00984ACA"/>
    <w:rsid w:val="00985021"/>
    <w:rsid w:val="00985042"/>
    <w:rsid w:val="00985CE4"/>
    <w:rsid w:val="00985D25"/>
    <w:rsid w:val="009862B5"/>
    <w:rsid w:val="00986778"/>
    <w:rsid w:val="009869AE"/>
    <w:rsid w:val="009869E8"/>
    <w:rsid w:val="00986FCD"/>
    <w:rsid w:val="009876AF"/>
    <w:rsid w:val="00987722"/>
    <w:rsid w:val="00987DE8"/>
    <w:rsid w:val="00990018"/>
    <w:rsid w:val="00990673"/>
    <w:rsid w:val="0099094C"/>
    <w:rsid w:val="009910B5"/>
    <w:rsid w:val="00991113"/>
    <w:rsid w:val="0099247E"/>
    <w:rsid w:val="0099261F"/>
    <w:rsid w:val="00992713"/>
    <w:rsid w:val="0099288F"/>
    <w:rsid w:val="009933F0"/>
    <w:rsid w:val="009938AE"/>
    <w:rsid w:val="009939CE"/>
    <w:rsid w:val="00994662"/>
    <w:rsid w:val="00994961"/>
    <w:rsid w:val="00994CDC"/>
    <w:rsid w:val="00995494"/>
    <w:rsid w:val="009955C5"/>
    <w:rsid w:val="00995A75"/>
    <w:rsid w:val="00995E61"/>
    <w:rsid w:val="00996740"/>
    <w:rsid w:val="00996B3B"/>
    <w:rsid w:val="00996DEE"/>
    <w:rsid w:val="00997EF1"/>
    <w:rsid w:val="009A00ED"/>
    <w:rsid w:val="009A016F"/>
    <w:rsid w:val="009A0730"/>
    <w:rsid w:val="009A08FA"/>
    <w:rsid w:val="009A0A9C"/>
    <w:rsid w:val="009A1819"/>
    <w:rsid w:val="009A1C20"/>
    <w:rsid w:val="009A242A"/>
    <w:rsid w:val="009A2D36"/>
    <w:rsid w:val="009A3A90"/>
    <w:rsid w:val="009A3D60"/>
    <w:rsid w:val="009A46BB"/>
    <w:rsid w:val="009A5060"/>
    <w:rsid w:val="009A57AA"/>
    <w:rsid w:val="009A58BC"/>
    <w:rsid w:val="009A5ABC"/>
    <w:rsid w:val="009A5D87"/>
    <w:rsid w:val="009A5EAB"/>
    <w:rsid w:val="009A6757"/>
    <w:rsid w:val="009A69A7"/>
    <w:rsid w:val="009A6DA8"/>
    <w:rsid w:val="009A71F4"/>
    <w:rsid w:val="009A7610"/>
    <w:rsid w:val="009A7750"/>
    <w:rsid w:val="009A791E"/>
    <w:rsid w:val="009A793D"/>
    <w:rsid w:val="009A7ABA"/>
    <w:rsid w:val="009B000D"/>
    <w:rsid w:val="009B014E"/>
    <w:rsid w:val="009B02E5"/>
    <w:rsid w:val="009B041E"/>
    <w:rsid w:val="009B0615"/>
    <w:rsid w:val="009B091C"/>
    <w:rsid w:val="009B1833"/>
    <w:rsid w:val="009B1A7A"/>
    <w:rsid w:val="009B1D4F"/>
    <w:rsid w:val="009B2D79"/>
    <w:rsid w:val="009B2FF5"/>
    <w:rsid w:val="009B3185"/>
    <w:rsid w:val="009B3BB9"/>
    <w:rsid w:val="009B3C71"/>
    <w:rsid w:val="009B3EF5"/>
    <w:rsid w:val="009B3F75"/>
    <w:rsid w:val="009B4057"/>
    <w:rsid w:val="009B430D"/>
    <w:rsid w:val="009B44A0"/>
    <w:rsid w:val="009B46CD"/>
    <w:rsid w:val="009B4879"/>
    <w:rsid w:val="009B4929"/>
    <w:rsid w:val="009B4B84"/>
    <w:rsid w:val="009B571C"/>
    <w:rsid w:val="009B61FD"/>
    <w:rsid w:val="009B6872"/>
    <w:rsid w:val="009B6F54"/>
    <w:rsid w:val="009B740E"/>
    <w:rsid w:val="009B7AD4"/>
    <w:rsid w:val="009B7C83"/>
    <w:rsid w:val="009C03D5"/>
    <w:rsid w:val="009C044E"/>
    <w:rsid w:val="009C0AB6"/>
    <w:rsid w:val="009C15B9"/>
    <w:rsid w:val="009C1DC2"/>
    <w:rsid w:val="009C2032"/>
    <w:rsid w:val="009C2B97"/>
    <w:rsid w:val="009C2DFD"/>
    <w:rsid w:val="009C3005"/>
    <w:rsid w:val="009C3232"/>
    <w:rsid w:val="009C3BD9"/>
    <w:rsid w:val="009C453C"/>
    <w:rsid w:val="009C4A25"/>
    <w:rsid w:val="009C4C9B"/>
    <w:rsid w:val="009C4CCD"/>
    <w:rsid w:val="009C4FB1"/>
    <w:rsid w:val="009C615E"/>
    <w:rsid w:val="009C64D6"/>
    <w:rsid w:val="009C7344"/>
    <w:rsid w:val="009C7B55"/>
    <w:rsid w:val="009D01FB"/>
    <w:rsid w:val="009D0B85"/>
    <w:rsid w:val="009D0D44"/>
    <w:rsid w:val="009D3521"/>
    <w:rsid w:val="009D37B8"/>
    <w:rsid w:val="009D39C0"/>
    <w:rsid w:val="009D4092"/>
    <w:rsid w:val="009D42DC"/>
    <w:rsid w:val="009D4864"/>
    <w:rsid w:val="009D6052"/>
    <w:rsid w:val="009D7447"/>
    <w:rsid w:val="009D7551"/>
    <w:rsid w:val="009D7D7E"/>
    <w:rsid w:val="009E01AE"/>
    <w:rsid w:val="009E0589"/>
    <w:rsid w:val="009E0885"/>
    <w:rsid w:val="009E149E"/>
    <w:rsid w:val="009E19A0"/>
    <w:rsid w:val="009E20F1"/>
    <w:rsid w:val="009E3BF2"/>
    <w:rsid w:val="009E3C9A"/>
    <w:rsid w:val="009E3D27"/>
    <w:rsid w:val="009E3FBF"/>
    <w:rsid w:val="009E5379"/>
    <w:rsid w:val="009E538B"/>
    <w:rsid w:val="009E54A6"/>
    <w:rsid w:val="009E55C5"/>
    <w:rsid w:val="009E5EDD"/>
    <w:rsid w:val="009E64B7"/>
    <w:rsid w:val="009E680A"/>
    <w:rsid w:val="009E777E"/>
    <w:rsid w:val="009E785A"/>
    <w:rsid w:val="009E7945"/>
    <w:rsid w:val="009F0317"/>
    <w:rsid w:val="009F0527"/>
    <w:rsid w:val="009F1035"/>
    <w:rsid w:val="009F11A2"/>
    <w:rsid w:val="009F1BF2"/>
    <w:rsid w:val="009F20BA"/>
    <w:rsid w:val="009F21C7"/>
    <w:rsid w:val="009F25E3"/>
    <w:rsid w:val="009F266F"/>
    <w:rsid w:val="009F2813"/>
    <w:rsid w:val="009F2ABF"/>
    <w:rsid w:val="009F307A"/>
    <w:rsid w:val="009F346B"/>
    <w:rsid w:val="009F3566"/>
    <w:rsid w:val="009F382B"/>
    <w:rsid w:val="009F38D0"/>
    <w:rsid w:val="009F422D"/>
    <w:rsid w:val="009F48FE"/>
    <w:rsid w:val="009F4E08"/>
    <w:rsid w:val="009F4F67"/>
    <w:rsid w:val="009F5325"/>
    <w:rsid w:val="009F598D"/>
    <w:rsid w:val="009F5B3A"/>
    <w:rsid w:val="009F5D2D"/>
    <w:rsid w:val="009F60A8"/>
    <w:rsid w:val="009F624E"/>
    <w:rsid w:val="009F6540"/>
    <w:rsid w:val="009F68BE"/>
    <w:rsid w:val="009F769F"/>
    <w:rsid w:val="009F7873"/>
    <w:rsid w:val="00A008A9"/>
    <w:rsid w:val="00A00C89"/>
    <w:rsid w:val="00A00FCD"/>
    <w:rsid w:val="00A01012"/>
    <w:rsid w:val="00A01E82"/>
    <w:rsid w:val="00A02153"/>
    <w:rsid w:val="00A02231"/>
    <w:rsid w:val="00A0259A"/>
    <w:rsid w:val="00A02D6E"/>
    <w:rsid w:val="00A02D95"/>
    <w:rsid w:val="00A031C2"/>
    <w:rsid w:val="00A03B4B"/>
    <w:rsid w:val="00A04486"/>
    <w:rsid w:val="00A04C92"/>
    <w:rsid w:val="00A05193"/>
    <w:rsid w:val="00A0523D"/>
    <w:rsid w:val="00A05847"/>
    <w:rsid w:val="00A05B1B"/>
    <w:rsid w:val="00A05BFD"/>
    <w:rsid w:val="00A05DB2"/>
    <w:rsid w:val="00A05E50"/>
    <w:rsid w:val="00A05F1B"/>
    <w:rsid w:val="00A06127"/>
    <w:rsid w:val="00A064E5"/>
    <w:rsid w:val="00A0658E"/>
    <w:rsid w:val="00A0709A"/>
    <w:rsid w:val="00A070CE"/>
    <w:rsid w:val="00A075CF"/>
    <w:rsid w:val="00A076FF"/>
    <w:rsid w:val="00A079CB"/>
    <w:rsid w:val="00A07C16"/>
    <w:rsid w:val="00A10371"/>
    <w:rsid w:val="00A10779"/>
    <w:rsid w:val="00A10907"/>
    <w:rsid w:val="00A113A8"/>
    <w:rsid w:val="00A1160A"/>
    <w:rsid w:val="00A11635"/>
    <w:rsid w:val="00A11B84"/>
    <w:rsid w:val="00A12158"/>
    <w:rsid w:val="00A12EB1"/>
    <w:rsid w:val="00A131B1"/>
    <w:rsid w:val="00A13B69"/>
    <w:rsid w:val="00A13C12"/>
    <w:rsid w:val="00A1480A"/>
    <w:rsid w:val="00A14F62"/>
    <w:rsid w:val="00A15AFC"/>
    <w:rsid w:val="00A15DEF"/>
    <w:rsid w:val="00A16070"/>
    <w:rsid w:val="00A16B21"/>
    <w:rsid w:val="00A16BFC"/>
    <w:rsid w:val="00A17BC1"/>
    <w:rsid w:val="00A2009C"/>
    <w:rsid w:val="00A20C8A"/>
    <w:rsid w:val="00A21407"/>
    <w:rsid w:val="00A21F64"/>
    <w:rsid w:val="00A2262E"/>
    <w:rsid w:val="00A23F81"/>
    <w:rsid w:val="00A266B6"/>
    <w:rsid w:val="00A26AF8"/>
    <w:rsid w:val="00A272F0"/>
    <w:rsid w:val="00A27490"/>
    <w:rsid w:val="00A27915"/>
    <w:rsid w:val="00A27D5E"/>
    <w:rsid w:val="00A30D67"/>
    <w:rsid w:val="00A311C4"/>
    <w:rsid w:val="00A313E4"/>
    <w:rsid w:val="00A315C8"/>
    <w:rsid w:val="00A31945"/>
    <w:rsid w:val="00A32BE5"/>
    <w:rsid w:val="00A330FA"/>
    <w:rsid w:val="00A34995"/>
    <w:rsid w:val="00A34CAA"/>
    <w:rsid w:val="00A3518B"/>
    <w:rsid w:val="00A353A8"/>
    <w:rsid w:val="00A355BC"/>
    <w:rsid w:val="00A3598E"/>
    <w:rsid w:val="00A360C0"/>
    <w:rsid w:val="00A371BC"/>
    <w:rsid w:val="00A375F9"/>
    <w:rsid w:val="00A37B04"/>
    <w:rsid w:val="00A37D75"/>
    <w:rsid w:val="00A4092B"/>
    <w:rsid w:val="00A40A6B"/>
    <w:rsid w:val="00A40E09"/>
    <w:rsid w:val="00A40E14"/>
    <w:rsid w:val="00A418AB"/>
    <w:rsid w:val="00A41914"/>
    <w:rsid w:val="00A41976"/>
    <w:rsid w:val="00A41E3D"/>
    <w:rsid w:val="00A43035"/>
    <w:rsid w:val="00A43C06"/>
    <w:rsid w:val="00A43EA1"/>
    <w:rsid w:val="00A442D3"/>
    <w:rsid w:val="00A443A3"/>
    <w:rsid w:val="00A45543"/>
    <w:rsid w:val="00A45B67"/>
    <w:rsid w:val="00A45C1F"/>
    <w:rsid w:val="00A467F3"/>
    <w:rsid w:val="00A46D07"/>
    <w:rsid w:val="00A46E2E"/>
    <w:rsid w:val="00A46E5A"/>
    <w:rsid w:val="00A46EFC"/>
    <w:rsid w:val="00A4749A"/>
    <w:rsid w:val="00A47602"/>
    <w:rsid w:val="00A47C11"/>
    <w:rsid w:val="00A50017"/>
    <w:rsid w:val="00A50068"/>
    <w:rsid w:val="00A50D29"/>
    <w:rsid w:val="00A514DD"/>
    <w:rsid w:val="00A523E6"/>
    <w:rsid w:val="00A52A83"/>
    <w:rsid w:val="00A53D05"/>
    <w:rsid w:val="00A53E6C"/>
    <w:rsid w:val="00A54083"/>
    <w:rsid w:val="00A54EB4"/>
    <w:rsid w:val="00A55AE5"/>
    <w:rsid w:val="00A568A7"/>
    <w:rsid w:val="00A56CEB"/>
    <w:rsid w:val="00A56F7A"/>
    <w:rsid w:val="00A56FA0"/>
    <w:rsid w:val="00A56FC5"/>
    <w:rsid w:val="00A571D2"/>
    <w:rsid w:val="00A57D97"/>
    <w:rsid w:val="00A60979"/>
    <w:rsid w:val="00A60C62"/>
    <w:rsid w:val="00A61165"/>
    <w:rsid w:val="00A61955"/>
    <w:rsid w:val="00A632F5"/>
    <w:rsid w:val="00A63319"/>
    <w:rsid w:val="00A63576"/>
    <w:rsid w:val="00A63B95"/>
    <w:rsid w:val="00A64033"/>
    <w:rsid w:val="00A64331"/>
    <w:rsid w:val="00A6485F"/>
    <w:rsid w:val="00A65574"/>
    <w:rsid w:val="00A65809"/>
    <w:rsid w:val="00A66744"/>
    <w:rsid w:val="00A66CB3"/>
    <w:rsid w:val="00A67684"/>
    <w:rsid w:val="00A67C51"/>
    <w:rsid w:val="00A704BC"/>
    <w:rsid w:val="00A70E78"/>
    <w:rsid w:val="00A713AE"/>
    <w:rsid w:val="00A7234B"/>
    <w:rsid w:val="00A73521"/>
    <w:rsid w:val="00A738D6"/>
    <w:rsid w:val="00A74C9B"/>
    <w:rsid w:val="00A74FE9"/>
    <w:rsid w:val="00A75B29"/>
    <w:rsid w:val="00A76783"/>
    <w:rsid w:val="00A76B83"/>
    <w:rsid w:val="00A774F5"/>
    <w:rsid w:val="00A77830"/>
    <w:rsid w:val="00A77F34"/>
    <w:rsid w:val="00A806FE"/>
    <w:rsid w:val="00A80968"/>
    <w:rsid w:val="00A80F13"/>
    <w:rsid w:val="00A80F8B"/>
    <w:rsid w:val="00A819C9"/>
    <w:rsid w:val="00A81F10"/>
    <w:rsid w:val="00A82389"/>
    <w:rsid w:val="00A82A95"/>
    <w:rsid w:val="00A82E55"/>
    <w:rsid w:val="00A831BB"/>
    <w:rsid w:val="00A84079"/>
    <w:rsid w:val="00A84C3C"/>
    <w:rsid w:val="00A84D1A"/>
    <w:rsid w:val="00A84D40"/>
    <w:rsid w:val="00A8511E"/>
    <w:rsid w:val="00A863CA"/>
    <w:rsid w:val="00A86585"/>
    <w:rsid w:val="00A8743C"/>
    <w:rsid w:val="00A874C9"/>
    <w:rsid w:val="00A87625"/>
    <w:rsid w:val="00A87EFE"/>
    <w:rsid w:val="00A87F31"/>
    <w:rsid w:val="00A905C2"/>
    <w:rsid w:val="00A907AF"/>
    <w:rsid w:val="00A90EAF"/>
    <w:rsid w:val="00A91339"/>
    <w:rsid w:val="00A91C60"/>
    <w:rsid w:val="00A92055"/>
    <w:rsid w:val="00A9205E"/>
    <w:rsid w:val="00A92CA0"/>
    <w:rsid w:val="00A93324"/>
    <w:rsid w:val="00A934B5"/>
    <w:rsid w:val="00A93BBC"/>
    <w:rsid w:val="00A93C76"/>
    <w:rsid w:val="00A93F2B"/>
    <w:rsid w:val="00A95344"/>
    <w:rsid w:val="00A95BDE"/>
    <w:rsid w:val="00A95E75"/>
    <w:rsid w:val="00A9604A"/>
    <w:rsid w:val="00A960B6"/>
    <w:rsid w:val="00A964E5"/>
    <w:rsid w:val="00A9688E"/>
    <w:rsid w:val="00A972CA"/>
    <w:rsid w:val="00A97A22"/>
    <w:rsid w:val="00AA01E0"/>
    <w:rsid w:val="00AA0AA2"/>
    <w:rsid w:val="00AA0C63"/>
    <w:rsid w:val="00AA0E8C"/>
    <w:rsid w:val="00AA1003"/>
    <w:rsid w:val="00AA16C9"/>
    <w:rsid w:val="00AA18EA"/>
    <w:rsid w:val="00AA219A"/>
    <w:rsid w:val="00AA37D3"/>
    <w:rsid w:val="00AA4379"/>
    <w:rsid w:val="00AA492E"/>
    <w:rsid w:val="00AA5079"/>
    <w:rsid w:val="00AA5357"/>
    <w:rsid w:val="00AA5C91"/>
    <w:rsid w:val="00AA5DA1"/>
    <w:rsid w:val="00AA5E24"/>
    <w:rsid w:val="00AA5E4F"/>
    <w:rsid w:val="00AA6EB1"/>
    <w:rsid w:val="00AA7403"/>
    <w:rsid w:val="00AB0686"/>
    <w:rsid w:val="00AB09EA"/>
    <w:rsid w:val="00AB1402"/>
    <w:rsid w:val="00AB195C"/>
    <w:rsid w:val="00AB1A06"/>
    <w:rsid w:val="00AB2818"/>
    <w:rsid w:val="00AB293F"/>
    <w:rsid w:val="00AB2A8F"/>
    <w:rsid w:val="00AB2B9F"/>
    <w:rsid w:val="00AB37D1"/>
    <w:rsid w:val="00AB39C0"/>
    <w:rsid w:val="00AB39E4"/>
    <w:rsid w:val="00AB4027"/>
    <w:rsid w:val="00AB4530"/>
    <w:rsid w:val="00AB48BA"/>
    <w:rsid w:val="00AB4A5F"/>
    <w:rsid w:val="00AB4D1A"/>
    <w:rsid w:val="00AB510C"/>
    <w:rsid w:val="00AB530C"/>
    <w:rsid w:val="00AB566E"/>
    <w:rsid w:val="00AB6437"/>
    <w:rsid w:val="00AB73A7"/>
    <w:rsid w:val="00AC00EF"/>
    <w:rsid w:val="00AC1C9C"/>
    <w:rsid w:val="00AC228B"/>
    <w:rsid w:val="00AC24BE"/>
    <w:rsid w:val="00AC2D40"/>
    <w:rsid w:val="00AC2DB1"/>
    <w:rsid w:val="00AC2E38"/>
    <w:rsid w:val="00AC2FA6"/>
    <w:rsid w:val="00AC3724"/>
    <w:rsid w:val="00AC3C82"/>
    <w:rsid w:val="00AC47A9"/>
    <w:rsid w:val="00AC4A1F"/>
    <w:rsid w:val="00AC4CE3"/>
    <w:rsid w:val="00AC4D30"/>
    <w:rsid w:val="00AC5149"/>
    <w:rsid w:val="00AC520A"/>
    <w:rsid w:val="00AC5418"/>
    <w:rsid w:val="00AC6912"/>
    <w:rsid w:val="00AC6CD8"/>
    <w:rsid w:val="00AC6D62"/>
    <w:rsid w:val="00AC762A"/>
    <w:rsid w:val="00AC76C0"/>
    <w:rsid w:val="00AC78AD"/>
    <w:rsid w:val="00AC7D0D"/>
    <w:rsid w:val="00AC7D1C"/>
    <w:rsid w:val="00AD0E08"/>
    <w:rsid w:val="00AD1443"/>
    <w:rsid w:val="00AD1AC4"/>
    <w:rsid w:val="00AD1D02"/>
    <w:rsid w:val="00AD2128"/>
    <w:rsid w:val="00AD26F6"/>
    <w:rsid w:val="00AD2760"/>
    <w:rsid w:val="00AD3125"/>
    <w:rsid w:val="00AD36E2"/>
    <w:rsid w:val="00AD3731"/>
    <w:rsid w:val="00AD40D8"/>
    <w:rsid w:val="00AD50FA"/>
    <w:rsid w:val="00AD57A5"/>
    <w:rsid w:val="00AD594C"/>
    <w:rsid w:val="00AD5DD0"/>
    <w:rsid w:val="00AD5EDB"/>
    <w:rsid w:val="00AD6B76"/>
    <w:rsid w:val="00AD6C36"/>
    <w:rsid w:val="00AD6E2A"/>
    <w:rsid w:val="00AD6EC6"/>
    <w:rsid w:val="00AD762D"/>
    <w:rsid w:val="00AD7A3A"/>
    <w:rsid w:val="00AD7AEF"/>
    <w:rsid w:val="00AD7D14"/>
    <w:rsid w:val="00AE08D3"/>
    <w:rsid w:val="00AE0AB2"/>
    <w:rsid w:val="00AE17CD"/>
    <w:rsid w:val="00AE1800"/>
    <w:rsid w:val="00AE1FB6"/>
    <w:rsid w:val="00AE401D"/>
    <w:rsid w:val="00AE5176"/>
    <w:rsid w:val="00AE55F3"/>
    <w:rsid w:val="00AE5CC0"/>
    <w:rsid w:val="00AE5F9E"/>
    <w:rsid w:val="00AE63FB"/>
    <w:rsid w:val="00AE66B0"/>
    <w:rsid w:val="00AE6A2A"/>
    <w:rsid w:val="00AE6ABD"/>
    <w:rsid w:val="00AE6B0F"/>
    <w:rsid w:val="00AE6B97"/>
    <w:rsid w:val="00AE6CFB"/>
    <w:rsid w:val="00AE7543"/>
    <w:rsid w:val="00AE776F"/>
    <w:rsid w:val="00AE77CA"/>
    <w:rsid w:val="00AF040B"/>
    <w:rsid w:val="00AF0598"/>
    <w:rsid w:val="00AF1259"/>
    <w:rsid w:val="00AF1CBB"/>
    <w:rsid w:val="00AF22B3"/>
    <w:rsid w:val="00AF32C0"/>
    <w:rsid w:val="00AF3413"/>
    <w:rsid w:val="00AF39BF"/>
    <w:rsid w:val="00AF3BF8"/>
    <w:rsid w:val="00AF4B27"/>
    <w:rsid w:val="00AF502E"/>
    <w:rsid w:val="00AF5778"/>
    <w:rsid w:val="00AF63A1"/>
    <w:rsid w:val="00AF63D3"/>
    <w:rsid w:val="00AF76B4"/>
    <w:rsid w:val="00AF792B"/>
    <w:rsid w:val="00B00523"/>
    <w:rsid w:val="00B00777"/>
    <w:rsid w:val="00B00790"/>
    <w:rsid w:val="00B01D5C"/>
    <w:rsid w:val="00B0232A"/>
    <w:rsid w:val="00B035B0"/>
    <w:rsid w:val="00B03DE3"/>
    <w:rsid w:val="00B0419F"/>
    <w:rsid w:val="00B0496A"/>
    <w:rsid w:val="00B049A9"/>
    <w:rsid w:val="00B05431"/>
    <w:rsid w:val="00B058FB"/>
    <w:rsid w:val="00B0592C"/>
    <w:rsid w:val="00B06633"/>
    <w:rsid w:val="00B06937"/>
    <w:rsid w:val="00B075B4"/>
    <w:rsid w:val="00B07631"/>
    <w:rsid w:val="00B0781D"/>
    <w:rsid w:val="00B07A55"/>
    <w:rsid w:val="00B07CBD"/>
    <w:rsid w:val="00B10067"/>
    <w:rsid w:val="00B100CB"/>
    <w:rsid w:val="00B1014A"/>
    <w:rsid w:val="00B10195"/>
    <w:rsid w:val="00B106C2"/>
    <w:rsid w:val="00B10AA1"/>
    <w:rsid w:val="00B11131"/>
    <w:rsid w:val="00B11366"/>
    <w:rsid w:val="00B13493"/>
    <w:rsid w:val="00B13775"/>
    <w:rsid w:val="00B14F0B"/>
    <w:rsid w:val="00B15C13"/>
    <w:rsid w:val="00B15C57"/>
    <w:rsid w:val="00B160A6"/>
    <w:rsid w:val="00B168F2"/>
    <w:rsid w:val="00B169C9"/>
    <w:rsid w:val="00B174CA"/>
    <w:rsid w:val="00B17769"/>
    <w:rsid w:val="00B17D53"/>
    <w:rsid w:val="00B17EDC"/>
    <w:rsid w:val="00B212E0"/>
    <w:rsid w:val="00B2178F"/>
    <w:rsid w:val="00B21BB9"/>
    <w:rsid w:val="00B22069"/>
    <w:rsid w:val="00B22180"/>
    <w:rsid w:val="00B2368B"/>
    <w:rsid w:val="00B23922"/>
    <w:rsid w:val="00B24266"/>
    <w:rsid w:val="00B24559"/>
    <w:rsid w:val="00B2463B"/>
    <w:rsid w:val="00B24C6F"/>
    <w:rsid w:val="00B24FF6"/>
    <w:rsid w:val="00B250AE"/>
    <w:rsid w:val="00B25264"/>
    <w:rsid w:val="00B25525"/>
    <w:rsid w:val="00B256B3"/>
    <w:rsid w:val="00B2575C"/>
    <w:rsid w:val="00B25A03"/>
    <w:rsid w:val="00B25AA1"/>
    <w:rsid w:val="00B25C26"/>
    <w:rsid w:val="00B263F7"/>
    <w:rsid w:val="00B266A0"/>
    <w:rsid w:val="00B270DB"/>
    <w:rsid w:val="00B277F9"/>
    <w:rsid w:val="00B279AA"/>
    <w:rsid w:val="00B27DE5"/>
    <w:rsid w:val="00B27FBB"/>
    <w:rsid w:val="00B30769"/>
    <w:rsid w:val="00B307ED"/>
    <w:rsid w:val="00B31158"/>
    <w:rsid w:val="00B3152C"/>
    <w:rsid w:val="00B331D5"/>
    <w:rsid w:val="00B3333E"/>
    <w:rsid w:val="00B33BB4"/>
    <w:rsid w:val="00B33FE3"/>
    <w:rsid w:val="00B34245"/>
    <w:rsid w:val="00B342BA"/>
    <w:rsid w:val="00B34459"/>
    <w:rsid w:val="00B345EC"/>
    <w:rsid w:val="00B3560F"/>
    <w:rsid w:val="00B35A8C"/>
    <w:rsid w:val="00B35E40"/>
    <w:rsid w:val="00B36170"/>
    <w:rsid w:val="00B37388"/>
    <w:rsid w:val="00B3796F"/>
    <w:rsid w:val="00B401E4"/>
    <w:rsid w:val="00B40A2A"/>
    <w:rsid w:val="00B42577"/>
    <w:rsid w:val="00B43C4B"/>
    <w:rsid w:val="00B447CE"/>
    <w:rsid w:val="00B44A25"/>
    <w:rsid w:val="00B451AD"/>
    <w:rsid w:val="00B453CD"/>
    <w:rsid w:val="00B464BD"/>
    <w:rsid w:val="00B46CFD"/>
    <w:rsid w:val="00B50CAD"/>
    <w:rsid w:val="00B50D3D"/>
    <w:rsid w:val="00B51427"/>
    <w:rsid w:val="00B51C0B"/>
    <w:rsid w:val="00B52766"/>
    <w:rsid w:val="00B52B5C"/>
    <w:rsid w:val="00B52E0C"/>
    <w:rsid w:val="00B52E1D"/>
    <w:rsid w:val="00B52FCD"/>
    <w:rsid w:val="00B5375B"/>
    <w:rsid w:val="00B54556"/>
    <w:rsid w:val="00B5472D"/>
    <w:rsid w:val="00B549A1"/>
    <w:rsid w:val="00B54B06"/>
    <w:rsid w:val="00B5578C"/>
    <w:rsid w:val="00B5589C"/>
    <w:rsid w:val="00B55DC3"/>
    <w:rsid w:val="00B55EC7"/>
    <w:rsid w:val="00B56478"/>
    <w:rsid w:val="00B571AA"/>
    <w:rsid w:val="00B57245"/>
    <w:rsid w:val="00B57E39"/>
    <w:rsid w:val="00B57E72"/>
    <w:rsid w:val="00B6030A"/>
    <w:rsid w:val="00B6074E"/>
    <w:rsid w:val="00B6126B"/>
    <w:rsid w:val="00B618D8"/>
    <w:rsid w:val="00B61BF5"/>
    <w:rsid w:val="00B61E91"/>
    <w:rsid w:val="00B622A9"/>
    <w:rsid w:val="00B62AE2"/>
    <w:rsid w:val="00B62E06"/>
    <w:rsid w:val="00B63662"/>
    <w:rsid w:val="00B6378F"/>
    <w:rsid w:val="00B64220"/>
    <w:rsid w:val="00B64534"/>
    <w:rsid w:val="00B64C3B"/>
    <w:rsid w:val="00B64F38"/>
    <w:rsid w:val="00B65F2F"/>
    <w:rsid w:val="00B66529"/>
    <w:rsid w:val="00B66D05"/>
    <w:rsid w:val="00B672B8"/>
    <w:rsid w:val="00B6762B"/>
    <w:rsid w:val="00B678A6"/>
    <w:rsid w:val="00B67A35"/>
    <w:rsid w:val="00B67B19"/>
    <w:rsid w:val="00B67E68"/>
    <w:rsid w:val="00B7014C"/>
    <w:rsid w:val="00B70A34"/>
    <w:rsid w:val="00B70E7F"/>
    <w:rsid w:val="00B713D0"/>
    <w:rsid w:val="00B7152E"/>
    <w:rsid w:val="00B72219"/>
    <w:rsid w:val="00B724BA"/>
    <w:rsid w:val="00B72E65"/>
    <w:rsid w:val="00B734A5"/>
    <w:rsid w:val="00B740A3"/>
    <w:rsid w:val="00B74380"/>
    <w:rsid w:val="00B74412"/>
    <w:rsid w:val="00B745BA"/>
    <w:rsid w:val="00B74B47"/>
    <w:rsid w:val="00B74F9C"/>
    <w:rsid w:val="00B7614D"/>
    <w:rsid w:val="00B76273"/>
    <w:rsid w:val="00B76339"/>
    <w:rsid w:val="00B763E4"/>
    <w:rsid w:val="00B76E62"/>
    <w:rsid w:val="00B7701F"/>
    <w:rsid w:val="00B770D6"/>
    <w:rsid w:val="00B80063"/>
    <w:rsid w:val="00B80161"/>
    <w:rsid w:val="00B80379"/>
    <w:rsid w:val="00B808E1"/>
    <w:rsid w:val="00B81144"/>
    <w:rsid w:val="00B81223"/>
    <w:rsid w:val="00B821E6"/>
    <w:rsid w:val="00B82407"/>
    <w:rsid w:val="00B82497"/>
    <w:rsid w:val="00B827F7"/>
    <w:rsid w:val="00B82C9C"/>
    <w:rsid w:val="00B82FDA"/>
    <w:rsid w:val="00B834C5"/>
    <w:rsid w:val="00B839BB"/>
    <w:rsid w:val="00B83A3C"/>
    <w:rsid w:val="00B83E0A"/>
    <w:rsid w:val="00B84295"/>
    <w:rsid w:val="00B84EBB"/>
    <w:rsid w:val="00B851E5"/>
    <w:rsid w:val="00B85272"/>
    <w:rsid w:val="00B86223"/>
    <w:rsid w:val="00B862C8"/>
    <w:rsid w:val="00B864AA"/>
    <w:rsid w:val="00B86EB6"/>
    <w:rsid w:val="00B87052"/>
    <w:rsid w:val="00B8725D"/>
    <w:rsid w:val="00B872EE"/>
    <w:rsid w:val="00B87483"/>
    <w:rsid w:val="00B87CE7"/>
    <w:rsid w:val="00B902EA"/>
    <w:rsid w:val="00B91DDD"/>
    <w:rsid w:val="00B91DEE"/>
    <w:rsid w:val="00B91DFB"/>
    <w:rsid w:val="00B91E56"/>
    <w:rsid w:val="00B9275B"/>
    <w:rsid w:val="00B9284D"/>
    <w:rsid w:val="00B92B5D"/>
    <w:rsid w:val="00B92EF6"/>
    <w:rsid w:val="00B935E8"/>
    <w:rsid w:val="00B936C0"/>
    <w:rsid w:val="00B94012"/>
    <w:rsid w:val="00B94667"/>
    <w:rsid w:val="00B94BDF"/>
    <w:rsid w:val="00B94F95"/>
    <w:rsid w:val="00B953F2"/>
    <w:rsid w:val="00B9543B"/>
    <w:rsid w:val="00B95816"/>
    <w:rsid w:val="00B9581F"/>
    <w:rsid w:val="00B9669A"/>
    <w:rsid w:val="00B96F83"/>
    <w:rsid w:val="00B971B0"/>
    <w:rsid w:val="00B9756C"/>
    <w:rsid w:val="00B9783A"/>
    <w:rsid w:val="00B979A7"/>
    <w:rsid w:val="00BA045D"/>
    <w:rsid w:val="00BA05A6"/>
    <w:rsid w:val="00BA0EBD"/>
    <w:rsid w:val="00BA0FAA"/>
    <w:rsid w:val="00BA0FB9"/>
    <w:rsid w:val="00BA110E"/>
    <w:rsid w:val="00BA23B8"/>
    <w:rsid w:val="00BA2739"/>
    <w:rsid w:val="00BA2ADE"/>
    <w:rsid w:val="00BA2D92"/>
    <w:rsid w:val="00BA2FF9"/>
    <w:rsid w:val="00BA3422"/>
    <w:rsid w:val="00BA39F3"/>
    <w:rsid w:val="00BA3C1B"/>
    <w:rsid w:val="00BA42ED"/>
    <w:rsid w:val="00BA45AF"/>
    <w:rsid w:val="00BA550B"/>
    <w:rsid w:val="00BA5E58"/>
    <w:rsid w:val="00BA685A"/>
    <w:rsid w:val="00BA68F3"/>
    <w:rsid w:val="00BA6CE8"/>
    <w:rsid w:val="00BA7627"/>
    <w:rsid w:val="00BB00B2"/>
    <w:rsid w:val="00BB0E63"/>
    <w:rsid w:val="00BB1371"/>
    <w:rsid w:val="00BB1537"/>
    <w:rsid w:val="00BB161E"/>
    <w:rsid w:val="00BB1977"/>
    <w:rsid w:val="00BB199B"/>
    <w:rsid w:val="00BB1C0C"/>
    <w:rsid w:val="00BB2532"/>
    <w:rsid w:val="00BB3229"/>
    <w:rsid w:val="00BB32DF"/>
    <w:rsid w:val="00BB38CC"/>
    <w:rsid w:val="00BB3B6A"/>
    <w:rsid w:val="00BB44F1"/>
    <w:rsid w:val="00BB45DE"/>
    <w:rsid w:val="00BB481C"/>
    <w:rsid w:val="00BB48BE"/>
    <w:rsid w:val="00BB4F35"/>
    <w:rsid w:val="00BB50F0"/>
    <w:rsid w:val="00BB5230"/>
    <w:rsid w:val="00BB5EBB"/>
    <w:rsid w:val="00BB6163"/>
    <w:rsid w:val="00BB6545"/>
    <w:rsid w:val="00BB7D70"/>
    <w:rsid w:val="00BC1540"/>
    <w:rsid w:val="00BC1633"/>
    <w:rsid w:val="00BC1C79"/>
    <w:rsid w:val="00BC1F7F"/>
    <w:rsid w:val="00BC1FB9"/>
    <w:rsid w:val="00BC2760"/>
    <w:rsid w:val="00BC2B5C"/>
    <w:rsid w:val="00BC3119"/>
    <w:rsid w:val="00BC3B06"/>
    <w:rsid w:val="00BC4556"/>
    <w:rsid w:val="00BC4C91"/>
    <w:rsid w:val="00BC4E0F"/>
    <w:rsid w:val="00BC5C55"/>
    <w:rsid w:val="00BC621C"/>
    <w:rsid w:val="00BC6EA2"/>
    <w:rsid w:val="00BC761A"/>
    <w:rsid w:val="00BC7E05"/>
    <w:rsid w:val="00BC7E9A"/>
    <w:rsid w:val="00BD0023"/>
    <w:rsid w:val="00BD028E"/>
    <w:rsid w:val="00BD0375"/>
    <w:rsid w:val="00BD0582"/>
    <w:rsid w:val="00BD0870"/>
    <w:rsid w:val="00BD0AC2"/>
    <w:rsid w:val="00BD0B22"/>
    <w:rsid w:val="00BD0ECE"/>
    <w:rsid w:val="00BD336C"/>
    <w:rsid w:val="00BD4001"/>
    <w:rsid w:val="00BD43EA"/>
    <w:rsid w:val="00BD4620"/>
    <w:rsid w:val="00BD47D3"/>
    <w:rsid w:val="00BD4A06"/>
    <w:rsid w:val="00BD4C2C"/>
    <w:rsid w:val="00BD569D"/>
    <w:rsid w:val="00BD5BE2"/>
    <w:rsid w:val="00BD6300"/>
    <w:rsid w:val="00BD6996"/>
    <w:rsid w:val="00BD72D2"/>
    <w:rsid w:val="00BE0269"/>
    <w:rsid w:val="00BE0295"/>
    <w:rsid w:val="00BE031F"/>
    <w:rsid w:val="00BE03A8"/>
    <w:rsid w:val="00BE07D2"/>
    <w:rsid w:val="00BE189E"/>
    <w:rsid w:val="00BE1EE2"/>
    <w:rsid w:val="00BE2058"/>
    <w:rsid w:val="00BE2126"/>
    <w:rsid w:val="00BE3081"/>
    <w:rsid w:val="00BE32F6"/>
    <w:rsid w:val="00BE391A"/>
    <w:rsid w:val="00BE405A"/>
    <w:rsid w:val="00BE4529"/>
    <w:rsid w:val="00BE49EE"/>
    <w:rsid w:val="00BE4B84"/>
    <w:rsid w:val="00BE4D7C"/>
    <w:rsid w:val="00BE5704"/>
    <w:rsid w:val="00BE6136"/>
    <w:rsid w:val="00BE63C0"/>
    <w:rsid w:val="00BE6B76"/>
    <w:rsid w:val="00BE6D25"/>
    <w:rsid w:val="00BE7148"/>
    <w:rsid w:val="00BE7218"/>
    <w:rsid w:val="00BE742F"/>
    <w:rsid w:val="00BE7720"/>
    <w:rsid w:val="00BE7A16"/>
    <w:rsid w:val="00BE7D5F"/>
    <w:rsid w:val="00BF03AA"/>
    <w:rsid w:val="00BF0530"/>
    <w:rsid w:val="00BF0B35"/>
    <w:rsid w:val="00BF129A"/>
    <w:rsid w:val="00BF15F1"/>
    <w:rsid w:val="00BF3468"/>
    <w:rsid w:val="00BF3B1C"/>
    <w:rsid w:val="00BF3B30"/>
    <w:rsid w:val="00BF43FB"/>
    <w:rsid w:val="00BF4AE1"/>
    <w:rsid w:val="00BF5150"/>
    <w:rsid w:val="00BF529B"/>
    <w:rsid w:val="00BF5791"/>
    <w:rsid w:val="00BF6010"/>
    <w:rsid w:val="00BF7817"/>
    <w:rsid w:val="00BF7B7A"/>
    <w:rsid w:val="00BF7F26"/>
    <w:rsid w:val="00BF7FC8"/>
    <w:rsid w:val="00C0007D"/>
    <w:rsid w:val="00C00AB5"/>
    <w:rsid w:val="00C00AC6"/>
    <w:rsid w:val="00C00C5A"/>
    <w:rsid w:val="00C0120F"/>
    <w:rsid w:val="00C02153"/>
    <w:rsid w:val="00C029AE"/>
    <w:rsid w:val="00C03E41"/>
    <w:rsid w:val="00C041ED"/>
    <w:rsid w:val="00C04AEC"/>
    <w:rsid w:val="00C055F7"/>
    <w:rsid w:val="00C056F8"/>
    <w:rsid w:val="00C05801"/>
    <w:rsid w:val="00C05AA6"/>
    <w:rsid w:val="00C05BAC"/>
    <w:rsid w:val="00C05C72"/>
    <w:rsid w:val="00C05F30"/>
    <w:rsid w:val="00C060F6"/>
    <w:rsid w:val="00C076E0"/>
    <w:rsid w:val="00C07C94"/>
    <w:rsid w:val="00C1023F"/>
    <w:rsid w:val="00C10465"/>
    <w:rsid w:val="00C10967"/>
    <w:rsid w:val="00C10C9D"/>
    <w:rsid w:val="00C10DE7"/>
    <w:rsid w:val="00C11204"/>
    <w:rsid w:val="00C117C8"/>
    <w:rsid w:val="00C11A0E"/>
    <w:rsid w:val="00C12043"/>
    <w:rsid w:val="00C12EB6"/>
    <w:rsid w:val="00C1363C"/>
    <w:rsid w:val="00C1363F"/>
    <w:rsid w:val="00C13C79"/>
    <w:rsid w:val="00C14E27"/>
    <w:rsid w:val="00C15981"/>
    <w:rsid w:val="00C1601B"/>
    <w:rsid w:val="00C16194"/>
    <w:rsid w:val="00C1645E"/>
    <w:rsid w:val="00C16627"/>
    <w:rsid w:val="00C16FF4"/>
    <w:rsid w:val="00C171B2"/>
    <w:rsid w:val="00C17622"/>
    <w:rsid w:val="00C17ACB"/>
    <w:rsid w:val="00C17B77"/>
    <w:rsid w:val="00C204FE"/>
    <w:rsid w:val="00C2092E"/>
    <w:rsid w:val="00C20B19"/>
    <w:rsid w:val="00C20E54"/>
    <w:rsid w:val="00C21579"/>
    <w:rsid w:val="00C218FF"/>
    <w:rsid w:val="00C21C36"/>
    <w:rsid w:val="00C21ED3"/>
    <w:rsid w:val="00C2218E"/>
    <w:rsid w:val="00C225FC"/>
    <w:rsid w:val="00C22F21"/>
    <w:rsid w:val="00C22F54"/>
    <w:rsid w:val="00C23334"/>
    <w:rsid w:val="00C236F7"/>
    <w:rsid w:val="00C238D9"/>
    <w:rsid w:val="00C23982"/>
    <w:rsid w:val="00C24617"/>
    <w:rsid w:val="00C24B7D"/>
    <w:rsid w:val="00C25070"/>
    <w:rsid w:val="00C25A9F"/>
    <w:rsid w:val="00C26506"/>
    <w:rsid w:val="00C26C86"/>
    <w:rsid w:val="00C26DB7"/>
    <w:rsid w:val="00C27476"/>
    <w:rsid w:val="00C2766E"/>
    <w:rsid w:val="00C2771B"/>
    <w:rsid w:val="00C2793B"/>
    <w:rsid w:val="00C3049B"/>
    <w:rsid w:val="00C3098C"/>
    <w:rsid w:val="00C315EB"/>
    <w:rsid w:val="00C316BA"/>
    <w:rsid w:val="00C3174F"/>
    <w:rsid w:val="00C31852"/>
    <w:rsid w:val="00C31BDB"/>
    <w:rsid w:val="00C323B3"/>
    <w:rsid w:val="00C32D7D"/>
    <w:rsid w:val="00C33469"/>
    <w:rsid w:val="00C33AE2"/>
    <w:rsid w:val="00C3400F"/>
    <w:rsid w:val="00C3447C"/>
    <w:rsid w:val="00C34553"/>
    <w:rsid w:val="00C34E08"/>
    <w:rsid w:val="00C36C0C"/>
    <w:rsid w:val="00C37200"/>
    <w:rsid w:val="00C374C3"/>
    <w:rsid w:val="00C375FF"/>
    <w:rsid w:val="00C40062"/>
    <w:rsid w:val="00C4059D"/>
    <w:rsid w:val="00C40809"/>
    <w:rsid w:val="00C40ABA"/>
    <w:rsid w:val="00C41414"/>
    <w:rsid w:val="00C41C90"/>
    <w:rsid w:val="00C41D16"/>
    <w:rsid w:val="00C41D62"/>
    <w:rsid w:val="00C4201A"/>
    <w:rsid w:val="00C4210F"/>
    <w:rsid w:val="00C4224C"/>
    <w:rsid w:val="00C428CE"/>
    <w:rsid w:val="00C42973"/>
    <w:rsid w:val="00C42B2D"/>
    <w:rsid w:val="00C43392"/>
    <w:rsid w:val="00C44445"/>
    <w:rsid w:val="00C44611"/>
    <w:rsid w:val="00C44983"/>
    <w:rsid w:val="00C44A23"/>
    <w:rsid w:val="00C451D0"/>
    <w:rsid w:val="00C4603C"/>
    <w:rsid w:val="00C4667E"/>
    <w:rsid w:val="00C4687D"/>
    <w:rsid w:val="00C46C97"/>
    <w:rsid w:val="00C46DED"/>
    <w:rsid w:val="00C478B5"/>
    <w:rsid w:val="00C503A8"/>
    <w:rsid w:val="00C508A4"/>
    <w:rsid w:val="00C50E10"/>
    <w:rsid w:val="00C51095"/>
    <w:rsid w:val="00C51425"/>
    <w:rsid w:val="00C5187D"/>
    <w:rsid w:val="00C52407"/>
    <w:rsid w:val="00C525D9"/>
    <w:rsid w:val="00C528E7"/>
    <w:rsid w:val="00C52AEA"/>
    <w:rsid w:val="00C52B36"/>
    <w:rsid w:val="00C52C2F"/>
    <w:rsid w:val="00C53D11"/>
    <w:rsid w:val="00C54784"/>
    <w:rsid w:val="00C54A5B"/>
    <w:rsid w:val="00C5500E"/>
    <w:rsid w:val="00C55E47"/>
    <w:rsid w:val="00C55F50"/>
    <w:rsid w:val="00C5639F"/>
    <w:rsid w:val="00C56BAF"/>
    <w:rsid w:val="00C56DD1"/>
    <w:rsid w:val="00C57839"/>
    <w:rsid w:val="00C57BAC"/>
    <w:rsid w:val="00C57D16"/>
    <w:rsid w:val="00C60C33"/>
    <w:rsid w:val="00C612A9"/>
    <w:rsid w:val="00C613A6"/>
    <w:rsid w:val="00C613E0"/>
    <w:rsid w:val="00C61A17"/>
    <w:rsid w:val="00C61AD9"/>
    <w:rsid w:val="00C61C6A"/>
    <w:rsid w:val="00C61F30"/>
    <w:rsid w:val="00C61F39"/>
    <w:rsid w:val="00C622FD"/>
    <w:rsid w:val="00C626DE"/>
    <w:rsid w:val="00C62B6F"/>
    <w:rsid w:val="00C62D7D"/>
    <w:rsid w:val="00C63267"/>
    <w:rsid w:val="00C63CC2"/>
    <w:rsid w:val="00C6446D"/>
    <w:rsid w:val="00C64C13"/>
    <w:rsid w:val="00C65283"/>
    <w:rsid w:val="00C661A7"/>
    <w:rsid w:val="00C66E35"/>
    <w:rsid w:val="00C66FBF"/>
    <w:rsid w:val="00C675A7"/>
    <w:rsid w:val="00C678D6"/>
    <w:rsid w:val="00C7092C"/>
    <w:rsid w:val="00C70E6D"/>
    <w:rsid w:val="00C712B5"/>
    <w:rsid w:val="00C712D8"/>
    <w:rsid w:val="00C72634"/>
    <w:rsid w:val="00C7272D"/>
    <w:rsid w:val="00C72AA8"/>
    <w:rsid w:val="00C73CFA"/>
    <w:rsid w:val="00C73E0B"/>
    <w:rsid w:val="00C741B6"/>
    <w:rsid w:val="00C745EE"/>
    <w:rsid w:val="00C74EBD"/>
    <w:rsid w:val="00C75C4E"/>
    <w:rsid w:val="00C75FE4"/>
    <w:rsid w:val="00C76041"/>
    <w:rsid w:val="00C76CC2"/>
    <w:rsid w:val="00C76E8A"/>
    <w:rsid w:val="00C76FAE"/>
    <w:rsid w:val="00C76FD6"/>
    <w:rsid w:val="00C77074"/>
    <w:rsid w:val="00C7725D"/>
    <w:rsid w:val="00C77771"/>
    <w:rsid w:val="00C80432"/>
    <w:rsid w:val="00C8087F"/>
    <w:rsid w:val="00C80C6D"/>
    <w:rsid w:val="00C81718"/>
    <w:rsid w:val="00C81D5B"/>
    <w:rsid w:val="00C828F5"/>
    <w:rsid w:val="00C830A0"/>
    <w:rsid w:val="00C83E7B"/>
    <w:rsid w:val="00C84015"/>
    <w:rsid w:val="00C84C23"/>
    <w:rsid w:val="00C84C6D"/>
    <w:rsid w:val="00C853DD"/>
    <w:rsid w:val="00C857C3"/>
    <w:rsid w:val="00C8589C"/>
    <w:rsid w:val="00C85B10"/>
    <w:rsid w:val="00C85FE3"/>
    <w:rsid w:val="00C86CA6"/>
    <w:rsid w:val="00C90229"/>
    <w:rsid w:val="00C90457"/>
    <w:rsid w:val="00C9056D"/>
    <w:rsid w:val="00C90686"/>
    <w:rsid w:val="00C917B1"/>
    <w:rsid w:val="00C92DB2"/>
    <w:rsid w:val="00C93061"/>
    <w:rsid w:val="00C93567"/>
    <w:rsid w:val="00C93B1C"/>
    <w:rsid w:val="00C93BD1"/>
    <w:rsid w:val="00C94C7A"/>
    <w:rsid w:val="00C94D77"/>
    <w:rsid w:val="00C95BA0"/>
    <w:rsid w:val="00C95F7C"/>
    <w:rsid w:val="00C96048"/>
    <w:rsid w:val="00C96725"/>
    <w:rsid w:val="00C96A7B"/>
    <w:rsid w:val="00C96B19"/>
    <w:rsid w:val="00C96CC3"/>
    <w:rsid w:val="00C96CDA"/>
    <w:rsid w:val="00C96EA7"/>
    <w:rsid w:val="00C9734A"/>
    <w:rsid w:val="00CA0019"/>
    <w:rsid w:val="00CA01E4"/>
    <w:rsid w:val="00CA06C1"/>
    <w:rsid w:val="00CA1A73"/>
    <w:rsid w:val="00CA1BBC"/>
    <w:rsid w:val="00CA1C46"/>
    <w:rsid w:val="00CA1E44"/>
    <w:rsid w:val="00CA1FC0"/>
    <w:rsid w:val="00CA21CA"/>
    <w:rsid w:val="00CA2371"/>
    <w:rsid w:val="00CA2626"/>
    <w:rsid w:val="00CA31D8"/>
    <w:rsid w:val="00CA31DF"/>
    <w:rsid w:val="00CA323C"/>
    <w:rsid w:val="00CA392F"/>
    <w:rsid w:val="00CA39F8"/>
    <w:rsid w:val="00CA3B69"/>
    <w:rsid w:val="00CA4316"/>
    <w:rsid w:val="00CA4A36"/>
    <w:rsid w:val="00CA4C62"/>
    <w:rsid w:val="00CA547A"/>
    <w:rsid w:val="00CA5672"/>
    <w:rsid w:val="00CA5BF3"/>
    <w:rsid w:val="00CA6DF0"/>
    <w:rsid w:val="00CA75F0"/>
    <w:rsid w:val="00CA7BD5"/>
    <w:rsid w:val="00CB00BE"/>
    <w:rsid w:val="00CB0302"/>
    <w:rsid w:val="00CB07B0"/>
    <w:rsid w:val="00CB0B2F"/>
    <w:rsid w:val="00CB0FFA"/>
    <w:rsid w:val="00CB1978"/>
    <w:rsid w:val="00CB1D3C"/>
    <w:rsid w:val="00CB1F37"/>
    <w:rsid w:val="00CB2A73"/>
    <w:rsid w:val="00CB2B4B"/>
    <w:rsid w:val="00CB2BF2"/>
    <w:rsid w:val="00CB3A9B"/>
    <w:rsid w:val="00CB3CF7"/>
    <w:rsid w:val="00CB49B9"/>
    <w:rsid w:val="00CB4E59"/>
    <w:rsid w:val="00CB5521"/>
    <w:rsid w:val="00CB59BA"/>
    <w:rsid w:val="00CB6717"/>
    <w:rsid w:val="00CB6C58"/>
    <w:rsid w:val="00CB6FEA"/>
    <w:rsid w:val="00CB7934"/>
    <w:rsid w:val="00CB7BF9"/>
    <w:rsid w:val="00CB7CC6"/>
    <w:rsid w:val="00CC0A6D"/>
    <w:rsid w:val="00CC1016"/>
    <w:rsid w:val="00CC120D"/>
    <w:rsid w:val="00CC187D"/>
    <w:rsid w:val="00CC1C1A"/>
    <w:rsid w:val="00CC1C65"/>
    <w:rsid w:val="00CC2441"/>
    <w:rsid w:val="00CC2612"/>
    <w:rsid w:val="00CC32B9"/>
    <w:rsid w:val="00CC3BB6"/>
    <w:rsid w:val="00CC3DEF"/>
    <w:rsid w:val="00CC56A8"/>
    <w:rsid w:val="00CC573D"/>
    <w:rsid w:val="00CC5926"/>
    <w:rsid w:val="00CC6523"/>
    <w:rsid w:val="00CC67F7"/>
    <w:rsid w:val="00CC6A88"/>
    <w:rsid w:val="00CC7186"/>
    <w:rsid w:val="00CC75A4"/>
    <w:rsid w:val="00CC779B"/>
    <w:rsid w:val="00CD05F0"/>
    <w:rsid w:val="00CD0BA1"/>
    <w:rsid w:val="00CD12C2"/>
    <w:rsid w:val="00CD14A3"/>
    <w:rsid w:val="00CD1B3C"/>
    <w:rsid w:val="00CD3674"/>
    <w:rsid w:val="00CD3B68"/>
    <w:rsid w:val="00CD419D"/>
    <w:rsid w:val="00CD452C"/>
    <w:rsid w:val="00CD4BE0"/>
    <w:rsid w:val="00CD4DF3"/>
    <w:rsid w:val="00CD514C"/>
    <w:rsid w:val="00CD5227"/>
    <w:rsid w:val="00CD537C"/>
    <w:rsid w:val="00CD5912"/>
    <w:rsid w:val="00CD5994"/>
    <w:rsid w:val="00CD64E4"/>
    <w:rsid w:val="00CD68E6"/>
    <w:rsid w:val="00CD6A58"/>
    <w:rsid w:val="00CD6F19"/>
    <w:rsid w:val="00CD72E1"/>
    <w:rsid w:val="00CD7317"/>
    <w:rsid w:val="00CD78C7"/>
    <w:rsid w:val="00CD7BAB"/>
    <w:rsid w:val="00CE060C"/>
    <w:rsid w:val="00CE0674"/>
    <w:rsid w:val="00CE0B09"/>
    <w:rsid w:val="00CE0B11"/>
    <w:rsid w:val="00CE0B25"/>
    <w:rsid w:val="00CE0BBC"/>
    <w:rsid w:val="00CE1793"/>
    <w:rsid w:val="00CE1B76"/>
    <w:rsid w:val="00CE1FAD"/>
    <w:rsid w:val="00CE224B"/>
    <w:rsid w:val="00CE23C6"/>
    <w:rsid w:val="00CE2596"/>
    <w:rsid w:val="00CE311A"/>
    <w:rsid w:val="00CE375B"/>
    <w:rsid w:val="00CE3AF4"/>
    <w:rsid w:val="00CE3BA5"/>
    <w:rsid w:val="00CE4C39"/>
    <w:rsid w:val="00CE5066"/>
    <w:rsid w:val="00CE59CC"/>
    <w:rsid w:val="00CE6363"/>
    <w:rsid w:val="00CE6677"/>
    <w:rsid w:val="00CE6B2C"/>
    <w:rsid w:val="00CE79B8"/>
    <w:rsid w:val="00CE7CB4"/>
    <w:rsid w:val="00CE7ED8"/>
    <w:rsid w:val="00CE7F23"/>
    <w:rsid w:val="00CE7FD1"/>
    <w:rsid w:val="00CF0304"/>
    <w:rsid w:val="00CF060F"/>
    <w:rsid w:val="00CF0957"/>
    <w:rsid w:val="00CF11A4"/>
    <w:rsid w:val="00CF217D"/>
    <w:rsid w:val="00CF29CB"/>
    <w:rsid w:val="00CF2A7A"/>
    <w:rsid w:val="00CF3648"/>
    <w:rsid w:val="00CF3685"/>
    <w:rsid w:val="00CF372D"/>
    <w:rsid w:val="00CF3A80"/>
    <w:rsid w:val="00CF3B2D"/>
    <w:rsid w:val="00CF3F5D"/>
    <w:rsid w:val="00CF41B2"/>
    <w:rsid w:val="00CF423E"/>
    <w:rsid w:val="00CF44CD"/>
    <w:rsid w:val="00CF471B"/>
    <w:rsid w:val="00CF48D5"/>
    <w:rsid w:val="00CF5706"/>
    <w:rsid w:val="00CF5787"/>
    <w:rsid w:val="00CF65A8"/>
    <w:rsid w:val="00CF6C35"/>
    <w:rsid w:val="00CF70D4"/>
    <w:rsid w:val="00CF7A0B"/>
    <w:rsid w:val="00D00E3A"/>
    <w:rsid w:val="00D00F8C"/>
    <w:rsid w:val="00D012A4"/>
    <w:rsid w:val="00D020F1"/>
    <w:rsid w:val="00D02218"/>
    <w:rsid w:val="00D02423"/>
    <w:rsid w:val="00D02B83"/>
    <w:rsid w:val="00D02B9B"/>
    <w:rsid w:val="00D031DE"/>
    <w:rsid w:val="00D03612"/>
    <w:rsid w:val="00D04402"/>
    <w:rsid w:val="00D04DDE"/>
    <w:rsid w:val="00D0672F"/>
    <w:rsid w:val="00D078E9"/>
    <w:rsid w:val="00D07ED2"/>
    <w:rsid w:val="00D100A1"/>
    <w:rsid w:val="00D10C17"/>
    <w:rsid w:val="00D1154B"/>
    <w:rsid w:val="00D117C6"/>
    <w:rsid w:val="00D118CB"/>
    <w:rsid w:val="00D11D60"/>
    <w:rsid w:val="00D12E79"/>
    <w:rsid w:val="00D1451B"/>
    <w:rsid w:val="00D148A1"/>
    <w:rsid w:val="00D152DE"/>
    <w:rsid w:val="00D153B2"/>
    <w:rsid w:val="00D159C5"/>
    <w:rsid w:val="00D15CF9"/>
    <w:rsid w:val="00D16047"/>
    <w:rsid w:val="00D16231"/>
    <w:rsid w:val="00D16761"/>
    <w:rsid w:val="00D170E9"/>
    <w:rsid w:val="00D171C0"/>
    <w:rsid w:val="00D17281"/>
    <w:rsid w:val="00D17E44"/>
    <w:rsid w:val="00D20B85"/>
    <w:rsid w:val="00D212E2"/>
    <w:rsid w:val="00D220DA"/>
    <w:rsid w:val="00D224C9"/>
    <w:rsid w:val="00D226BF"/>
    <w:rsid w:val="00D22767"/>
    <w:rsid w:val="00D22A34"/>
    <w:rsid w:val="00D22AA1"/>
    <w:rsid w:val="00D22F2D"/>
    <w:rsid w:val="00D239DE"/>
    <w:rsid w:val="00D23D12"/>
    <w:rsid w:val="00D24F8E"/>
    <w:rsid w:val="00D2535B"/>
    <w:rsid w:val="00D25A15"/>
    <w:rsid w:val="00D270C8"/>
    <w:rsid w:val="00D2731B"/>
    <w:rsid w:val="00D30C67"/>
    <w:rsid w:val="00D31847"/>
    <w:rsid w:val="00D31AF5"/>
    <w:rsid w:val="00D31C1B"/>
    <w:rsid w:val="00D31E7C"/>
    <w:rsid w:val="00D31E88"/>
    <w:rsid w:val="00D333FC"/>
    <w:rsid w:val="00D33FD2"/>
    <w:rsid w:val="00D342B2"/>
    <w:rsid w:val="00D350AE"/>
    <w:rsid w:val="00D353CF"/>
    <w:rsid w:val="00D3677D"/>
    <w:rsid w:val="00D36913"/>
    <w:rsid w:val="00D36EF7"/>
    <w:rsid w:val="00D3702C"/>
    <w:rsid w:val="00D3727F"/>
    <w:rsid w:val="00D3758F"/>
    <w:rsid w:val="00D37774"/>
    <w:rsid w:val="00D37857"/>
    <w:rsid w:val="00D37C2A"/>
    <w:rsid w:val="00D4016E"/>
    <w:rsid w:val="00D405DA"/>
    <w:rsid w:val="00D405DF"/>
    <w:rsid w:val="00D40E87"/>
    <w:rsid w:val="00D412C0"/>
    <w:rsid w:val="00D41818"/>
    <w:rsid w:val="00D41EDE"/>
    <w:rsid w:val="00D42DB2"/>
    <w:rsid w:val="00D431DF"/>
    <w:rsid w:val="00D434E6"/>
    <w:rsid w:val="00D43880"/>
    <w:rsid w:val="00D43BB6"/>
    <w:rsid w:val="00D442B6"/>
    <w:rsid w:val="00D44333"/>
    <w:rsid w:val="00D44484"/>
    <w:rsid w:val="00D451DB"/>
    <w:rsid w:val="00D4540B"/>
    <w:rsid w:val="00D45956"/>
    <w:rsid w:val="00D4596A"/>
    <w:rsid w:val="00D45AC1"/>
    <w:rsid w:val="00D45D01"/>
    <w:rsid w:val="00D460A4"/>
    <w:rsid w:val="00D46305"/>
    <w:rsid w:val="00D471A4"/>
    <w:rsid w:val="00D47BDC"/>
    <w:rsid w:val="00D47C3D"/>
    <w:rsid w:val="00D504AB"/>
    <w:rsid w:val="00D5090D"/>
    <w:rsid w:val="00D51124"/>
    <w:rsid w:val="00D515A1"/>
    <w:rsid w:val="00D51A8A"/>
    <w:rsid w:val="00D51C55"/>
    <w:rsid w:val="00D53FD1"/>
    <w:rsid w:val="00D54304"/>
    <w:rsid w:val="00D543B7"/>
    <w:rsid w:val="00D5465A"/>
    <w:rsid w:val="00D546AD"/>
    <w:rsid w:val="00D5593D"/>
    <w:rsid w:val="00D55BFF"/>
    <w:rsid w:val="00D563A4"/>
    <w:rsid w:val="00D5668E"/>
    <w:rsid w:val="00D5693B"/>
    <w:rsid w:val="00D56AF3"/>
    <w:rsid w:val="00D56D43"/>
    <w:rsid w:val="00D6028D"/>
    <w:rsid w:val="00D60417"/>
    <w:rsid w:val="00D60BCB"/>
    <w:rsid w:val="00D60F02"/>
    <w:rsid w:val="00D61548"/>
    <w:rsid w:val="00D61618"/>
    <w:rsid w:val="00D61630"/>
    <w:rsid w:val="00D61D18"/>
    <w:rsid w:val="00D621CA"/>
    <w:rsid w:val="00D624BF"/>
    <w:rsid w:val="00D6258F"/>
    <w:rsid w:val="00D627DC"/>
    <w:rsid w:val="00D628DA"/>
    <w:rsid w:val="00D6330F"/>
    <w:rsid w:val="00D63797"/>
    <w:rsid w:val="00D63F93"/>
    <w:rsid w:val="00D64098"/>
    <w:rsid w:val="00D64483"/>
    <w:rsid w:val="00D6583F"/>
    <w:rsid w:val="00D6590F"/>
    <w:rsid w:val="00D66C30"/>
    <w:rsid w:val="00D66C6C"/>
    <w:rsid w:val="00D6722F"/>
    <w:rsid w:val="00D67E5E"/>
    <w:rsid w:val="00D7013F"/>
    <w:rsid w:val="00D7028D"/>
    <w:rsid w:val="00D70475"/>
    <w:rsid w:val="00D71232"/>
    <w:rsid w:val="00D714D6"/>
    <w:rsid w:val="00D71870"/>
    <w:rsid w:val="00D71888"/>
    <w:rsid w:val="00D71A18"/>
    <w:rsid w:val="00D72308"/>
    <w:rsid w:val="00D72496"/>
    <w:rsid w:val="00D73617"/>
    <w:rsid w:val="00D73D3A"/>
    <w:rsid w:val="00D74074"/>
    <w:rsid w:val="00D74158"/>
    <w:rsid w:val="00D7437F"/>
    <w:rsid w:val="00D75039"/>
    <w:rsid w:val="00D757CD"/>
    <w:rsid w:val="00D7586A"/>
    <w:rsid w:val="00D75A39"/>
    <w:rsid w:val="00D75F3C"/>
    <w:rsid w:val="00D75FC0"/>
    <w:rsid w:val="00D762C9"/>
    <w:rsid w:val="00D765C1"/>
    <w:rsid w:val="00D76745"/>
    <w:rsid w:val="00D775E5"/>
    <w:rsid w:val="00D7768F"/>
    <w:rsid w:val="00D77914"/>
    <w:rsid w:val="00D77F2C"/>
    <w:rsid w:val="00D80199"/>
    <w:rsid w:val="00D809F4"/>
    <w:rsid w:val="00D80E0E"/>
    <w:rsid w:val="00D81111"/>
    <w:rsid w:val="00D824FC"/>
    <w:rsid w:val="00D82C85"/>
    <w:rsid w:val="00D82F50"/>
    <w:rsid w:val="00D835CA"/>
    <w:rsid w:val="00D83A64"/>
    <w:rsid w:val="00D8407B"/>
    <w:rsid w:val="00D8490F"/>
    <w:rsid w:val="00D84D5A"/>
    <w:rsid w:val="00D85D21"/>
    <w:rsid w:val="00D86EE2"/>
    <w:rsid w:val="00D87130"/>
    <w:rsid w:val="00D87537"/>
    <w:rsid w:val="00D90759"/>
    <w:rsid w:val="00D90E77"/>
    <w:rsid w:val="00D915D0"/>
    <w:rsid w:val="00D91FF6"/>
    <w:rsid w:val="00D920DC"/>
    <w:rsid w:val="00D92256"/>
    <w:rsid w:val="00D92C09"/>
    <w:rsid w:val="00D92D4A"/>
    <w:rsid w:val="00D92D7F"/>
    <w:rsid w:val="00D93C21"/>
    <w:rsid w:val="00D93DA1"/>
    <w:rsid w:val="00D93EA4"/>
    <w:rsid w:val="00D944A6"/>
    <w:rsid w:val="00D94A76"/>
    <w:rsid w:val="00D94B70"/>
    <w:rsid w:val="00D94B99"/>
    <w:rsid w:val="00D95057"/>
    <w:rsid w:val="00D951BA"/>
    <w:rsid w:val="00D95525"/>
    <w:rsid w:val="00D95B00"/>
    <w:rsid w:val="00D9606F"/>
    <w:rsid w:val="00D96244"/>
    <w:rsid w:val="00D964ED"/>
    <w:rsid w:val="00D969DA"/>
    <w:rsid w:val="00D96B08"/>
    <w:rsid w:val="00D97211"/>
    <w:rsid w:val="00D978B0"/>
    <w:rsid w:val="00D97BA3"/>
    <w:rsid w:val="00DA0C60"/>
    <w:rsid w:val="00DA14EB"/>
    <w:rsid w:val="00DA155F"/>
    <w:rsid w:val="00DA171A"/>
    <w:rsid w:val="00DA2396"/>
    <w:rsid w:val="00DA3900"/>
    <w:rsid w:val="00DA3EE6"/>
    <w:rsid w:val="00DA43D5"/>
    <w:rsid w:val="00DA5E4D"/>
    <w:rsid w:val="00DA6346"/>
    <w:rsid w:val="00DA6595"/>
    <w:rsid w:val="00DA6615"/>
    <w:rsid w:val="00DA6C3E"/>
    <w:rsid w:val="00DA7E5B"/>
    <w:rsid w:val="00DB016B"/>
    <w:rsid w:val="00DB0A0C"/>
    <w:rsid w:val="00DB0DB0"/>
    <w:rsid w:val="00DB0E7B"/>
    <w:rsid w:val="00DB1027"/>
    <w:rsid w:val="00DB17B7"/>
    <w:rsid w:val="00DB2120"/>
    <w:rsid w:val="00DB215C"/>
    <w:rsid w:val="00DB22FF"/>
    <w:rsid w:val="00DB3240"/>
    <w:rsid w:val="00DB348D"/>
    <w:rsid w:val="00DB3585"/>
    <w:rsid w:val="00DB3BE2"/>
    <w:rsid w:val="00DB3BEA"/>
    <w:rsid w:val="00DB3CBF"/>
    <w:rsid w:val="00DB4421"/>
    <w:rsid w:val="00DB4672"/>
    <w:rsid w:val="00DB51C7"/>
    <w:rsid w:val="00DB541C"/>
    <w:rsid w:val="00DB5666"/>
    <w:rsid w:val="00DB569C"/>
    <w:rsid w:val="00DB5E4C"/>
    <w:rsid w:val="00DB6055"/>
    <w:rsid w:val="00DB6D45"/>
    <w:rsid w:val="00DB71DE"/>
    <w:rsid w:val="00DB7B7A"/>
    <w:rsid w:val="00DC07A8"/>
    <w:rsid w:val="00DC156C"/>
    <w:rsid w:val="00DC175C"/>
    <w:rsid w:val="00DC205B"/>
    <w:rsid w:val="00DC2ADF"/>
    <w:rsid w:val="00DC346F"/>
    <w:rsid w:val="00DC34E0"/>
    <w:rsid w:val="00DC41AE"/>
    <w:rsid w:val="00DC42AB"/>
    <w:rsid w:val="00DC478D"/>
    <w:rsid w:val="00DC47AC"/>
    <w:rsid w:val="00DC47B2"/>
    <w:rsid w:val="00DC49B5"/>
    <w:rsid w:val="00DC4A1E"/>
    <w:rsid w:val="00DC5AA0"/>
    <w:rsid w:val="00DC5AE7"/>
    <w:rsid w:val="00DC5B6D"/>
    <w:rsid w:val="00DC5C53"/>
    <w:rsid w:val="00DC5E97"/>
    <w:rsid w:val="00DC6DAA"/>
    <w:rsid w:val="00DC711D"/>
    <w:rsid w:val="00DC7580"/>
    <w:rsid w:val="00DC7DCA"/>
    <w:rsid w:val="00DD02A5"/>
    <w:rsid w:val="00DD053D"/>
    <w:rsid w:val="00DD0834"/>
    <w:rsid w:val="00DD09C0"/>
    <w:rsid w:val="00DD1FAD"/>
    <w:rsid w:val="00DD278D"/>
    <w:rsid w:val="00DD2A44"/>
    <w:rsid w:val="00DD2BFC"/>
    <w:rsid w:val="00DD2F20"/>
    <w:rsid w:val="00DD321E"/>
    <w:rsid w:val="00DD4A48"/>
    <w:rsid w:val="00DD4E10"/>
    <w:rsid w:val="00DD4E9C"/>
    <w:rsid w:val="00DD52D7"/>
    <w:rsid w:val="00DD588A"/>
    <w:rsid w:val="00DD59E3"/>
    <w:rsid w:val="00DD5E54"/>
    <w:rsid w:val="00DD5F9C"/>
    <w:rsid w:val="00DD616C"/>
    <w:rsid w:val="00DD6568"/>
    <w:rsid w:val="00DD69CC"/>
    <w:rsid w:val="00DD6AE9"/>
    <w:rsid w:val="00DD6C23"/>
    <w:rsid w:val="00DD7182"/>
    <w:rsid w:val="00DD76BA"/>
    <w:rsid w:val="00DD7AE5"/>
    <w:rsid w:val="00DE1222"/>
    <w:rsid w:val="00DE18F6"/>
    <w:rsid w:val="00DE1BD4"/>
    <w:rsid w:val="00DE1D09"/>
    <w:rsid w:val="00DE274A"/>
    <w:rsid w:val="00DE2C82"/>
    <w:rsid w:val="00DE31BB"/>
    <w:rsid w:val="00DE4212"/>
    <w:rsid w:val="00DE4237"/>
    <w:rsid w:val="00DE4A17"/>
    <w:rsid w:val="00DE4FEA"/>
    <w:rsid w:val="00DE56AA"/>
    <w:rsid w:val="00DE5C45"/>
    <w:rsid w:val="00DE61C3"/>
    <w:rsid w:val="00DE66F7"/>
    <w:rsid w:val="00DE6BFB"/>
    <w:rsid w:val="00DE6E59"/>
    <w:rsid w:val="00DE7ADC"/>
    <w:rsid w:val="00DE7C6E"/>
    <w:rsid w:val="00DE7D66"/>
    <w:rsid w:val="00DF043A"/>
    <w:rsid w:val="00DF043C"/>
    <w:rsid w:val="00DF0CF3"/>
    <w:rsid w:val="00DF0EC2"/>
    <w:rsid w:val="00DF1942"/>
    <w:rsid w:val="00DF1B50"/>
    <w:rsid w:val="00DF208E"/>
    <w:rsid w:val="00DF2267"/>
    <w:rsid w:val="00DF23BC"/>
    <w:rsid w:val="00DF27B6"/>
    <w:rsid w:val="00DF307D"/>
    <w:rsid w:val="00DF32B6"/>
    <w:rsid w:val="00DF347C"/>
    <w:rsid w:val="00DF37F4"/>
    <w:rsid w:val="00DF38AC"/>
    <w:rsid w:val="00DF589E"/>
    <w:rsid w:val="00DF5DA1"/>
    <w:rsid w:val="00DF6885"/>
    <w:rsid w:val="00DF68AB"/>
    <w:rsid w:val="00DF6E5F"/>
    <w:rsid w:val="00DF7007"/>
    <w:rsid w:val="00DF7500"/>
    <w:rsid w:val="00DF7B3F"/>
    <w:rsid w:val="00E0002C"/>
    <w:rsid w:val="00E0064B"/>
    <w:rsid w:val="00E00C93"/>
    <w:rsid w:val="00E016D9"/>
    <w:rsid w:val="00E017F8"/>
    <w:rsid w:val="00E029D6"/>
    <w:rsid w:val="00E03455"/>
    <w:rsid w:val="00E036AE"/>
    <w:rsid w:val="00E03BA2"/>
    <w:rsid w:val="00E03DAE"/>
    <w:rsid w:val="00E041EC"/>
    <w:rsid w:val="00E042EE"/>
    <w:rsid w:val="00E043A3"/>
    <w:rsid w:val="00E0444A"/>
    <w:rsid w:val="00E04888"/>
    <w:rsid w:val="00E04C80"/>
    <w:rsid w:val="00E04C90"/>
    <w:rsid w:val="00E0578A"/>
    <w:rsid w:val="00E05813"/>
    <w:rsid w:val="00E05AA9"/>
    <w:rsid w:val="00E06435"/>
    <w:rsid w:val="00E07774"/>
    <w:rsid w:val="00E10186"/>
    <w:rsid w:val="00E103B9"/>
    <w:rsid w:val="00E10407"/>
    <w:rsid w:val="00E105D3"/>
    <w:rsid w:val="00E108BD"/>
    <w:rsid w:val="00E10984"/>
    <w:rsid w:val="00E10A00"/>
    <w:rsid w:val="00E10DA2"/>
    <w:rsid w:val="00E111CA"/>
    <w:rsid w:val="00E11309"/>
    <w:rsid w:val="00E11EA2"/>
    <w:rsid w:val="00E1200E"/>
    <w:rsid w:val="00E123B9"/>
    <w:rsid w:val="00E12882"/>
    <w:rsid w:val="00E12B87"/>
    <w:rsid w:val="00E131C8"/>
    <w:rsid w:val="00E13402"/>
    <w:rsid w:val="00E13C39"/>
    <w:rsid w:val="00E13E7F"/>
    <w:rsid w:val="00E142D5"/>
    <w:rsid w:val="00E15174"/>
    <w:rsid w:val="00E15944"/>
    <w:rsid w:val="00E15A97"/>
    <w:rsid w:val="00E15C23"/>
    <w:rsid w:val="00E15F6D"/>
    <w:rsid w:val="00E16435"/>
    <w:rsid w:val="00E16ADB"/>
    <w:rsid w:val="00E17597"/>
    <w:rsid w:val="00E176B5"/>
    <w:rsid w:val="00E1791C"/>
    <w:rsid w:val="00E201C2"/>
    <w:rsid w:val="00E209DB"/>
    <w:rsid w:val="00E20E4E"/>
    <w:rsid w:val="00E211C4"/>
    <w:rsid w:val="00E21B67"/>
    <w:rsid w:val="00E21E2E"/>
    <w:rsid w:val="00E227BE"/>
    <w:rsid w:val="00E228CE"/>
    <w:rsid w:val="00E240FE"/>
    <w:rsid w:val="00E241EE"/>
    <w:rsid w:val="00E244A4"/>
    <w:rsid w:val="00E247AC"/>
    <w:rsid w:val="00E258BE"/>
    <w:rsid w:val="00E26048"/>
    <w:rsid w:val="00E264B7"/>
    <w:rsid w:val="00E26530"/>
    <w:rsid w:val="00E26A67"/>
    <w:rsid w:val="00E26BB6"/>
    <w:rsid w:val="00E27D28"/>
    <w:rsid w:val="00E310ED"/>
    <w:rsid w:val="00E3111D"/>
    <w:rsid w:val="00E31315"/>
    <w:rsid w:val="00E3183F"/>
    <w:rsid w:val="00E318DE"/>
    <w:rsid w:val="00E31A57"/>
    <w:rsid w:val="00E31FBB"/>
    <w:rsid w:val="00E32224"/>
    <w:rsid w:val="00E3253A"/>
    <w:rsid w:val="00E3339F"/>
    <w:rsid w:val="00E33435"/>
    <w:rsid w:val="00E33C53"/>
    <w:rsid w:val="00E33F95"/>
    <w:rsid w:val="00E3439D"/>
    <w:rsid w:val="00E344D2"/>
    <w:rsid w:val="00E34ED2"/>
    <w:rsid w:val="00E35037"/>
    <w:rsid w:val="00E3506F"/>
    <w:rsid w:val="00E35388"/>
    <w:rsid w:val="00E3561B"/>
    <w:rsid w:val="00E35B55"/>
    <w:rsid w:val="00E3654A"/>
    <w:rsid w:val="00E36C22"/>
    <w:rsid w:val="00E36F0A"/>
    <w:rsid w:val="00E374CE"/>
    <w:rsid w:val="00E4126B"/>
    <w:rsid w:val="00E4144B"/>
    <w:rsid w:val="00E41BD4"/>
    <w:rsid w:val="00E41C52"/>
    <w:rsid w:val="00E41D91"/>
    <w:rsid w:val="00E42802"/>
    <w:rsid w:val="00E439DB"/>
    <w:rsid w:val="00E44381"/>
    <w:rsid w:val="00E44A41"/>
    <w:rsid w:val="00E44E75"/>
    <w:rsid w:val="00E44FDD"/>
    <w:rsid w:val="00E457FC"/>
    <w:rsid w:val="00E45B53"/>
    <w:rsid w:val="00E45EA8"/>
    <w:rsid w:val="00E4651A"/>
    <w:rsid w:val="00E4660E"/>
    <w:rsid w:val="00E46ED1"/>
    <w:rsid w:val="00E50A53"/>
    <w:rsid w:val="00E50C7A"/>
    <w:rsid w:val="00E51299"/>
    <w:rsid w:val="00E517BA"/>
    <w:rsid w:val="00E51A30"/>
    <w:rsid w:val="00E51E58"/>
    <w:rsid w:val="00E524FB"/>
    <w:rsid w:val="00E52617"/>
    <w:rsid w:val="00E52A84"/>
    <w:rsid w:val="00E52CFD"/>
    <w:rsid w:val="00E530A5"/>
    <w:rsid w:val="00E53A02"/>
    <w:rsid w:val="00E54475"/>
    <w:rsid w:val="00E559A2"/>
    <w:rsid w:val="00E565C3"/>
    <w:rsid w:val="00E56C04"/>
    <w:rsid w:val="00E56C75"/>
    <w:rsid w:val="00E56F4E"/>
    <w:rsid w:val="00E570F9"/>
    <w:rsid w:val="00E575D9"/>
    <w:rsid w:val="00E5762A"/>
    <w:rsid w:val="00E60143"/>
    <w:rsid w:val="00E605CE"/>
    <w:rsid w:val="00E607DF"/>
    <w:rsid w:val="00E60841"/>
    <w:rsid w:val="00E612CB"/>
    <w:rsid w:val="00E61464"/>
    <w:rsid w:val="00E614C1"/>
    <w:rsid w:val="00E62111"/>
    <w:rsid w:val="00E624E0"/>
    <w:rsid w:val="00E63696"/>
    <w:rsid w:val="00E642BE"/>
    <w:rsid w:val="00E6433E"/>
    <w:rsid w:val="00E6484D"/>
    <w:rsid w:val="00E658D4"/>
    <w:rsid w:val="00E659E2"/>
    <w:rsid w:val="00E65D09"/>
    <w:rsid w:val="00E65DB0"/>
    <w:rsid w:val="00E65E7F"/>
    <w:rsid w:val="00E66195"/>
    <w:rsid w:val="00E66332"/>
    <w:rsid w:val="00E663EE"/>
    <w:rsid w:val="00E664B1"/>
    <w:rsid w:val="00E666B1"/>
    <w:rsid w:val="00E66A4C"/>
    <w:rsid w:val="00E66AA3"/>
    <w:rsid w:val="00E66EAD"/>
    <w:rsid w:val="00E67081"/>
    <w:rsid w:val="00E67589"/>
    <w:rsid w:val="00E676AA"/>
    <w:rsid w:val="00E677BA"/>
    <w:rsid w:val="00E7013D"/>
    <w:rsid w:val="00E7098B"/>
    <w:rsid w:val="00E70B79"/>
    <w:rsid w:val="00E70EC1"/>
    <w:rsid w:val="00E713BE"/>
    <w:rsid w:val="00E714FD"/>
    <w:rsid w:val="00E7177A"/>
    <w:rsid w:val="00E719EB"/>
    <w:rsid w:val="00E71BD2"/>
    <w:rsid w:val="00E72062"/>
    <w:rsid w:val="00E721CB"/>
    <w:rsid w:val="00E72375"/>
    <w:rsid w:val="00E7244E"/>
    <w:rsid w:val="00E7259C"/>
    <w:rsid w:val="00E7268B"/>
    <w:rsid w:val="00E729F5"/>
    <w:rsid w:val="00E73351"/>
    <w:rsid w:val="00E7370F"/>
    <w:rsid w:val="00E73788"/>
    <w:rsid w:val="00E74129"/>
    <w:rsid w:val="00E74414"/>
    <w:rsid w:val="00E74443"/>
    <w:rsid w:val="00E74653"/>
    <w:rsid w:val="00E748FD"/>
    <w:rsid w:val="00E750D1"/>
    <w:rsid w:val="00E7529E"/>
    <w:rsid w:val="00E76832"/>
    <w:rsid w:val="00E77290"/>
    <w:rsid w:val="00E803BC"/>
    <w:rsid w:val="00E80E14"/>
    <w:rsid w:val="00E81D4F"/>
    <w:rsid w:val="00E82005"/>
    <w:rsid w:val="00E820C5"/>
    <w:rsid w:val="00E828D9"/>
    <w:rsid w:val="00E82BDC"/>
    <w:rsid w:val="00E83214"/>
    <w:rsid w:val="00E8331F"/>
    <w:rsid w:val="00E8427D"/>
    <w:rsid w:val="00E8437A"/>
    <w:rsid w:val="00E84439"/>
    <w:rsid w:val="00E84CBD"/>
    <w:rsid w:val="00E84F9E"/>
    <w:rsid w:val="00E853D8"/>
    <w:rsid w:val="00E85604"/>
    <w:rsid w:val="00E857C1"/>
    <w:rsid w:val="00E859E7"/>
    <w:rsid w:val="00E85C2A"/>
    <w:rsid w:val="00E861F4"/>
    <w:rsid w:val="00E865D1"/>
    <w:rsid w:val="00E8665F"/>
    <w:rsid w:val="00E8686D"/>
    <w:rsid w:val="00E8735D"/>
    <w:rsid w:val="00E87599"/>
    <w:rsid w:val="00E8767A"/>
    <w:rsid w:val="00E87727"/>
    <w:rsid w:val="00E900DF"/>
    <w:rsid w:val="00E90A1F"/>
    <w:rsid w:val="00E90E24"/>
    <w:rsid w:val="00E910C4"/>
    <w:rsid w:val="00E91434"/>
    <w:rsid w:val="00E9172F"/>
    <w:rsid w:val="00E9183F"/>
    <w:rsid w:val="00E91BD6"/>
    <w:rsid w:val="00E91F3E"/>
    <w:rsid w:val="00E9200B"/>
    <w:rsid w:val="00E923BE"/>
    <w:rsid w:val="00E92D82"/>
    <w:rsid w:val="00E9429C"/>
    <w:rsid w:val="00E94A9B"/>
    <w:rsid w:val="00E95077"/>
    <w:rsid w:val="00E956B1"/>
    <w:rsid w:val="00E95A08"/>
    <w:rsid w:val="00E96229"/>
    <w:rsid w:val="00E965CF"/>
    <w:rsid w:val="00E9677D"/>
    <w:rsid w:val="00E9774A"/>
    <w:rsid w:val="00EA0AD4"/>
    <w:rsid w:val="00EA27AB"/>
    <w:rsid w:val="00EA27D9"/>
    <w:rsid w:val="00EA2BEA"/>
    <w:rsid w:val="00EA38E2"/>
    <w:rsid w:val="00EA3E11"/>
    <w:rsid w:val="00EA4243"/>
    <w:rsid w:val="00EA4DB2"/>
    <w:rsid w:val="00EA5BFE"/>
    <w:rsid w:val="00EA5DC6"/>
    <w:rsid w:val="00EA6169"/>
    <w:rsid w:val="00EA641C"/>
    <w:rsid w:val="00EA6838"/>
    <w:rsid w:val="00EA6E61"/>
    <w:rsid w:val="00EA737B"/>
    <w:rsid w:val="00EA7F94"/>
    <w:rsid w:val="00EB0A4F"/>
    <w:rsid w:val="00EB1A7B"/>
    <w:rsid w:val="00EB1DCD"/>
    <w:rsid w:val="00EB1DE2"/>
    <w:rsid w:val="00EB21DE"/>
    <w:rsid w:val="00EB245B"/>
    <w:rsid w:val="00EB2943"/>
    <w:rsid w:val="00EB2A89"/>
    <w:rsid w:val="00EB2BB8"/>
    <w:rsid w:val="00EB3503"/>
    <w:rsid w:val="00EB36F3"/>
    <w:rsid w:val="00EB372F"/>
    <w:rsid w:val="00EB3C49"/>
    <w:rsid w:val="00EB40B5"/>
    <w:rsid w:val="00EB46AE"/>
    <w:rsid w:val="00EB49AE"/>
    <w:rsid w:val="00EB4E15"/>
    <w:rsid w:val="00EB6B3B"/>
    <w:rsid w:val="00EB6F1E"/>
    <w:rsid w:val="00EB77B9"/>
    <w:rsid w:val="00EC02D5"/>
    <w:rsid w:val="00EC03FD"/>
    <w:rsid w:val="00EC0674"/>
    <w:rsid w:val="00EC09A7"/>
    <w:rsid w:val="00EC0BEE"/>
    <w:rsid w:val="00EC0D10"/>
    <w:rsid w:val="00EC1086"/>
    <w:rsid w:val="00EC12B7"/>
    <w:rsid w:val="00EC19CF"/>
    <w:rsid w:val="00EC1AFD"/>
    <w:rsid w:val="00EC228F"/>
    <w:rsid w:val="00EC2302"/>
    <w:rsid w:val="00EC2BB9"/>
    <w:rsid w:val="00EC3489"/>
    <w:rsid w:val="00EC36CF"/>
    <w:rsid w:val="00EC45CC"/>
    <w:rsid w:val="00EC48CE"/>
    <w:rsid w:val="00EC53CC"/>
    <w:rsid w:val="00EC5573"/>
    <w:rsid w:val="00EC55A4"/>
    <w:rsid w:val="00EC561E"/>
    <w:rsid w:val="00EC5869"/>
    <w:rsid w:val="00EC597D"/>
    <w:rsid w:val="00EC5ECF"/>
    <w:rsid w:val="00EC5EFB"/>
    <w:rsid w:val="00EC6866"/>
    <w:rsid w:val="00EC6CFB"/>
    <w:rsid w:val="00EC6D27"/>
    <w:rsid w:val="00ED000C"/>
    <w:rsid w:val="00ED0C61"/>
    <w:rsid w:val="00ED1AB3"/>
    <w:rsid w:val="00ED22FC"/>
    <w:rsid w:val="00ED35E6"/>
    <w:rsid w:val="00ED3873"/>
    <w:rsid w:val="00ED39F1"/>
    <w:rsid w:val="00ED472D"/>
    <w:rsid w:val="00ED4D50"/>
    <w:rsid w:val="00ED530B"/>
    <w:rsid w:val="00ED5361"/>
    <w:rsid w:val="00ED5510"/>
    <w:rsid w:val="00ED55DF"/>
    <w:rsid w:val="00ED5853"/>
    <w:rsid w:val="00ED5944"/>
    <w:rsid w:val="00ED5B19"/>
    <w:rsid w:val="00ED6643"/>
    <w:rsid w:val="00ED6BB0"/>
    <w:rsid w:val="00ED75D4"/>
    <w:rsid w:val="00EE0730"/>
    <w:rsid w:val="00EE0BF0"/>
    <w:rsid w:val="00EE13B1"/>
    <w:rsid w:val="00EE14A3"/>
    <w:rsid w:val="00EE194A"/>
    <w:rsid w:val="00EE19C9"/>
    <w:rsid w:val="00EE1AA9"/>
    <w:rsid w:val="00EE23C6"/>
    <w:rsid w:val="00EE2E92"/>
    <w:rsid w:val="00EE3157"/>
    <w:rsid w:val="00EE3661"/>
    <w:rsid w:val="00EE3DC9"/>
    <w:rsid w:val="00EE3EDF"/>
    <w:rsid w:val="00EE3F93"/>
    <w:rsid w:val="00EE400F"/>
    <w:rsid w:val="00EE45D6"/>
    <w:rsid w:val="00EE4988"/>
    <w:rsid w:val="00EE5291"/>
    <w:rsid w:val="00EE56D4"/>
    <w:rsid w:val="00EE5910"/>
    <w:rsid w:val="00EE5C9D"/>
    <w:rsid w:val="00EE61AD"/>
    <w:rsid w:val="00EE6ABD"/>
    <w:rsid w:val="00EE6AF0"/>
    <w:rsid w:val="00EE6B96"/>
    <w:rsid w:val="00EE6CF3"/>
    <w:rsid w:val="00EE6D3E"/>
    <w:rsid w:val="00EE6EE5"/>
    <w:rsid w:val="00EE7110"/>
    <w:rsid w:val="00EE760D"/>
    <w:rsid w:val="00EE76D4"/>
    <w:rsid w:val="00EE7B9F"/>
    <w:rsid w:val="00EF0397"/>
    <w:rsid w:val="00EF06A3"/>
    <w:rsid w:val="00EF0817"/>
    <w:rsid w:val="00EF0E87"/>
    <w:rsid w:val="00EF1D1F"/>
    <w:rsid w:val="00EF2094"/>
    <w:rsid w:val="00EF23B9"/>
    <w:rsid w:val="00EF28ED"/>
    <w:rsid w:val="00EF2A26"/>
    <w:rsid w:val="00EF3221"/>
    <w:rsid w:val="00EF3933"/>
    <w:rsid w:val="00EF415F"/>
    <w:rsid w:val="00EF441E"/>
    <w:rsid w:val="00EF54EF"/>
    <w:rsid w:val="00EF5E26"/>
    <w:rsid w:val="00EF6062"/>
    <w:rsid w:val="00EF62EB"/>
    <w:rsid w:val="00EF63A6"/>
    <w:rsid w:val="00EF689C"/>
    <w:rsid w:val="00EF6983"/>
    <w:rsid w:val="00EF73B7"/>
    <w:rsid w:val="00EF7406"/>
    <w:rsid w:val="00EF784C"/>
    <w:rsid w:val="00F00053"/>
    <w:rsid w:val="00F00BD2"/>
    <w:rsid w:val="00F00BFB"/>
    <w:rsid w:val="00F01006"/>
    <w:rsid w:val="00F01975"/>
    <w:rsid w:val="00F01985"/>
    <w:rsid w:val="00F026E6"/>
    <w:rsid w:val="00F02C6B"/>
    <w:rsid w:val="00F037D8"/>
    <w:rsid w:val="00F03D0E"/>
    <w:rsid w:val="00F03E0A"/>
    <w:rsid w:val="00F03FD1"/>
    <w:rsid w:val="00F04C6D"/>
    <w:rsid w:val="00F05723"/>
    <w:rsid w:val="00F05731"/>
    <w:rsid w:val="00F057CA"/>
    <w:rsid w:val="00F05C8F"/>
    <w:rsid w:val="00F05D95"/>
    <w:rsid w:val="00F06260"/>
    <w:rsid w:val="00F06374"/>
    <w:rsid w:val="00F067C2"/>
    <w:rsid w:val="00F06A98"/>
    <w:rsid w:val="00F06B42"/>
    <w:rsid w:val="00F06DD0"/>
    <w:rsid w:val="00F07449"/>
    <w:rsid w:val="00F075FD"/>
    <w:rsid w:val="00F07619"/>
    <w:rsid w:val="00F07752"/>
    <w:rsid w:val="00F0783E"/>
    <w:rsid w:val="00F07B65"/>
    <w:rsid w:val="00F100C7"/>
    <w:rsid w:val="00F1047D"/>
    <w:rsid w:val="00F10D44"/>
    <w:rsid w:val="00F10DC2"/>
    <w:rsid w:val="00F110A9"/>
    <w:rsid w:val="00F11C42"/>
    <w:rsid w:val="00F12570"/>
    <w:rsid w:val="00F126C1"/>
    <w:rsid w:val="00F12825"/>
    <w:rsid w:val="00F128BD"/>
    <w:rsid w:val="00F12A66"/>
    <w:rsid w:val="00F12A88"/>
    <w:rsid w:val="00F12CC2"/>
    <w:rsid w:val="00F14705"/>
    <w:rsid w:val="00F14D08"/>
    <w:rsid w:val="00F14DEE"/>
    <w:rsid w:val="00F14EA7"/>
    <w:rsid w:val="00F1571A"/>
    <w:rsid w:val="00F15D79"/>
    <w:rsid w:val="00F160D0"/>
    <w:rsid w:val="00F16176"/>
    <w:rsid w:val="00F16475"/>
    <w:rsid w:val="00F166AF"/>
    <w:rsid w:val="00F167CB"/>
    <w:rsid w:val="00F167D4"/>
    <w:rsid w:val="00F173AA"/>
    <w:rsid w:val="00F17D15"/>
    <w:rsid w:val="00F17E55"/>
    <w:rsid w:val="00F2061E"/>
    <w:rsid w:val="00F207C6"/>
    <w:rsid w:val="00F20D69"/>
    <w:rsid w:val="00F21591"/>
    <w:rsid w:val="00F2183D"/>
    <w:rsid w:val="00F21880"/>
    <w:rsid w:val="00F21B68"/>
    <w:rsid w:val="00F22198"/>
    <w:rsid w:val="00F22C9A"/>
    <w:rsid w:val="00F22E48"/>
    <w:rsid w:val="00F236FE"/>
    <w:rsid w:val="00F244CC"/>
    <w:rsid w:val="00F2469F"/>
    <w:rsid w:val="00F24E17"/>
    <w:rsid w:val="00F24FCD"/>
    <w:rsid w:val="00F2528A"/>
    <w:rsid w:val="00F25995"/>
    <w:rsid w:val="00F25C6B"/>
    <w:rsid w:val="00F262A4"/>
    <w:rsid w:val="00F269C9"/>
    <w:rsid w:val="00F26A80"/>
    <w:rsid w:val="00F2729A"/>
    <w:rsid w:val="00F301A7"/>
    <w:rsid w:val="00F30248"/>
    <w:rsid w:val="00F31432"/>
    <w:rsid w:val="00F3185E"/>
    <w:rsid w:val="00F31DB6"/>
    <w:rsid w:val="00F31F80"/>
    <w:rsid w:val="00F32351"/>
    <w:rsid w:val="00F332C1"/>
    <w:rsid w:val="00F332FE"/>
    <w:rsid w:val="00F33613"/>
    <w:rsid w:val="00F33832"/>
    <w:rsid w:val="00F33D33"/>
    <w:rsid w:val="00F33FCC"/>
    <w:rsid w:val="00F3442D"/>
    <w:rsid w:val="00F34FD3"/>
    <w:rsid w:val="00F35B2D"/>
    <w:rsid w:val="00F35F4A"/>
    <w:rsid w:val="00F35F74"/>
    <w:rsid w:val="00F35FE5"/>
    <w:rsid w:val="00F36053"/>
    <w:rsid w:val="00F362A5"/>
    <w:rsid w:val="00F36429"/>
    <w:rsid w:val="00F36998"/>
    <w:rsid w:val="00F369FA"/>
    <w:rsid w:val="00F36C8B"/>
    <w:rsid w:val="00F40A93"/>
    <w:rsid w:val="00F40CC6"/>
    <w:rsid w:val="00F41299"/>
    <w:rsid w:val="00F41402"/>
    <w:rsid w:val="00F41427"/>
    <w:rsid w:val="00F41A29"/>
    <w:rsid w:val="00F41C3F"/>
    <w:rsid w:val="00F4215F"/>
    <w:rsid w:val="00F42B92"/>
    <w:rsid w:val="00F430FE"/>
    <w:rsid w:val="00F4312C"/>
    <w:rsid w:val="00F43AA2"/>
    <w:rsid w:val="00F441C0"/>
    <w:rsid w:val="00F451BB"/>
    <w:rsid w:val="00F451D4"/>
    <w:rsid w:val="00F45430"/>
    <w:rsid w:val="00F4678A"/>
    <w:rsid w:val="00F467BC"/>
    <w:rsid w:val="00F46A04"/>
    <w:rsid w:val="00F47123"/>
    <w:rsid w:val="00F477C5"/>
    <w:rsid w:val="00F47BA6"/>
    <w:rsid w:val="00F47C9B"/>
    <w:rsid w:val="00F51120"/>
    <w:rsid w:val="00F5151F"/>
    <w:rsid w:val="00F515E5"/>
    <w:rsid w:val="00F51A3C"/>
    <w:rsid w:val="00F51B48"/>
    <w:rsid w:val="00F51B4D"/>
    <w:rsid w:val="00F52841"/>
    <w:rsid w:val="00F535ED"/>
    <w:rsid w:val="00F54433"/>
    <w:rsid w:val="00F5448B"/>
    <w:rsid w:val="00F54FF5"/>
    <w:rsid w:val="00F563D4"/>
    <w:rsid w:val="00F568D7"/>
    <w:rsid w:val="00F56D57"/>
    <w:rsid w:val="00F57DBF"/>
    <w:rsid w:val="00F60F9B"/>
    <w:rsid w:val="00F61203"/>
    <w:rsid w:val="00F612C3"/>
    <w:rsid w:val="00F616D8"/>
    <w:rsid w:val="00F6209C"/>
    <w:rsid w:val="00F620A3"/>
    <w:rsid w:val="00F6229A"/>
    <w:rsid w:val="00F63793"/>
    <w:rsid w:val="00F63876"/>
    <w:rsid w:val="00F638B6"/>
    <w:rsid w:val="00F650B5"/>
    <w:rsid w:val="00F65E47"/>
    <w:rsid w:val="00F663C1"/>
    <w:rsid w:val="00F70472"/>
    <w:rsid w:val="00F70794"/>
    <w:rsid w:val="00F71F01"/>
    <w:rsid w:val="00F71FF2"/>
    <w:rsid w:val="00F72231"/>
    <w:rsid w:val="00F73369"/>
    <w:rsid w:val="00F73835"/>
    <w:rsid w:val="00F738EE"/>
    <w:rsid w:val="00F73E18"/>
    <w:rsid w:val="00F74660"/>
    <w:rsid w:val="00F74909"/>
    <w:rsid w:val="00F74AB6"/>
    <w:rsid w:val="00F755CB"/>
    <w:rsid w:val="00F75842"/>
    <w:rsid w:val="00F75C58"/>
    <w:rsid w:val="00F763FC"/>
    <w:rsid w:val="00F772AA"/>
    <w:rsid w:val="00F77B74"/>
    <w:rsid w:val="00F80FD6"/>
    <w:rsid w:val="00F819A6"/>
    <w:rsid w:val="00F81B42"/>
    <w:rsid w:val="00F81DB8"/>
    <w:rsid w:val="00F81EC1"/>
    <w:rsid w:val="00F82CB6"/>
    <w:rsid w:val="00F83314"/>
    <w:rsid w:val="00F8373B"/>
    <w:rsid w:val="00F841C3"/>
    <w:rsid w:val="00F8488A"/>
    <w:rsid w:val="00F8494E"/>
    <w:rsid w:val="00F84B45"/>
    <w:rsid w:val="00F84B81"/>
    <w:rsid w:val="00F85510"/>
    <w:rsid w:val="00F86058"/>
    <w:rsid w:val="00F86BFF"/>
    <w:rsid w:val="00F87380"/>
    <w:rsid w:val="00F87AA8"/>
    <w:rsid w:val="00F904B8"/>
    <w:rsid w:val="00F907FA"/>
    <w:rsid w:val="00F90B6E"/>
    <w:rsid w:val="00F90E55"/>
    <w:rsid w:val="00F9245F"/>
    <w:rsid w:val="00F931B8"/>
    <w:rsid w:val="00F9322D"/>
    <w:rsid w:val="00F9360C"/>
    <w:rsid w:val="00F9382B"/>
    <w:rsid w:val="00F942D1"/>
    <w:rsid w:val="00F94D05"/>
    <w:rsid w:val="00F94D45"/>
    <w:rsid w:val="00F950E3"/>
    <w:rsid w:val="00F9540D"/>
    <w:rsid w:val="00F95410"/>
    <w:rsid w:val="00F9556A"/>
    <w:rsid w:val="00F9566A"/>
    <w:rsid w:val="00F95966"/>
    <w:rsid w:val="00F95D40"/>
    <w:rsid w:val="00F961AE"/>
    <w:rsid w:val="00F9631D"/>
    <w:rsid w:val="00F97727"/>
    <w:rsid w:val="00F97795"/>
    <w:rsid w:val="00F97918"/>
    <w:rsid w:val="00F97B8F"/>
    <w:rsid w:val="00F97CE5"/>
    <w:rsid w:val="00FA0420"/>
    <w:rsid w:val="00FA06E2"/>
    <w:rsid w:val="00FA1A43"/>
    <w:rsid w:val="00FA1A93"/>
    <w:rsid w:val="00FA1E36"/>
    <w:rsid w:val="00FA201A"/>
    <w:rsid w:val="00FA2DD0"/>
    <w:rsid w:val="00FA3264"/>
    <w:rsid w:val="00FA3788"/>
    <w:rsid w:val="00FA3A10"/>
    <w:rsid w:val="00FA46E7"/>
    <w:rsid w:val="00FA5B7E"/>
    <w:rsid w:val="00FA5C8D"/>
    <w:rsid w:val="00FA66DD"/>
    <w:rsid w:val="00FA680B"/>
    <w:rsid w:val="00FA725A"/>
    <w:rsid w:val="00FA7264"/>
    <w:rsid w:val="00FA780D"/>
    <w:rsid w:val="00FA7C16"/>
    <w:rsid w:val="00FA7D3F"/>
    <w:rsid w:val="00FA7F6A"/>
    <w:rsid w:val="00FB0149"/>
    <w:rsid w:val="00FB02A5"/>
    <w:rsid w:val="00FB02CE"/>
    <w:rsid w:val="00FB0B34"/>
    <w:rsid w:val="00FB15C5"/>
    <w:rsid w:val="00FB174D"/>
    <w:rsid w:val="00FB226A"/>
    <w:rsid w:val="00FB2D4E"/>
    <w:rsid w:val="00FB36CE"/>
    <w:rsid w:val="00FB3783"/>
    <w:rsid w:val="00FB37D3"/>
    <w:rsid w:val="00FB3C12"/>
    <w:rsid w:val="00FB3D7C"/>
    <w:rsid w:val="00FB436D"/>
    <w:rsid w:val="00FB60F7"/>
    <w:rsid w:val="00FB64A5"/>
    <w:rsid w:val="00FB64E4"/>
    <w:rsid w:val="00FB6A5D"/>
    <w:rsid w:val="00FB72D6"/>
    <w:rsid w:val="00FB78F2"/>
    <w:rsid w:val="00FB79C5"/>
    <w:rsid w:val="00FB7DF8"/>
    <w:rsid w:val="00FC0466"/>
    <w:rsid w:val="00FC05D8"/>
    <w:rsid w:val="00FC07E2"/>
    <w:rsid w:val="00FC12D7"/>
    <w:rsid w:val="00FC147E"/>
    <w:rsid w:val="00FC170A"/>
    <w:rsid w:val="00FC193A"/>
    <w:rsid w:val="00FC1D2C"/>
    <w:rsid w:val="00FC2032"/>
    <w:rsid w:val="00FC3623"/>
    <w:rsid w:val="00FC392A"/>
    <w:rsid w:val="00FC3995"/>
    <w:rsid w:val="00FC43D5"/>
    <w:rsid w:val="00FC4761"/>
    <w:rsid w:val="00FC48C4"/>
    <w:rsid w:val="00FC4EC7"/>
    <w:rsid w:val="00FC5577"/>
    <w:rsid w:val="00FC607A"/>
    <w:rsid w:val="00FC63A4"/>
    <w:rsid w:val="00FC6FAE"/>
    <w:rsid w:val="00FC748C"/>
    <w:rsid w:val="00FC79A2"/>
    <w:rsid w:val="00FC7D6D"/>
    <w:rsid w:val="00FC7EE6"/>
    <w:rsid w:val="00FD05DB"/>
    <w:rsid w:val="00FD0AD6"/>
    <w:rsid w:val="00FD0E0B"/>
    <w:rsid w:val="00FD102E"/>
    <w:rsid w:val="00FD16D8"/>
    <w:rsid w:val="00FD1B2B"/>
    <w:rsid w:val="00FD2181"/>
    <w:rsid w:val="00FD2755"/>
    <w:rsid w:val="00FD464F"/>
    <w:rsid w:val="00FD4F9B"/>
    <w:rsid w:val="00FD5439"/>
    <w:rsid w:val="00FD54AF"/>
    <w:rsid w:val="00FD5705"/>
    <w:rsid w:val="00FD5C75"/>
    <w:rsid w:val="00FD5D33"/>
    <w:rsid w:val="00FD6435"/>
    <w:rsid w:val="00FD6756"/>
    <w:rsid w:val="00FD6784"/>
    <w:rsid w:val="00FD687A"/>
    <w:rsid w:val="00FD6A48"/>
    <w:rsid w:val="00FD731A"/>
    <w:rsid w:val="00FD74CB"/>
    <w:rsid w:val="00FE048D"/>
    <w:rsid w:val="00FE0BB2"/>
    <w:rsid w:val="00FE1379"/>
    <w:rsid w:val="00FE1FE3"/>
    <w:rsid w:val="00FE21E9"/>
    <w:rsid w:val="00FE24D9"/>
    <w:rsid w:val="00FE27F2"/>
    <w:rsid w:val="00FE2A69"/>
    <w:rsid w:val="00FE411D"/>
    <w:rsid w:val="00FE45EE"/>
    <w:rsid w:val="00FE4604"/>
    <w:rsid w:val="00FE4883"/>
    <w:rsid w:val="00FE4E74"/>
    <w:rsid w:val="00FE583C"/>
    <w:rsid w:val="00FE5BBC"/>
    <w:rsid w:val="00FE606D"/>
    <w:rsid w:val="00FE622D"/>
    <w:rsid w:val="00FE6296"/>
    <w:rsid w:val="00FE6BCE"/>
    <w:rsid w:val="00FE720B"/>
    <w:rsid w:val="00FE728C"/>
    <w:rsid w:val="00FE7A9B"/>
    <w:rsid w:val="00FF08FD"/>
    <w:rsid w:val="00FF0CF4"/>
    <w:rsid w:val="00FF0DD7"/>
    <w:rsid w:val="00FF0F6F"/>
    <w:rsid w:val="00FF1395"/>
    <w:rsid w:val="00FF1D46"/>
    <w:rsid w:val="00FF2617"/>
    <w:rsid w:val="00FF2A49"/>
    <w:rsid w:val="00FF2C5D"/>
    <w:rsid w:val="00FF34D7"/>
    <w:rsid w:val="00FF3776"/>
    <w:rsid w:val="00FF3B93"/>
    <w:rsid w:val="00FF42A7"/>
    <w:rsid w:val="00FF450E"/>
    <w:rsid w:val="00FF4896"/>
    <w:rsid w:val="00FF48F7"/>
    <w:rsid w:val="00FF492C"/>
    <w:rsid w:val="00FF4B7E"/>
    <w:rsid w:val="00FF5A0D"/>
    <w:rsid w:val="00FF5FEA"/>
    <w:rsid w:val="00FF61CF"/>
    <w:rsid w:val="00FF64C2"/>
    <w:rsid w:val="00FF64C6"/>
    <w:rsid w:val="00FF6D46"/>
    <w:rsid w:val="00FF7227"/>
    <w:rsid w:val="00FF72D6"/>
    <w:rsid w:val="00FF757F"/>
    <w:rsid w:val="00FF76A3"/>
    <w:rsid w:val="00FF798B"/>
    <w:rsid w:val="00FF7A88"/>
    <w:rsid w:val="00FF7B5D"/>
  </w:rsids>
  <m:mathPr>
    <m:mathFont m:val="Cambria Math"/>
    <m:brkBin m:val="before"/>
    <m:brkBinSub m:val="--"/>
    <m:smallFrac m:val="0"/>
    <m:dispDef/>
    <m:lMargin m:val="0"/>
    <m:rMargin m:val="0"/>
    <m:defJc m:val="centerGroup"/>
    <m:wrapIndent m:val="1440"/>
    <m:intLim m:val="subSup"/>
    <m:naryLim m:val="undOvr"/>
  </m:mathPr>
  <w:themeFontLang w:val="en-US" w:bidi="mn-Mong-CN"/>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80a4de"/>
    </o:shapedefaults>
    <o:shapelayout v:ext="edit">
      <o:idmap v:ext="edit" data="1"/>
    </o:shapelayout>
  </w:shapeDefaults>
  <w:decimalSymbol w:val="."/>
  <w:listSeparator w:val=","/>
  <w15:docId w15:val="{D1EAABD3-1BA0-4AD9-8E52-FA920BBEE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zh-CN" w:bidi="mn-Mong-C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63A1"/>
    <w:rPr>
      <w:rFonts w:ascii="Times New Roman" w:eastAsia="Times New Roman" w:hAnsi="Times New Roman"/>
      <w:sz w:val="24"/>
      <w:szCs w:val="24"/>
      <w:lang w:eastAsia="en-US" w:bidi="ar-SA"/>
    </w:rPr>
  </w:style>
  <w:style w:type="paragraph" w:styleId="Heading1">
    <w:name w:val="heading 1"/>
    <w:basedOn w:val="Normal"/>
    <w:next w:val="Normal"/>
    <w:link w:val="Heading1Char"/>
    <w:uiPriority w:val="9"/>
    <w:qFormat/>
    <w:rsid w:val="001607EE"/>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unhideWhenUsed/>
    <w:qFormat/>
    <w:rsid w:val="001607EE"/>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semiHidden/>
    <w:unhideWhenUsed/>
    <w:qFormat/>
    <w:rsid w:val="001607EE"/>
    <w:pPr>
      <w:keepNext/>
      <w:keepLines/>
      <w:spacing w:before="200"/>
      <w:outlineLvl w:val="2"/>
    </w:pPr>
    <w:rPr>
      <w:rFonts w:ascii="Cambria" w:hAnsi="Cambria"/>
      <w:b/>
      <w:bCs/>
      <w:color w:val="4F81BD"/>
    </w:rPr>
  </w:style>
  <w:style w:type="paragraph" w:styleId="Heading4">
    <w:name w:val="heading 4"/>
    <w:basedOn w:val="Normal"/>
    <w:next w:val="Normal"/>
    <w:link w:val="Heading4Char"/>
    <w:uiPriority w:val="9"/>
    <w:semiHidden/>
    <w:unhideWhenUsed/>
    <w:qFormat/>
    <w:rsid w:val="001607EE"/>
    <w:pPr>
      <w:keepNext/>
      <w:keepLines/>
      <w:spacing w:before="200"/>
      <w:outlineLvl w:val="3"/>
    </w:pPr>
    <w:rPr>
      <w:rFonts w:ascii="Cambria" w:hAnsi="Cambria"/>
      <w:b/>
      <w:bCs/>
      <w:i/>
      <w:iCs/>
      <w:color w:val="4F81BD"/>
    </w:rPr>
  </w:style>
  <w:style w:type="paragraph" w:styleId="Heading5">
    <w:name w:val="heading 5"/>
    <w:basedOn w:val="Normal"/>
    <w:next w:val="Normal"/>
    <w:link w:val="Heading5Char"/>
    <w:uiPriority w:val="9"/>
    <w:semiHidden/>
    <w:unhideWhenUsed/>
    <w:qFormat/>
    <w:rsid w:val="001607EE"/>
    <w:pPr>
      <w:keepNext/>
      <w:keepLines/>
      <w:spacing w:before="200"/>
      <w:outlineLvl w:val="4"/>
    </w:pPr>
    <w:rPr>
      <w:rFonts w:ascii="Cambria" w:hAnsi="Cambria"/>
      <w:color w:val="243F60"/>
    </w:rPr>
  </w:style>
  <w:style w:type="paragraph" w:styleId="Heading6">
    <w:name w:val="heading 6"/>
    <w:basedOn w:val="Normal"/>
    <w:next w:val="Normal"/>
    <w:link w:val="Heading6Char"/>
    <w:qFormat/>
    <w:rsid w:val="001607EE"/>
    <w:pPr>
      <w:keepNext/>
      <w:jc w:val="center"/>
      <w:outlineLvl w:val="5"/>
    </w:pPr>
    <w:rPr>
      <w:rFonts w:ascii="Arial Mon" w:hAnsi="Arial Mon"/>
      <w:b/>
      <w:bCs/>
      <w:u w:val="single"/>
      <w:lang w:val="en-GB"/>
    </w:rPr>
  </w:style>
  <w:style w:type="paragraph" w:styleId="Heading7">
    <w:name w:val="heading 7"/>
    <w:basedOn w:val="Normal"/>
    <w:next w:val="Normal"/>
    <w:link w:val="Heading7Char"/>
    <w:uiPriority w:val="9"/>
    <w:semiHidden/>
    <w:unhideWhenUsed/>
    <w:qFormat/>
    <w:rsid w:val="001607EE"/>
    <w:pPr>
      <w:keepNext/>
      <w:keepLines/>
      <w:spacing w:before="200"/>
      <w:outlineLvl w:val="6"/>
    </w:pPr>
    <w:rPr>
      <w:rFonts w:ascii="Cambria" w:hAnsi="Cambria"/>
      <w:i/>
      <w:iCs/>
      <w:color w:val="404040"/>
    </w:rPr>
  </w:style>
  <w:style w:type="paragraph" w:styleId="Heading9">
    <w:name w:val="heading 9"/>
    <w:basedOn w:val="Normal"/>
    <w:next w:val="Normal"/>
    <w:link w:val="Heading9Char"/>
    <w:uiPriority w:val="9"/>
    <w:semiHidden/>
    <w:unhideWhenUsed/>
    <w:qFormat/>
    <w:rsid w:val="001607EE"/>
    <w:pPr>
      <w:keepNext/>
      <w:keepLines/>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607EE"/>
    <w:rPr>
      <w:rFonts w:ascii="Cambria" w:eastAsia="Times New Roman" w:hAnsi="Cambria" w:cs="Times New Roman"/>
      <w:b/>
      <w:bCs/>
      <w:color w:val="365F91"/>
      <w:sz w:val="28"/>
      <w:szCs w:val="28"/>
    </w:rPr>
  </w:style>
  <w:style w:type="character" w:customStyle="1" w:styleId="Heading2Char">
    <w:name w:val="Heading 2 Char"/>
    <w:link w:val="Heading2"/>
    <w:uiPriority w:val="9"/>
    <w:semiHidden/>
    <w:rsid w:val="001607EE"/>
    <w:rPr>
      <w:rFonts w:ascii="Cambria" w:eastAsia="Times New Roman" w:hAnsi="Cambria" w:cs="Times New Roman"/>
      <w:b/>
      <w:bCs/>
      <w:color w:val="4F81BD"/>
      <w:sz w:val="26"/>
      <w:szCs w:val="26"/>
    </w:rPr>
  </w:style>
  <w:style w:type="character" w:customStyle="1" w:styleId="Heading3Char">
    <w:name w:val="Heading 3 Char"/>
    <w:link w:val="Heading3"/>
    <w:uiPriority w:val="9"/>
    <w:semiHidden/>
    <w:rsid w:val="001607EE"/>
    <w:rPr>
      <w:rFonts w:ascii="Cambria" w:eastAsia="Times New Roman" w:hAnsi="Cambria" w:cs="Times New Roman"/>
      <w:b/>
      <w:bCs/>
      <w:color w:val="4F81BD"/>
      <w:sz w:val="24"/>
      <w:szCs w:val="24"/>
    </w:rPr>
  </w:style>
  <w:style w:type="character" w:customStyle="1" w:styleId="Heading4Char">
    <w:name w:val="Heading 4 Char"/>
    <w:link w:val="Heading4"/>
    <w:uiPriority w:val="9"/>
    <w:semiHidden/>
    <w:rsid w:val="001607EE"/>
    <w:rPr>
      <w:rFonts w:ascii="Cambria" w:eastAsia="Times New Roman" w:hAnsi="Cambria" w:cs="Times New Roman"/>
      <w:b/>
      <w:bCs/>
      <w:i/>
      <w:iCs/>
      <w:color w:val="4F81BD"/>
      <w:sz w:val="24"/>
      <w:szCs w:val="24"/>
    </w:rPr>
  </w:style>
  <w:style w:type="character" w:customStyle="1" w:styleId="Heading5Char">
    <w:name w:val="Heading 5 Char"/>
    <w:link w:val="Heading5"/>
    <w:uiPriority w:val="9"/>
    <w:semiHidden/>
    <w:rsid w:val="001607EE"/>
    <w:rPr>
      <w:rFonts w:ascii="Cambria" w:eastAsia="Times New Roman" w:hAnsi="Cambria" w:cs="Times New Roman"/>
      <w:color w:val="243F60"/>
      <w:sz w:val="24"/>
      <w:szCs w:val="24"/>
    </w:rPr>
  </w:style>
  <w:style w:type="character" w:customStyle="1" w:styleId="Heading6Char">
    <w:name w:val="Heading 6 Char"/>
    <w:link w:val="Heading6"/>
    <w:rsid w:val="001607EE"/>
    <w:rPr>
      <w:rFonts w:ascii="Arial Mon" w:eastAsia="Times New Roman" w:hAnsi="Arial Mon" w:cs="Times New Roman"/>
      <w:b/>
      <w:bCs/>
      <w:sz w:val="24"/>
      <w:szCs w:val="24"/>
      <w:u w:val="single"/>
      <w:lang w:val="en-GB"/>
    </w:rPr>
  </w:style>
  <w:style w:type="character" w:customStyle="1" w:styleId="Heading7Char">
    <w:name w:val="Heading 7 Char"/>
    <w:link w:val="Heading7"/>
    <w:uiPriority w:val="9"/>
    <w:semiHidden/>
    <w:rsid w:val="001607EE"/>
    <w:rPr>
      <w:rFonts w:ascii="Cambria" w:eastAsia="Times New Roman" w:hAnsi="Cambria" w:cs="Times New Roman"/>
      <w:i/>
      <w:iCs/>
      <w:color w:val="404040"/>
      <w:sz w:val="24"/>
      <w:szCs w:val="24"/>
    </w:rPr>
  </w:style>
  <w:style w:type="character" w:customStyle="1" w:styleId="Heading9Char">
    <w:name w:val="Heading 9 Char"/>
    <w:link w:val="Heading9"/>
    <w:uiPriority w:val="9"/>
    <w:semiHidden/>
    <w:rsid w:val="001607EE"/>
    <w:rPr>
      <w:rFonts w:ascii="Cambria" w:eastAsia="Times New Roman" w:hAnsi="Cambria" w:cs="Times New Roman"/>
      <w:i/>
      <w:iCs/>
      <w:color w:val="404040"/>
      <w:sz w:val="20"/>
      <w:szCs w:val="20"/>
    </w:rPr>
  </w:style>
  <w:style w:type="paragraph" w:styleId="BodyText">
    <w:name w:val="Body Text"/>
    <w:basedOn w:val="Normal"/>
    <w:link w:val="BodyTextChar"/>
    <w:rsid w:val="001607EE"/>
    <w:pPr>
      <w:jc w:val="both"/>
    </w:pPr>
    <w:rPr>
      <w:rFonts w:ascii="Arial Mon" w:hAnsi="Arial Mon"/>
      <w:szCs w:val="20"/>
    </w:rPr>
  </w:style>
  <w:style w:type="character" w:customStyle="1" w:styleId="BodyTextChar">
    <w:name w:val="Body Text Char"/>
    <w:link w:val="BodyText"/>
    <w:rsid w:val="001607EE"/>
    <w:rPr>
      <w:rFonts w:ascii="Arial Mon" w:eastAsia="Times New Roman" w:hAnsi="Arial Mon" w:cs="Times New Roman"/>
      <w:sz w:val="24"/>
      <w:szCs w:val="20"/>
    </w:rPr>
  </w:style>
  <w:style w:type="paragraph" w:styleId="BodyText2">
    <w:name w:val="Body Text 2"/>
    <w:basedOn w:val="Normal"/>
    <w:link w:val="BodyText2Char"/>
    <w:unhideWhenUsed/>
    <w:rsid w:val="001607EE"/>
    <w:pPr>
      <w:spacing w:after="120" w:line="480" w:lineRule="auto"/>
    </w:pPr>
  </w:style>
  <w:style w:type="character" w:customStyle="1" w:styleId="BodyText2Char">
    <w:name w:val="Body Text 2 Char"/>
    <w:link w:val="BodyText2"/>
    <w:rsid w:val="001607EE"/>
    <w:rPr>
      <w:rFonts w:ascii="Times New Roman" w:eastAsia="Times New Roman" w:hAnsi="Times New Roman" w:cs="Times New Roman"/>
      <w:sz w:val="24"/>
      <w:szCs w:val="24"/>
    </w:rPr>
  </w:style>
  <w:style w:type="paragraph" w:styleId="BodyText3">
    <w:name w:val="Body Text 3"/>
    <w:basedOn w:val="Normal"/>
    <w:link w:val="BodyText3Char"/>
    <w:unhideWhenUsed/>
    <w:rsid w:val="001607EE"/>
    <w:pPr>
      <w:spacing w:after="120"/>
    </w:pPr>
    <w:rPr>
      <w:sz w:val="16"/>
      <w:szCs w:val="16"/>
    </w:rPr>
  </w:style>
  <w:style w:type="character" w:customStyle="1" w:styleId="BodyText3Char">
    <w:name w:val="Body Text 3 Char"/>
    <w:link w:val="BodyText3"/>
    <w:rsid w:val="001607EE"/>
    <w:rPr>
      <w:rFonts w:ascii="Times New Roman" w:eastAsia="Times New Roman" w:hAnsi="Times New Roman" w:cs="Times New Roman"/>
      <w:sz w:val="16"/>
      <w:szCs w:val="16"/>
    </w:rPr>
  </w:style>
  <w:style w:type="paragraph" w:customStyle="1" w:styleId="xl28">
    <w:name w:val="xl28"/>
    <w:basedOn w:val="Normal"/>
    <w:rsid w:val="001607EE"/>
    <w:pPr>
      <w:spacing w:before="100" w:beforeAutospacing="1" w:after="100" w:afterAutospacing="1"/>
    </w:pPr>
    <w:rPr>
      <w:rFonts w:ascii="Arial Mon" w:hAnsi="Arial Mon"/>
      <w:b/>
      <w:bCs/>
      <w:lang w:val="en-GB"/>
    </w:rPr>
  </w:style>
  <w:style w:type="paragraph" w:styleId="Title">
    <w:name w:val="Title"/>
    <w:basedOn w:val="Normal"/>
    <w:link w:val="TitleChar"/>
    <w:qFormat/>
    <w:rsid w:val="001607EE"/>
    <w:pPr>
      <w:jc w:val="center"/>
    </w:pPr>
    <w:rPr>
      <w:rFonts w:ascii="Arial Mon" w:hAnsi="Arial Mon"/>
      <w:b/>
      <w:bCs/>
      <w:sz w:val="32"/>
      <w:lang w:val="en-GB"/>
    </w:rPr>
  </w:style>
  <w:style w:type="character" w:customStyle="1" w:styleId="TitleChar">
    <w:name w:val="Title Char"/>
    <w:link w:val="Title"/>
    <w:rsid w:val="001607EE"/>
    <w:rPr>
      <w:rFonts w:ascii="Arial Mon" w:eastAsia="Times New Roman" w:hAnsi="Arial Mon" w:cs="Times New Roman"/>
      <w:b/>
      <w:bCs/>
      <w:sz w:val="32"/>
      <w:szCs w:val="24"/>
      <w:lang w:val="en-GB"/>
    </w:rPr>
  </w:style>
  <w:style w:type="paragraph" w:styleId="ListParagraph">
    <w:name w:val="List Paragraph"/>
    <w:aliases w:val="IBL List Paragraph,Bullets,List Paragraph1"/>
    <w:basedOn w:val="Normal"/>
    <w:link w:val="ListParagraphChar"/>
    <w:uiPriority w:val="34"/>
    <w:qFormat/>
    <w:rsid w:val="001607EE"/>
    <w:pPr>
      <w:ind w:left="720"/>
      <w:contextualSpacing/>
    </w:pPr>
  </w:style>
  <w:style w:type="character" w:customStyle="1" w:styleId="ListParagraphChar">
    <w:name w:val="List Paragraph Char"/>
    <w:aliases w:val="IBL List Paragraph Char,Bullets Char,List Paragraph1 Char"/>
    <w:link w:val="ListParagraph"/>
    <w:uiPriority w:val="34"/>
    <w:locked/>
    <w:rsid w:val="001607EE"/>
    <w:rPr>
      <w:rFonts w:ascii="Times New Roman" w:eastAsia="Times New Roman" w:hAnsi="Times New Roman" w:cs="Times New Roman"/>
      <w:sz w:val="24"/>
      <w:szCs w:val="24"/>
    </w:rPr>
  </w:style>
  <w:style w:type="character" w:customStyle="1" w:styleId="FontStyle24">
    <w:name w:val="Font Style24"/>
    <w:rsid w:val="001607EE"/>
    <w:rPr>
      <w:rFonts w:ascii="Arial" w:hAnsi="Arial" w:cs="Arial"/>
      <w:sz w:val="16"/>
      <w:szCs w:val="16"/>
    </w:rPr>
  </w:style>
  <w:style w:type="character" w:customStyle="1" w:styleId="FontStyle23">
    <w:name w:val="Font Style23"/>
    <w:rsid w:val="001607EE"/>
    <w:rPr>
      <w:rFonts w:ascii="Arial" w:hAnsi="Arial" w:cs="Arial"/>
      <w:sz w:val="8"/>
      <w:szCs w:val="8"/>
    </w:rPr>
  </w:style>
  <w:style w:type="paragraph" w:styleId="Header">
    <w:name w:val="header"/>
    <w:basedOn w:val="Normal"/>
    <w:link w:val="HeaderChar"/>
    <w:uiPriority w:val="99"/>
    <w:unhideWhenUsed/>
    <w:rsid w:val="001607EE"/>
    <w:pPr>
      <w:tabs>
        <w:tab w:val="center" w:pos="4680"/>
        <w:tab w:val="right" w:pos="9360"/>
      </w:tabs>
    </w:pPr>
  </w:style>
  <w:style w:type="character" w:customStyle="1" w:styleId="HeaderChar">
    <w:name w:val="Header Char"/>
    <w:link w:val="Header"/>
    <w:uiPriority w:val="99"/>
    <w:rsid w:val="001607EE"/>
    <w:rPr>
      <w:rFonts w:ascii="Times New Roman" w:eastAsia="Times New Roman" w:hAnsi="Times New Roman" w:cs="Times New Roman"/>
      <w:sz w:val="24"/>
      <w:szCs w:val="24"/>
    </w:rPr>
  </w:style>
  <w:style w:type="paragraph" w:styleId="Footer">
    <w:name w:val="footer"/>
    <w:basedOn w:val="Normal"/>
    <w:link w:val="FooterChar"/>
    <w:uiPriority w:val="99"/>
    <w:unhideWhenUsed/>
    <w:qFormat/>
    <w:rsid w:val="001607EE"/>
    <w:pPr>
      <w:tabs>
        <w:tab w:val="center" w:pos="4680"/>
        <w:tab w:val="right" w:pos="9360"/>
      </w:tabs>
    </w:pPr>
  </w:style>
  <w:style w:type="character" w:customStyle="1" w:styleId="FooterChar">
    <w:name w:val="Footer Char"/>
    <w:link w:val="Footer"/>
    <w:uiPriority w:val="99"/>
    <w:rsid w:val="001607EE"/>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607EE"/>
    <w:rPr>
      <w:rFonts w:ascii="Tahoma" w:hAnsi="Tahoma" w:cs="Tahoma"/>
      <w:sz w:val="16"/>
      <w:szCs w:val="16"/>
    </w:rPr>
  </w:style>
  <w:style w:type="character" w:customStyle="1" w:styleId="BalloonTextChar">
    <w:name w:val="Balloon Text Char"/>
    <w:link w:val="BalloonText"/>
    <w:uiPriority w:val="99"/>
    <w:semiHidden/>
    <w:rsid w:val="001607EE"/>
    <w:rPr>
      <w:rFonts w:ascii="Tahoma" w:eastAsia="Times New Roman" w:hAnsi="Tahoma" w:cs="Tahoma"/>
      <w:sz w:val="16"/>
      <w:szCs w:val="16"/>
    </w:rPr>
  </w:style>
  <w:style w:type="paragraph" w:styleId="NormalWeb">
    <w:name w:val="Normal (Web)"/>
    <w:basedOn w:val="Normal"/>
    <w:link w:val="NormalWebChar"/>
    <w:uiPriority w:val="99"/>
    <w:rsid w:val="001607EE"/>
    <w:pPr>
      <w:spacing w:before="100" w:beforeAutospacing="1" w:after="100" w:afterAutospacing="1"/>
    </w:pPr>
    <w:rPr>
      <w:lang w:val="en-GB" w:eastAsia="en-GB"/>
    </w:rPr>
  </w:style>
  <w:style w:type="character" w:customStyle="1" w:styleId="NormalWebChar">
    <w:name w:val="Normal (Web) Char"/>
    <w:link w:val="NormalWeb"/>
    <w:uiPriority w:val="99"/>
    <w:rsid w:val="001607EE"/>
    <w:rPr>
      <w:rFonts w:ascii="Times New Roman" w:eastAsia="Times New Roman" w:hAnsi="Times New Roman" w:cs="Times New Roman"/>
      <w:sz w:val="24"/>
      <w:szCs w:val="24"/>
      <w:lang w:val="en-GB" w:eastAsia="en-GB"/>
    </w:rPr>
  </w:style>
  <w:style w:type="character" w:styleId="Hyperlink">
    <w:name w:val="Hyperlink"/>
    <w:uiPriority w:val="99"/>
    <w:rsid w:val="001607EE"/>
    <w:rPr>
      <w:color w:val="0000FF"/>
      <w:u w:val="single"/>
    </w:rPr>
  </w:style>
  <w:style w:type="paragraph" w:customStyle="1" w:styleId="listparagraphcxsplast">
    <w:name w:val="listparagraphcxsplast"/>
    <w:basedOn w:val="Normal"/>
    <w:rsid w:val="001607EE"/>
    <w:pPr>
      <w:spacing w:before="100" w:beforeAutospacing="1" w:after="100" w:afterAutospacing="1"/>
    </w:pPr>
  </w:style>
  <w:style w:type="paragraph" w:customStyle="1" w:styleId="Paragraph">
    <w:name w:val="Paragraph"/>
    <w:basedOn w:val="List"/>
    <w:uiPriority w:val="99"/>
    <w:rsid w:val="001607EE"/>
    <w:pPr>
      <w:tabs>
        <w:tab w:val="left" w:pos="0"/>
        <w:tab w:val="left" w:pos="720"/>
        <w:tab w:val="left" w:pos="1008"/>
        <w:tab w:val="left" w:pos="1440"/>
      </w:tabs>
      <w:autoSpaceDE w:val="0"/>
      <w:autoSpaceDN w:val="0"/>
      <w:spacing w:before="60"/>
      <w:ind w:left="0" w:firstLine="720"/>
      <w:contextualSpacing w:val="0"/>
    </w:pPr>
    <w:rPr>
      <w:rFonts w:ascii="Arial Mon" w:hAnsi="Arial Mon" w:cs="Arial Mon"/>
      <w:noProof/>
      <w:sz w:val="18"/>
      <w:szCs w:val="18"/>
    </w:rPr>
  </w:style>
  <w:style w:type="paragraph" w:styleId="List">
    <w:name w:val="List"/>
    <w:basedOn w:val="Normal"/>
    <w:uiPriority w:val="99"/>
    <w:semiHidden/>
    <w:unhideWhenUsed/>
    <w:rsid w:val="001607EE"/>
    <w:pPr>
      <w:ind w:left="360" w:hanging="360"/>
      <w:contextualSpacing/>
    </w:pPr>
  </w:style>
  <w:style w:type="paragraph" w:customStyle="1" w:styleId="Default">
    <w:name w:val="Default"/>
    <w:rsid w:val="001607EE"/>
    <w:pPr>
      <w:autoSpaceDE w:val="0"/>
      <w:autoSpaceDN w:val="0"/>
      <w:adjustRightInd w:val="0"/>
    </w:pPr>
    <w:rPr>
      <w:rFonts w:ascii="Cambria" w:hAnsi="Cambria" w:cs="Cambria"/>
      <w:color w:val="000000"/>
      <w:sz w:val="24"/>
      <w:szCs w:val="24"/>
      <w:lang w:eastAsia="en-US" w:bidi="ar-SA"/>
    </w:rPr>
  </w:style>
  <w:style w:type="character" w:styleId="Strong">
    <w:name w:val="Strong"/>
    <w:uiPriority w:val="22"/>
    <w:qFormat/>
    <w:rsid w:val="001607EE"/>
    <w:rPr>
      <w:b/>
      <w:bCs/>
    </w:rPr>
  </w:style>
  <w:style w:type="paragraph" w:styleId="FootnoteText">
    <w:name w:val="footnote text"/>
    <w:basedOn w:val="Normal"/>
    <w:link w:val="FootnoteTextChar"/>
    <w:unhideWhenUsed/>
    <w:rsid w:val="001607EE"/>
    <w:rPr>
      <w:rFonts w:ascii="Calibri" w:hAnsi="Calibri"/>
      <w:sz w:val="20"/>
      <w:szCs w:val="20"/>
    </w:rPr>
  </w:style>
  <w:style w:type="character" w:customStyle="1" w:styleId="FootnoteTextChar">
    <w:name w:val="Footnote Text Char"/>
    <w:link w:val="FootnoteText"/>
    <w:rsid w:val="001607EE"/>
    <w:rPr>
      <w:rFonts w:ascii="Calibri" w:eastAsia="Times New Roman" w:hAnsi="Calibri" w:cs="Times New Roman"/>
      <w:sz w:val="20"/>
      <w:szCs w:val="20"/>
    </w:rPr>
  </w:style>
  <w:style w:type="character" w:styleId="FootnoteReference">
    <w:name w:val="footnote reference"/>
    <w:uiPriority w:val="99"/>
    <w:semiHidden/>
    <w:unhideWhenUsed/>
    <w:rsid w:val="001607EE"/>
    <w:rPr>
      <w:vertAlign w:val="superscript"/>
    </w:rPr>
  </w:style>
  <w:style w:type="paragraph" w:customStyle="1" w:styleId="msghead">
    <w:name w:val="msg_head"/>
    <w:basedOn w:val="Normal"/>
    <w:rsid w:val="001607EE"/>
    <w:pPr>
      <w:spacing w:before="100" w:beforeAutospacing="1" w:after="100" w:afterAutospacing="1"/>
    </w:pPr>
  </w:style>
  <w:style w:type="paragraph" w:styleId="Caption">
    <w:name w:val="caption"/>
    <w:basedOn w:val="Normal"/>
    <w:next w:val="Normal"/>
    <w:qFormat/>
    <w:rsid w:val="001607EE"/>
    <w:rPr>
      <w:rFonts w:eastAsia="MS Mincho"/>
      <w:b/>
      <w:sz w:val="20"/>
      <w:szCs w:val="20"/>
      <w:lang w:val="en-GB" w:eastAsia="en-GB"/>
    </w:rPr>
  </w:style>
  <w:style w:type="paragraph" w:styleId="List3">
    <w:name w:val="List 3"/>
    <w:basedOn w:val="Normal"/>
    <w:uiPriority w:val="99"/>
    <w:semiHidden/>
    <w:unhideWhenUsed/>
    <w:rsid w:val="001607EE"/>
    <w:pPr>
      <w:ind w:left="849" w:hanging="283"/>
      <w:contextualSpacing/>
    </w:pPr>
  </w:style>
  <w:style w:type="paragraph" w:styleId="PlainText">
    <w:name w:val="Plain Text"/>
    <w:basedOn w:val="Normal"/>
    <w:link w:val="PlainTextChar"/>
    <w:uiPriority w:val="99"/>
    <w:unhideWhenUsed/>
    <w:rsid w:val="001607EE"/>
    <w:rPr>
      <w:rFonts w:ascii="Consolas" w:eastAsia="Calibri" w:hAnsi="Consolas" w:cs="Consolas"/>
      <w:sz w:val="21"/>
      <w:szCs w:val="21"/>
    </w:rPr>
  </w:style>
  <w:style w:type="character" w:customStyle="1" w:styleId="PlainTextChar">
    <w:name w:val="Plain Text Char"/>
    <w:link w:val="PlainText"/>
    <w:uiPriority w:val="99"/>
    <w:rsid w:val="001607EE"/>
    <w:rPr>
      <w:rFonts w:ascii="Consolas" w:eastAsia="Calibri" w:hAnsi="Consolas" w:cs="Consolas"/>
      <w:sz w:val="21"/>
      <w:szCs w:val="21"/>
    </w:rPr>
  </w:style>
  <w:style w:type="character" w:customStyle="1" w:styleId="FontStyle115">
    <w:name w:val="Font Style115"/>
    <w:uiPriority w:val="99"/>
    <w:rsid w:val="00927033"/>
    <w:rPr>
      <w:rFonts w:ascii="Arial" w:hAnsi="Arial" w:cs="Arial"/>
      <w:i/>
      <w:iCs/>
      <w:sz w:val="18"/>
      <w:szCs w:val="18"/>
    </w:rPr>
  </w:style>
  <w:style w:type="paragraph" w:customStyle="1" w:styleId="Style5">
    <w:name w:val="Style5"/>
    <w:basedOn w:val="Normal"/>
    <w:uiPriority w:val="99"/>
    <w:rsid w:val="00927033"/>
    <w:pPr>
      <w:widowControl w:val="0"/>
      <w:autoSpaceDE w:val="0"/>
      <w:autoSpaceDN w:val="0"/>
      <w:adjustRightInd w:val="0"/>
    </w:pPr>
    <w:rPr>
      <w:rFonts w:ascii="Arial" w:hAnsi="Arial" w:cs="Arial"/>
    </w:rPr>
  </w:style>
  <w:style w:type="character" w:customStyle="1" w:styleId="FontStyle109">
    <w:name w:val="Font Style109"/>
    <w:uiPriority w:val="99"/>
    <w:rsid w:val="00927033"/>
    <w:rPr>
      <w:rFonts w:ascii="Arial" w:hAnsi="Arial" w:cs="Arial"/>
      <w:sz w:val="22"/>
      <w:szCs w:val="22"/>
    </w:rPr>
  </w:style>
  <w:style w:type="character" w:customStyle="1" w:styleId="FontStyle131">
    <w:name w:val="Font Style131"/>
    <w:uiPriority w:val="99"/>
    <w:rsid w:val="00927033"/>
    <w:rPr>
      <w:rFonts w:ascii="Arial" w:hAnsi="Arial" w:cs="Arial"/>
      <w:sz w:val="12"/>
      <w:szCs w:val="12"/>
    </w:rPr>
  </w:style>
  <w:style w:type="character" w:customStyle="1" w:styleId="FontStyle134">
    <w:name w:val="Font Style134"/>
    <w:uiPriority w:val="99"/>
    <w:rsid w:val="00927033"/>
    <w:rPr>
      <w:rFonts w:ascii="Arial" w:hAnsi="Arial" w:cs="Arial"/>
      <w:b/>
      <w:bCs/>
      <w:i/>
      <w:iCs/>
      <w:sz w:val="12"/>
      <w:szCs w:val="12"/>
    </w:rPr>
  </w:style>
  <w:style w:type="character" w:customStyle="1" w:styleId="FontStyle118">
    <w:name w:val="Font Style118"/>
    <w:uiPriority w:val="99"/>
    <w:rsid w:val="00927033"/>
    <w:rPr>
      <w:rFonts w:ascii="Arial" w:hAnsi="Arial" w:cs="Arial"/>
      <w:b/>
      <w:bCs/>
      <w:sz w:val="14"/>
      <w:szCs w:val="14"/>
    </w:rPr>
  </w:style>
  <w:style w:type="paragraph" w:customStyle="1" w:styleId="Style97">
    <w:name w:val="Style97"/>
    <w:basedOn w:val="Normal"/>
    <w:uiPriority w:val="99"/>
    <w:rsid w:val="00927033"/>
    <w:pPr>
      <w:widowControl w:val="0"/>
      <w:autoSpaceDE w:val="0"/>
      <w:autoSpaceDN w:val="0"/>
      <w:adjustRightInd w:val="0"/>
      <w:spacing w:line="178" w:lineRule="exact"/>
    </w:pPr>
    <w:rPr>
      <w:rFonts w:ascii="Arial" w:hAnsi="Arial" w:cs="Arial"/>
    </w:rPr>
  </w:style>
  <w:style w:type="paragraph" w:styleId="NoSpacing">
    <w:name w:val="No Spacing"/>
    <w:aliases w:val="No Spacing1,Newspaper"/>
    <w:link w:val="NoSpacingChar"/>
    <w:uiPriority w:val="1"/>
    <w:qFormat/>
    <w:rsid w:val="00927033"/>
    <w:rPr>
      <w:sz w:val="22"/>
      <w:szCs w:val="22"/>
      <w:lang w:eastAsia="en-US" w:bidi="ar-SA"/>
    </w:rPr>
  </w:style>
  <w:style w:type="character" w:customStyle="1" w:styleId="CharChar">
    <w:name w:val="Char Char"/>
    <w:rsid w:val="00927033"/>
    <w:rPr>
      <w:rFonts w:ascii="Arial" w:hAnsi="Arial" w:cs="Arial"/>
      <w:b/>
      <w:bCs/>
      <w:i/>
      <w:iCs/>
      <w:color w:val="000080"/>
      <w:sz w:val="26"/>
      <w:szCs w:val="26"/>
      <w:lang w:val="en-GB" w:eastAsia="en-GB" w:bidi="ar-SA"/>
    </w:rPr>
  </w:style>
  <w:style w:type="character" w:styleId="LineNumber">
    <w:name w:val="line number"/>
    <w:basedOn w:val="DefaultParagraphFont"/>
    <w:uiPriority w:val="99"/>
    <w:semiHidden/>
    <w:unhideWhenUsed/>
    <w:rsid w:val="00927033"/>
  </w:style>
  <w:style w:type="paragraph" w:styleId="Revision">
    <w:name w:val="Revision"/>
    <w:hidden/>
    <w:uiPriority w:val="99"/>
    <w:semiHidden/>
    <w:rsid w:val="00927033"/>
    <w:rPr>
      <w:sz w:val="22"/>
      <w:szCs w:val="22"/>
      <w:lang w:eastAsia="en-US" w:bidi="ar-SA"/>
    </w:rPr>
  </w:style>
  <w:style w:type="paragraph" w:styleId="BodyTextIndent3">
    <w:name w:val="Body Text Indent 3"/>
    <w:basedOn w:val="Normal"/>
    <w:link w:val="BodyTextIndent3Char"/>
    <w:uiPriority w:val="99"/>
    <w:semiHidden/>
    <w:unhideWhenUsed/>
    <w:rsid w:val="00EE76D4"/>
    <w:pPr>
      <w:spacing w:after="120"/>
      <w:ind w:left="360"/>
    </w:pPr>
    <w:rPr>
      <w:sz w:val="16"/>
      <w:szCs w:val="16"/>
    </w:rPr>
  </w:style>
  <w:style w:type="character" w:customStyle="1" w:styleId="BodyTextIndent3Char">
    <w:name w:val="Body Text Indent 3 Char"/>
    <w:link w:val="BodyTextIndent3"/>
    <w:uiPriority w:val="99"/>
    <w:semiHidden/>
    <w:rsid w:val="00EE76D4"/>
    <w:rPr>
      <w:rFonts w:ascii="Times New Roman" w:eastAsia="Times New Roman" w:hAnsi="Times New Roman" w:cs="Times New Roman"/>
      <w:sz w:val="16"/>
      <w:szCs w:val="16"/>
    </w:rPr>
  </w:style>
  <w:style w:type="table" w:styleId="TableGrid">
    <w:name w:val="Table Grid"/>
    <w:basedOn w:val="TableNormal"/>
    <w:uiPriority w:val="39"/>
    <w:rsid w:val="009D755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1">
    <w:name w:val="Body Text1"/>
    <w:rsid w:val="005F5B1D"/>
    <w:rPr>
      <w:rFonts w:ascii="Arial" w:eastAsia="Arial" w:hAnsi="Arial" w:cs="Arial"/>
      <w:b w:val="0"/>
      <w:bCs w:val="0"/>
      <w:i w:val="0"/>
      <w:iCs w:val="0"/>
      <w:smallCaps w:val="0"/>
      <w:strike w:val="0"/>
      <w:color w:val="000000"/>
      <w:spacing w:val="0"/>
      <w:w w:val="100"/>
      <w:position w:val="0"/>
      <w:sz w:val="21"/>
      <w:szCs w:val="21"/>
      <w:u w:val="none"/>
      <w:lang w:val="mn-MN"/>
    </w:rPr>
  </w:style>
  <w:style w:type="character" w:styleId="Emphasis">
    <w:name w:val="Emphasis"/>
    <w:uiPriority w:val="20"/>
    <w:qFormat/>
    <w:rsid w:val="00AD7A3A"/>
    <w:rPr>
      <w:i/>
      <w:iCs/>
    </w:rPr>
  </w:style>
  <w:style w:type="character" w:customStyle="1" w:styleId="Bodytext30">
    <w:name w:val="Body text (3)"/>
    <w:rsid w:val="00424035"/>
    <w:rPr>
      <w:rFonts w:ascii="Arial" w:eastAsia="Arial" w:hAnsi="Arial" w:cs="Arial"/>
      <w:b/>
      <w:bCs/>
      <w:i w:val="0"/>
      <w:iCs w:val="0"/>
      <w:smallCaps w:val="0"/>
      <w:strike w:val="0"/>
      <w:color w:val="000000"/>
      <w:spacing w:val="0"/>
      <w:w w:val="100"/>
      <w:position w:val="0"/>
      <w:sz w:val="21"/>
      <w:szCs w:val="21"/>
      <w:u w:val="none"/>
      <w:lang w:val="mn-MN"/>
    </w:rPr>
  </w:style>
  <w:style w:type="table" w:styleId="MediumGrid3-Accent3">
    <w:name w:val="Medium Grid 3 Accent 3"/>
    <w:basedOn w:val="TableNormal"/>
    <w:uiPriority w:val="69"/>
    <w:rsid w:val="00FA2DD0"/>
    <w:rPr>
      <w:lang w:val="mn-M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character" w:customStyle="1" w:styleId="NoSpacingChar">
    <w:name w:val="No Spacing Char"/>
    <w:aliases w:val="No Spacing1 Char,Newspaper Char"/>
    <w:basedOn w:val="DefaultParagraphFont"/>
    <w:link w:val="NoSpacing"/>
    <w:uiPriority w:val="1"/>
    <w:rsid w:val="004E3E6A"/>
  </w:style>
  <w:style w:type="table" w:customStyle="1" w:styleId="GridTable4-Accent11">
    <w:name w:val="Grid Table 4 - Accent 11"/>
    <w:basedOn w:val="TableNormal"/>
    <w:uiPriority w:val="49"/>
    <w:rsid w:val="002F3890"/>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3-Accent11">
    <w:name w:val="Grid Table 3 - Accent 11"/>
    <w:basedOn w:val="TableNormal"/>
    <w:uiPriority w:val="48"/>
    <w:rsid w:val="0046363E"/>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character" w:customStyle="1" w:styleId="FontStyle13">
    <w:name w:val="Font Style13"/>
    <w:uiPriority w:val="99"/>
    <w:rsid w:val="00B464BD"/>
    <w:rPr>
      <w:rFonts w:ascii="Arial" w:hAnsi="Arial" w:cs="Arial"/>
      <w:sz w:val="18"/>
      <w:szCs w:val="18"/>
    </w:rPr>
  </w:style>
  <w:style w:type="character" w:customStyle="1" w:styleId="Bodytext0">
    <w:name w:val="Body text_"/>
    <w:link w:val="BodyText5"/>
    <w:rsid w:val="00E857C1"/>
    <w:rPr>
      <w:rFonts w:ascii="Arial" w:eastAsia="Arial" w:hAnsi="Arial" w:cs="Arial"/>
      <w:shd w:val="clear" w:color="auto" w:fill="FFFFFF"/>
    </w:rPr>
  </w:style>
  <w:style w:type="paragraph" w:customStyle="1" w:styleId="BodyText5">
    <w:name w:val="Body Text5"/>
    <w:basedOn w:val="Normal"/>
    <w:link w:val="Bodytext0"/>
    <w:rsid w:val="00E857C1"/>
    <w:pPr>
      <w:widowControl w:val="0"/>
      <w:shd w:val="clear" w:color="auto" w:fill="FFFFFF"/>
      <w:spacing w:before="180" w:after="180" w:line="0" w:lineRule="atLeast"/>
      <w:ind w:hanging="380"/>
      <w:jc w:val="both"/>
    </w:pPr>
    <w:rPr>
      <w:rFonts w:ascii="Arial" w:eastAsia="Arial" w:hAnsi="Arial" w:cs="Arial"/>
      <w:sz w:val="20"/>
      <w:szCs w:val="20"/>
    </w:rPr>
  </w:style>
  <w:style w:type="character" w:customStyle="1" w:styleId="Bodytext213pt">
    <w:name w:val="Body text (2) + 13 pt"/>
    <w:aliases w:val="Not Bold,Italic,Spacing 0 pt"/>
    <w:rsid w:val="00C52407"/>
    <w:rPr>
      <w:rFonts w:ascii="Arial" w:eastAsia="Arial" w:hAnsi="Arial" w:cs="Arial"/>
      <w:b/>
      <w:bCs/>
      <w:i/>
      <w:iCs/>
      <w:smallCaps w:val="0"/>
      <w:strike w:val="0"/>
      <w:color w:val="000000"/>
      <w:spacing w:val="10"/>
      <w:w w:val="100"/>
      <w:position w:val="0"/>
      <w:sz w:val="26"/>
      <w:szCs w:val="26"/>
      <w:u w:val="none"/>
      <w:lang w:val="mn-MN"/>
    </w:rPr>
  </w:style>
  <w:style w:type="table" w:customStyle="1" w:styleId="GridTable2-Accent11">
    <w:name w:val="Grid Table 2 - Accent 11"/>
    <w:basedOn w:val="TableNormal"/>
    <w:uiPriority w:val="47"/>
    <w:rsid w:val="00764CC4"/>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PlaceholderText">
    <w:name w:val="Placeholder Text"/>
    <w:uiPriority w:val="99"/>
    <w:semiHidden/>
    <w:rsid w:val="008E4AF9"/>
    <w:rPr>
      <w:color w:val="808080"/>
    </w:rPr>
  </w:style>
  <w:style w:type="table" w:customStyle="1" w:styleId="GridTable4-Accent61">
    <w:name w:val="Grid Table 4 - Accent 61"/>
    <w:basedOn w:val="TableNormal"/>
    <w:uiPriority w:val="49"/>
    <w:rsid w:val="00330FDD"/>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61">
    <w:name w:val="Grid Table 1 Light - Accent 61"/>
    <w:basedOn w:val="TableNormal"/>
    <w:uiPriority w:val="46"/>
    <w:rsid w:val="00330FDD"/>
    <w:tblPr>
      <w:tblStyleRowBandSize w:val="1"/>
      <w:tblStyleColBandSize w:val="1"/>
      <w:tblInd w:w="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BC4C91"/>
    <w:rPr>
      <w:rFonts w:ascii="Times New Roman" w:hAnsi="Times New Roman"/>
      <w:sz w:val="24"/>
      <w:szCs w:val="22"/>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2-Accent61">
    <w:name w:val="Grid Table 2 - Accent 61"/>
    <w:basedOn w:val="TableNormal"/>
    <w:uiPriority w:val="47"/>
    <w:rsid w:val="00BC4C91"/>
    <w:tblPr>
      <w:tblStyleRowBandSize w:val="1"/>
      <w:tblStyleColBandSize w:val="1"/>
      <w:tblInd w:w="0" w:type="dxa"/>
      <w:tblBorders>
        <w:top w:val="single" w:sz="2" w:space="0" w:color="A8D08D"/>
        <w:bottom w:val="single" w:sz="2" w:space="0" w:color="A8D08D"/>
        <w:insideH w:val="single" w:sz="2" w:space="0" w:color="A8D08D"/>
        <w:insideV w:val="single" w:sz="2" w:space="0" w:color="A8D08D"/>
      </w:tblBorders>
      <w:tblCellMar>
        <w:top w:w="0" w:type="dxa"/>
        <w:left w:w="108" w:type="dxa"/>
        <w:bottom w:w="0" w:type="dxa"/>
        <w:right w:w="108" w:type="dxa"/>
      </w:tblCellMar>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3-Accent61">
    <w:name w:val="Grid Table 3 - Accent 61"/>
    <w:basedOn w:val="TableNormal"/>
    <w:uiPriority w:val="48"/>
    <w:rsid w:val="009E3D27"/>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GridTable6Colorful-Accent51">
    <w:name w:val="Grid Table 6 Colorful - Accent 51"/>
    <w:basedOn w:val="TableNormal"/>
    <w:uiPriority w:val="51"/>
    <w:rsid w:val="00CA2371"/>
    <w:rPr>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11">
    <w:name w:val="Grid Table 5 Dark - Accent 11"/>
    <w:basedOn w:val="TableNormal"/>
    <w:uiPriority w:val="50"/>
    <w:rsid w:val="00CE0B11"/>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PlainTable11">
    <w:name w:val="Plain Table 11"/>
    <w:basedOn w:val="TableNormal"/>
    <w:uiPriority w:val="41"/>
    <w:rsid w:val="000F35A2"/>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1">
    <w:name w:val="Grid Table 1 Light1"/>
    <w:basedOn w:val="TableNormal"/>
    <w:uiPriority w:val="46"/>
    <w:rsid w:val="0079520A"/>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79520A"/>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character" w:styleId="FollowedHyperlink">
    <w:name w:val="FollowedHyperlink"/>
    <w:uiPriority w:val="99"/>
    <w:semiHidden/>
    <w:unhideWhenUsed/>
    <w:rsid w:val="001517BD"/>
    <w:rPr>
      <w:color w:val="800080"/>
      <w:u w:val="single"/>
    </w:rPr>
  </w:style>
  <w:style w:type="paragraph" w:customStyle="1" w:styleId="xl65">
    <w:name w:val="xl65"/>
    <w:basedOn w:val="Normal"/>
    <w:rsid w:val="001517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zh-CN" w:bidi="mn-Mong-CN"/>
    </w:rPr>
  </w:style>
  <w:style w:type="paragraph" w:customStyle="1" w:styleId="xl66">
    <w:name w:val="xl66"/>
    <w:basedOn w:val="Normal"/>
    <w:rsid w:val="001517B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eastAsia="zh-CN" w:bidi="mn-Mong-CN"/>
    </w:rPr>
  </w:style>
  <w:style w:type="paragraph" w:customStyle="1" w:styleId="xl67">
    <w:name w:val="xl67"/>
    <w:basedOn w:val="Normal"/>
    <w:rsid w:val="001517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zh-CN" w:bidi="mn-Mong-CN"/>
    </w:rPr>
  </w:style>
  <w:style w:type="paragraph" w:customStyle="1" w:styleId="xl68">
    <w:name w:val="xl68"/>
    <w:basedOn w:val="Normal"/>
    <w:rsid w:val="001517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zh-CN" w:bidi="mn-Mong-CN"/>
    </w:rPr>
  </w:style>
  <w:style w:type="paragraph" w:customStyle="1" w:styleId="xl69">
    <w:name w:val="xl69"/>
    <w:basedOn w:val="Normal"/>
    <w:rsid w:val="001517BD"/>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16"/>
      <w:szCs w:val="16"/>
      <w:lang w:eastAsia="zh-CN" w:bidi="mn-Mong-CN"/>
    </w:rPr>
  </w:style>
  <w:style w:type="paragraph" w:customStyle="1" w:styleId="xl70">
    <w:name w:val="xl70"/>
    <w:basedOn w:val="Normal"/>
    <w:rsid w:val="001517BD"/>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16"/>
      <w:szCs w:val="16"/>
      <w:lang w:eastAsia="zh-CN" w:bidi="mn-Mong-CN"/>
    </w:rPr>
  </w:style>
  <w:style w:type="paragraph" w:customStyle="1" w:styleId="xl71">
    <w:name w:val="xl71"/>
    <w:basedOn w:val="Normal"/>
    <w:rsid w:val="001517B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lang w:eastAsia="zh-CN" w:bidi="mn-Mong-CN"/>
    </w:rPr>
  </w:style>
  <w:style w:type="paragraph" w:customStyle="1" w:styleId="xl72">
    <w:name w:val="xl72"/>
    <w:basedOn w:val="Normal"/>
    <w:rsid w:val="001517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zh-CN" w:bidi="mn-Mong-CN"/>
    </w:rPr>
  </w:style>
  <w:style w:type="paragraph" w:customStyle="1" w:styleId="xl73">
    <w:name w:val="xl73"/>
    <w:basedOn w:val="Normal"/>
    <w:rsid w:val="001517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zh-CN" w:bidi="mn-Mong-CN"/>
    </w:rPr>
  </w:style>
  <w:style w:type="paragraph" w:customStyle="1" w:styleId="xl74">
    <w:name w:val="xl74"/>
    <w:basedOn w:val="Normal"/>
    <w:rsid w:val="001517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zh-CN" w:bidi="mn-Mong-CN"/>
    </w:rPr>
  </w:style>
  <w:style w:type="paragraph" w:customStyle="1" w:styleId="xl75">
    <w:name w:val="xl75"/>
    <w:basedOn w:val="Normal"/>
    <w:rsid w:val="001517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zh-CN" w:bidi="mn-Mong-CN"/>
    </w:rPr>
  </w:style>
  <w:style w:type="paragraph" w:customStyle="1" w:styleId="xl76">
    <w:name w:val="xl76"/>
    <w:basedOn w:val="Normal"/>
    <w:rsid w:val="001517BD"/>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sz w:val="16"/>
      <w:szCs w:val="16"/>
      <w:lang w:eastAsia="zh-CN" w:bidi="mn-Mong-CN"/>
    </w:rPr>
  </w:style>
  <w:style w:type="paragraph" w:customStyle="1" w:styleId="xl77">
    <w:name w:val="xl77"/>
    <w:basedOn w:val="Normal"/>
    <w:rsid w:val="001517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lang w:eastAsia="zh-CN" w:bidi="mn-Mong-CN"/>
    </w:rPr>
  </w:style>
  <w:style w:type="paragraph" w:customStyle="1" w:styleId="xl78">
    <w:name w:val="xl78"/>
    <w:basedOn w:val="Normal"/>
    <w:rsid w:val="001517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lang w:eastAsia="zh-CN" w:bidi="mn-Mong-CN"/>
    </w:rPr>
  </w:style>
  <w:style w:type="paragraph" w:customStyle="1" w:styleId="xl79">
    <w:name w:val="xl79"/>
    <w:basedOn w:val="Normal"/>
    <w:rsid w:val="001517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eastAsia="zh-CN" w:bidi="mn-Mong-CN"/>
    </w:rPr>
  </w:style>
  <w:style w:type="paragraph" w:customStyle="1" w:styleId="xl80">
    <w:name w:val="xl80"/>
    <w:basedOn w:val="Normal"/>
    <w:rsid w:val="001517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zh-CN" w:bidi="mn-Mong-CN"/>
    </w:rPr>
  </w:style>
  <w:style w:type="paragraph" w:customStyle="1" w:styleId="xl81">
    <w:name w:val="xl81"/>
    <w:basedOn w:val="Normal"/>
    <w:rsid w:val="001517BD"/>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sz w:val="16"/>
      <w:szCs w:val="16"/>
      <w:lang w:eastAsia="zh-CN" w:bidi="mn-Mong-CN"/>
    </w:rPr>
  </w:style>
  <w:style w:type="paragraph" w:customStyle="1" w:styleId="xl82">
    <w:name w:val="xl82"/>
    <w:basedOn w:val="Normal"/>
    <w:rsid w:val="001517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hAnsi="Arial" w:cs="Arial"/>
      <w:sz w:val="16"/>
      <w:szCs w:val="16"/>
      <w:lang w:eastAsia="zh-CN" w:bidi="mn-Mong-CN"/>
    </w:rPr>
  </w:style>
  <w:style w:type="paragraph" w:customStyle="1" w:styleId="xl83">
    <w:name w:val="xl83"/>
    <w:basedOn w:val="Normal"/>
    <w:rsid w:val="001517BD"/>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16"/>
      <w:szCs w:val="16"/>
      <w:lang w:eastAsia="zh-CN" w:bidi="mn-Mong-CN"/>
    </w:rPr>
  </w:style>
  <w:style w:type="paragraph" w:customStyle="1" w:styleId="xl84">
    <w:name w:val="xl84"/>
    <w:basedOn w:val="Normal"/>
    <w:rsid w:val="001517B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eastAsia="zh-CN" w:bidi="mn-Mong-CN"/>
    </w:rPr>
  </w:style>
  <w:style w:type="paragraph" w:customStyle="1" w:styleId="xl85">
    <w:name w:val="xl85"/>
    <w:basedOn w:val="Normal"/>
    <w:rsid w:val="001517BD"/>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eastAsia="zh-CN" w:bidi="mn-Mong-CN"/>
    </w:rPr>
  </w:style>
  <w:style w:type="paragraph" w:customStyle="1" w:styleId="xl86">
    <w:name w:val="xl86"/>
    <w:basedOn w:val="Normal"/>
    <w:rsid w:val="001517B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Mon" w:hAnsi="Arial Mon"/>
      <w:sz w:val="16"/>
      <w:szCs w:val="16"/>
      <w:lang w:eastAsia="zh-CN" w:bidi="mn-Mong-CN"/>
    </w:rPr>
  </w:style>
  <w:style w:type="paragraph" w:customStyle="1" w:styleId="xl87">
    <w:name w:val="xl87"/>
    <w:basedOn w:val="Normal"/>
    <w:rsid w:val="001517BD"/>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Mon" w:hAnsi="Arial Mon"/>
      <w:sz w:val="16"/>
      <w:szCs w:val="16"/>
      <w:lang w:eastAsia="zh-CN" w:bidi="mn-Mong-CN"/>
    </w:rPr>
  </w:style>
  <w:style w:type="paragraph" w:customStyle="1" w:styleId="xl88">
    <w:name w:val="xl88"/>
    <w:basedOn w:val="Normal"/>
    <w:rsid w:val="001517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zh-CN" w:bidi="mn-Mong-CN"/>
    </w:rPr>
  </w:style>
  <w:style w:type="paragraph" w:customStyle="1" w:styleId="xl89">
    <w:name w:val="xl89"/>
    <w:basedOn w:val="Normal"/>
    <w:rsid w:val="001517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zh-CN" w:bidi="mn-Mong-CN"/>
    </w:rPr>
  </w:style>
  <w:style w:type="paragraph" w:customStyle="1" w:styleId="xl90">
    <w:name w:val="xl90"/>
    <w:basedOn w:val="Normal"/>
    <w:rsid w:val="001517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zh-CN" w:bidi="mn-Mong-CN"/>
    </w:rPr>
  </w:style>
  <w:style w:type="paragraph" w:customStyle="1" w:styleId="xl91">
    <w:name w:val="xl91"/>
    <w:basedOn w:val="Normal"/>
    <w:rsid w:val="001517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zh-CN" w:bidi="mn-Mong-CN"/>
    </w:rPr>
  </w:style>
  <w:style w:type="paragraph" w:customStyle="1" w:styleId="xl92">
    <w:name w:val="xl92"/>
    <w:basedOn w:val="Normal"/>
    <w:rsid w:val="001517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548DD4"/>
      <w:sz w:val="16"/>
      <w:szCs w:val="16"/>
      <w:lang w:eastAsia="zh-CN" w:bidi="mn-Mong-CN"/>
    </w:rPr>
  </w:style>
  <w:style w:type="paragraph" w:customStyle="1" w:styleId="xl93">
    <w:name w:val="xl93"/>
    <w:basedOn w:val="Normal"/>
    <w:rsid w:val="001517BD"/>
    <w:pPr>
      <w:spacing w:before="100" w:beforeAutospacing="1" w:after="100" w:afterAutospacing="1"/>
      <w:jc w:val="center"/>
      <w:textAlignment w:val="center"/>
    </w:pPr>
    <w:rPr>
      <w:lang w:eastAsia="zh-CN" w:bidi="mn-Mong-CN"/>
    </w:rPr>
  </w:style>
  <w:style w:type="paragraph" w:customStyle="1" w:styleId="xl94">
    <w:name w:val="xl94"/>
    <w:basedOn w:val="Normal"/>
    <w:rsid w:val="001517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lang w:eastAsia="zh-CN" w:bidi="mn-Mong-CN"/>
    </w:rPr>
  </w:style>
  <w:style w:type="paragraph" w:customStyle="1" w:styleId="xl95">
    <w:name w:val="xl95"/>
    <w:basedOn w:val="Normal"/>
    <w:rsid w:val="001517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Mon" w:hAnsi="Arial Mon"/>
      <w:sz w:val="16"/>
      <w:szCs w:val="16"/>
      <w:lang w:eastAsia="zh-CN" w:bidi="mn-Mong-CN"/>
    </w:rPr>
  </w:style>
  <w:style w:type="paragraph" w:customStyle="1" w:styleId="xl96">
    <w:name w:val="xl96"/>
    <w:basedOn w:val="Normal"/>
    <w:rsid w:val="001517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zh-CN" w:bidi="mn-Mong-CN"/>
    </w:rPr>
  </w:style>
  <w:style w:type="paragraph" w:customStyle="1" w:styleId="xl97">
    <w:name w:val="xl97"/>
    <w:basedOn w:val="Normal"/>
    <w:rsid w:val="001517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zh-CN" w:bidi="mn-Mong-CN"/>
    </w:rPr>
  </w:style>
  <w:style w:type="paragraph" w:customStyle="1" w:styleId="xl98">
    <w:name w:val="xl98"/>
    <w:basedOn w:val="Normal"/>
    <w:rsid w:val="001517BD"/>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sz w:val="16"/>
      <w:szCs w:val="16"/>
      <w:lang w:eastAsia="zh-CN" w:bidi="mn-Mong-CN"/>
    </w:rPr>
  </w:style>
  <w:style w:type="paragraph" w:customStyle="1" w:styleId="xl99">
    <w:name w:val="xl99"/>
    <w:basedOn w:val="Normal"/>
    <w:rsid w:val="001517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lang w:eastAsia="zh-CN" w:bidi="mn-Mong-CN"/>
    </w:rPr>
  </w:style>
  <w:style w:type="paragraph" w:customStyle="1" w:styleId="xl100">
    <w:name w:val="xl100"/>
    <w:basedOn w:val="Normal"/>
    <w:rsid w:val="001517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eastAsia="zh-CN" w:bidi="mn-Mong-CN"/>
    </w:rPr>
  </w:style>
  <w:style w:type="paragraph" w:customStyle="1" w:styleId="xl101">
    <w:name w:val="xl101"/>
    <w:basedOn w:val="Normal"/>
    <w:rsid w:val="001517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lang w:eastAsia="zh-CN" w:bidi="mn-Mong-CN"/>
    </w:rPr>
  </w:style>
  <w:style w:type="paragraph" w:customStyle="1" w:styleId="xl102">
    <w:name w:val="xl102"/>
    <w:basedOn w:val="Normal"/>
    <w:rsid w:val="001517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zh-CN" w:bidi="mn-Mong-CN"/>
    </w:rPr>
  </w:style>
  <w:style w:type="paragraph" w:customStyle="1" w:styleId="xl103">
    <w:name w:val="xl103"/>
    <w:basedOn w:val="Normal"/>
    <w:rsid w:val="001517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lang w:eastAsia="zh-CN" w:bidi="mn-Mong-CN"/>
    </w:rPr>
  </w:style>
  <w:style w:type="paragraph" w:customStyle="1" w:styleId="xl104">
    <w:name w:val="xl104"/>
    <w:basedOn w:val="Normal"/>
    <w:rsid w:val="001517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lang w:eastAsia="zh-CN" w:bidi="mn-Mong-CN"/>
    </w:rPr>
  </w:style>
  <w:style w:type="paragraph" w:customStyle="1" w:styleId="xl105">
    <w:name w:val="xl105"/>
    <w:basedOn w:val="Normal"/>
    <w:rsid w:val="001517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6"/>
      <w:szCs w:val="16"/>
      <w:lang w:eastAsia="zh-CN" w:bidi="mn-Mong-CN"/>
    </w:rPr>
  </w:style>
  <w:style w:type="paragraph" w:customStyle="1" w:styleId="xl106">
    <w:name w:val="xl106"/>
    <w:basedOn w:val="Normal"/>
    <w:rsid w:val="001517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sz w:val="16"/>
      <w:szCs w:val="16"/>
      <w:lang w:eastAsia="zh-CN" w:bidi="mn-Mong-CN"/>
    </w:rPr>
  </w:style>
  <w:style w:type="paragraph" w:customStyle="1" w:styleId="xl107">
    <w:name w:val="xl107"/>
    <w:basedOn w:val="Normal"/>
    <w:rsid w:val="001517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Mon" w:hAnsi="Arial Mon"/>
      <w:sz w:val="16"/>
      <w:szCs w:val="16"/>
      <w:lang w:eastAsia="zh-CN" w:bidi="mn-Mong-CN"/>
    </w:rPr>
  </w:style>
  <w:style w:type="paragraph" w:customStyle="1" w:styleId="xl108">
    <w:name w:val="xl108"/>
    <w:basedOn w:val="Normal"/>
    <w:rsid w:val="001517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sz w:val="20"/>
      <w:szCs w:val="20"/>
      <w:lang w:eastAsia="zh-CN" w:bidi="mn-Mong-CN"/>
    </w:rPr>
  </w:style>
  <w:style w:type="paragraph" w:customStyle="1" w:styleId="xl109">
    <w:name w:val="xl109"/>
    <w:basedOn w:val="Normal"/>
    <w:rsid w:val="001517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Mon" w:hAnsi="Arial Mon"/>
      <w:sz w:val="16"/>
      <w:szCs w:val="16"/>
      <w:lang w:eastAsia="zh-CN" w:bidi="mn-Mong-CN"/>
    </w:rPr>
  </w:style>
  <w:style w:type="paragraph" w:customStyle="1" w:styleId="xl110">
    <w:name w:val="xl110"/>
    <w:basedOn w:val="Normal"/>
    <w:rsid w:val="001517B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0"/>
      <w:szCs w:val="20"/>
      <w:lang w:eastAsia="zh-CN" w:bidi="mn-Mong-CN"/>
    </w:rPr>
  </w:style>
  <w:style w:type="paragraph" w:customStyle="1" w:styleId="xl111">
    <w:name w:val="xl111"/>
    <w:basedOn w:val="Normal"/>
    <w:rsid w:val="001517B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lang w:eastAsia="zh-CN" w:bidi="mn-Mong-CN"/>
    </w:rPr>
  </w:style>
  <w:style w:type="paragraph" w:customStyle="1" w:styleId="xl112">
    <w:name w:val="xl112"/>
    <w:basedOn w:val="Normal"/>
    <w:rsid w:val="001517B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lang w:eastAsia="zh-CN" w:bidi="mn-Mong-CN"/>
    </w:rPr>
  </w:style>
  <w:style w:type="paragraph" w:customStyle="1" w:styleId="xl113">
    <w:name w:val="xl113"/>
    <w:basedOn w:val="Normal"/>
    <w:rsid w:val="001517B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6"/>
      <w:szCs w:val="16"/>
      <w:lang w:eastAsia="zh-CN" w:bidi="mn-Mong-CN"/>
    </w:rPr>
  </w:style>
  <w:style w:type="paragraph" w:customStyle="1" w:styleId="xl114">
    <w:name w:val="xl114"/>
    <w:basedOn w:val="Normal"/>
    <w:rsid w:val="001517B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lang w:eastAsia="zh-CN" w:bidi="mn-Mong-CN"/>
    </w:rPr>
  </w:style>
  <w:style w:type="paragraph" w:customStyle="1" w:styleId="xl115">
    <w:name w:val="xl115"/>
    <w:basedOn w:val="Normal"/>
    <w:rsid w:val="001517B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6"/>
      <w:szCs w:val="16"/>
      <w:lang w:eastAsia="zh-CN" w:bidi="mn-Mong-CN"/>
    </w:rPr>
  </w:style>
  <w:style w:type="paragraph" w:customStyle="1" w:styleId="xl116">
    <w:name w:val="xl116"/>
    <w:basedOn w:val="Normal"/>
    <w:rsid w:val="001517B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0"/>
      <w:szCs w:val="20"/>
      <w:lang w:eastAsia="zh-CN" w:bidi="mn-Mong-CN"/>
    </w:rPr>
  </w:style>
  <w:style w:type="paragraph" w:customStyle="1" w:styleId="xl117">
    <w:name w:val="xl117"/>
    <w:basedOn w:val="Normal"/>
    <w:rsid w:val="001517B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0"/>
      <w:szCs w:val="20"/>
      <w:lang w:eastAsia="zh-CN" w:bidi="mn-Mong-CN"/>
    </w:rPr>
  </w:style>
  <w:style w:type="paragraph" w:customStyle="1" w:styleId="xl118">
    <w:name w:val="xl118"/>
    <w:basedOn w:val="Normal"/>
    <w:rsid w:val="001517B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lang w:eastAsia="zh-CN" w:bidi="mn-Mong-CN"/>
    </w:rPr>
  </w:style>
  <w:style w:type="paragraph" w:customStyle="1" w:styleId="xl119">
    <w:name w:val="xl119"/>
    <w:basedOn w:val="Normal"/>
    <w:rsid w:val="001517B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lang w:eastAsia="zh-CN" w:bidi="mn-Mong-CN"/>
    </w:rPr>
  </w:style>
  <w:style w:type="paragraph" w:customStyle="1" w:styleId="xl120">
    <w:name w:val="xl120"/>
    <w:basedOn w:val="Normal"/>
    <w:rsid w:val="001517B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6"/>
      <w:szCs w:val="16"/>
      <w:lang w:eastAsia="zh-CN" w:bidi="mn-Mong-CN"/>
    </w:rPr>
  </w:style>
  <w:style w:type="paragraph" w:customStyle="1" w:styleId="xl121">
    <w:name w:val="xl121"/>
    <w:basedOn w:val="Normal"/>
    <w:rsid w:val="001517B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6"/>
      <w:szCs w:val="16"/>
      <w:lang w:eastAsia="zh-CN" w:bidi="mn-Mong-CN"/>
    </w:rPr>
  </w:style>
  <w:style w:type="paragraph" w:customStyle="1" w:styleId="xl122">
    <w:name w:val="xl122"/>
    <w:basedOn w:val="Normal"/>
    <w:rsid w:val="001517B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lang w:eastAsia="zh-CN" w:bidi="mn-Mong-CN"/>
    </w:rPr>
  </w:style>
  <w:style w:type="paragraph" w:customStyle="1" w:styleId="xl123">
    <w:name w:val="xl123"/>
    <w:basedOn w:val="Normal"/>
    <w:rsid w:val="001517B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lang w:eastAsia="zh-CN" w:bidi="mn-Mong-CN"/>
    </w:rPr>
  </w:style>
  <w:style w:type="paragraph" w:customStyle="1" w:styleId="xl124">
    <w:name w:val="xl124"/>
    <w:basedOn w:val="Normal"/>
    <w:rsid w:val="001517B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lang w:eastAsia="zh-CN" w:bidi="mn-Mong-CN"/>
    </w:rPr>
  </w:style>
  <w:style w:type="paragraph" w:customStyle="1" w:styleId="xl125">
    <w:name w:val="xl125"/>
    <w:basedOn w:val="Normal"/>
    <w:rsid w:val="001517B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Mon" w:hAnsi="Arial Mon"/>
      <w:sz w:val="16"/>
      <w:szCs w:val="16"/>
      <w:lang w:eastAsia="zh-CN" w:bidi="mn-Mong-CN"/>
    </w:rPr>
  </w:style>
  <w:style w:type="paragraph" w:customStyle="1" w:styleId="xl126">
    <w:name w:val="xl126"/>
    <w:basedOn w:val="Normal"/>
    <w:rsid w:val="001517B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lang w:eastAsia="zh-CN" w:bidi="mn-Mong-CN"/>
    </w:rPr>
  </w:style>
  <w:style w:type="paragraph" w:customStyle="1" w:styleId="xl127">
    <w:name w:val="xl127"/>
    <w:basedOn w:val="Normal"/>
    <w:rsid w:val="001517B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lang w:eastAsia="zh-CN" w:bidi="mn-Mong-CN"/>
    </w:rPr>
  </w:style>
  <w:style w:type="paragraph" w:customStyle="1" w:styleId="xl128">
    <w:name w:val="xl128"/>
    <w:basedOn w:val="Normal"/>
    <w:rsid w:val="001517B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lang w:eastAsia="zh-CN" w:bidi="mn-Mong-CN"/>
    </w:rPr>
  </w:style>
  <w:style w:type="paragraph" w:customStyle="1" w:styleId="xl129">
    <w:name w:val="xl129"/>
    <w:basedOn w:val="Normal"/>
    <w:rsid w:val="001517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16"/>
      <w:szCs w:val="16"/>
      <w:lang w:eastAsia="zh-CN" w:bidi="mn-Mong-CN"/>
    </w:rPr>
  </w:style>
  <w:style w:type="paragraph" w:customStyle="1" w:styleId="xl130">
    <w:name w:val="xl130"/>
    <w:basedOn w:val="Normal"/>
    <w:rsid w:val="001517B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6"/>
      <w:szCs w:val="16"/>
      <w:lang w:eastAsia="zh-CN" w:bidi="mn-Mong-CN"/>
    </w:rPr>
  </w:style>
  <w:style w:type="paragraph" w:customStyle="1" w:styleId="xl131">
    <w:name w:val="xl131"/>
    <w:basedOn w:val="Normal"/>
    <w:rsid w:val="001517BD"/>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right"/>
      <w:textAlignment w:val="center"/>
    </w:pPr>
    <w:rPr>
      <w:sz w:val="16"/>
      <w:szCs w:val="16"/>
      <w:lang w:eastAsia="zh-CN" w:bidi="mn-Mong-CN"/>
    </w:rPr>
  </w:style>
  <w:style w:type="paragraph" w:customStyle="1" w:styleId="xl132">
    <w:name w:val="xl132"/>
    <w:basedOn w:val="Normal"/>
    <w:rsid w:val="001517BD"/>
    <w:pPr>
      <w:spacing w:before="100" w:beforeAutospacing="1" w:after="100" w:afterAutospacing="1"/>
      <w:jc w:val="right"/>
      <w:textAlignment w:val="center"/>
    </w:pPr>
    <w:rPr>
      <w:lang w:eastAsia="zh-CN" w:bidi="mn-Mong-CN"/>
    </w:rPr>
  </w:style>
  <w:style w:type="paragraph" w:customStyle="1" w:styleId="xl133">
    <w:name w:val="xl133"/>
    <w:basedOn w:val="Normal"/>
    <w:rsid w:val="001517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6"/>
      <w:szCs w:val="16"/>
      <w:lang w:eastAsia="zh-CN" w:bidi="mn-Mong-CN"/>
    </w:rPr>
  </w:style>
  <w:style w:type="table" w:styleId="GridTable2-Accent1">
    <w:name w:val="Grid Table 2 Accent 1"/>
    <w:basedOn w:val="TableNormal"/>
    <w:uiPriority w:val="47"/>
    <w:rsid w:val="0060563E"/>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2-Accent5">
    <w:name w:val="Grid Table 2 Accent 5"/>
    <w:basedOn w:val="TableNormal"/>
    <w:uiPriority w:val="47"/>
    <w:rsid w:val="0060563E"/>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1">
    <w:name w:val="Grid Table 4 Accent 1"/>
    <w:basedOn w:val="TableNormal"/>
    <w:uiPriority w:val="49"/>
    <w:rsid w:val="0060563E"/>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Grid1">
    <w:name w:val="Table Grid1"/>
    <w:basedOn w:val="TableNormal"/>
    <w:next w:val="TableGrid"/>
    <w:uiPriority w:val="59"/>
    <w:rsid w:val="00B72E65"/>
    <w:rPr>
      <w:rFonts w:eastAsia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1177C2"/>
    <w:rPr>
      <w:rFonts w:eastAsia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611">
    <w:name w:val="Grid Table 1 Light - Accent 611"/>
    <w:basedOn w:val="TableNormal"/>
    <w:next w:val="GridTable1Light-Accent6"/>
    <w:uiPriority w:val="46"/>
    <w:rsid w:val="00264C61"/>
    <w:rPr>
      <w:rFonts w:asciiTheme="minorHAnsi" w:eastAsiaTheme="minorHAnsi" w:hAnsiTheme="minorHAnsi" w:cstheme="minorBidi"/>
      <w:sz w:val="22"/>
      <w:szCs w:val="22"/>
      <w:lang w:eastAsia="en-US" w:bidi="ar-SA"/>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264C61"/>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3">
    <w:name w:val="Table Grid3"/>
    <w:basedOn w:val="TableNormal"/>
    <w:next w:val="TableGrid"/>
    <w:uiPriority w:val="39"/>
    <w:rsid w:val="003C534A"/>
    <w:rPr>
      <w:rFonts w:asciiTheme="minorHAnsi" w:eastAsiaTheme="minorHAns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dTable6Colorful-Accent5">
    <w:name w:val="Grid Table 6 Colorful Accent 5"/>
    <w:basedOn w:val="TableNormal"/>
    <w:uiPriority w:val="51"/>
    <w:rsid w:val="000A3CEA"/>
    <w:rPr>
      <w:rFonts w:ascii="Arial" w:eastAsiaTheme="minorHAnsi" w:hAnsi="Arial" w:cs="Arial"/>
      <w:color w:val="2F5496" w:themeColor="accent5" w:themeShade="BF"/>
      <w:sz w:val="22"/>
      <w:szCs w:val="22"/>
      <w:lang w:eastAsia="en-US" w:bidi="ar-SA"/>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1Light-Accent1">
    <w:name w:val="Grid Table 1 Light Accent 1"/>
    <w:basedOn w:val="TableNormal"/>
    <w:uiPriority w:val="46"/>
    <w:rsid w:val="000A3CEA"/>
    <w:rPr>
      <w:rFonts w:ascii="Arial" w:eastAsiaTheme="minorHAnsi" w:hAnsi="Arial" w:cs="Arial"/>
      <w:sz w:val="22"/>
      <w:szCs w:val="22"/>
      <w:lang w:eastAsia="en-US" w:bidi="ar-SA"/>
    </w:r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197112">
      <w:bodyDiv w:val="1"/>
      <w:marLeft w:val="0"/>
      <w:marRight w:val="0"/>
      <w:marTop w:val="0"/>
      <w:marBottom w:val="0"/>
      <w:divBdr>
        <w:top w:val="none" w:sz="0" w:space="0" w:color="auto"/>
        <w:left w:val="none" w:sz="0" w:space="0" w:color="auto"/>
        <w:bottom w:val="none" w:sz="0" w:space="0" w:color="auto"/>
        <w:right w:val="none" w:sz="0" w:space="0" w:color="auto"/>
      </w:divBdr>
    </w:div>
    <w:div w:id="97146616">
      <w:bodyDiv w:val="1"/>
      <w:marLeft w:val="0"/>
      <w:marRight w:val="0"/>
      <w:marTop w:val="0"/>
      <w:marBottom w:val="0"/>
      <w:divBdr>
        <w:top w:val="none" w:sz="0" w:space="0" w:color="auto"/>
        <w:left w:val="none" w:sz="0" w:space="0" w:color="auto"/>
        <w:bottom w:val="none" w:sz="0" w:space="0" w:color="auto"/>
        <w:right w:val="none" w:sz="0" w:space="0" w:color="auto"/>
      </w:divBdr>
    </w:div>
    <w:div w:id="100541247">
      <w:bodyDiv w:val="1"/>
      <w:marLeft w:val="0"/>
      <w:marRight w:val="0"/>
      <w:marTop w:val="0"/>
      <w:marBottom w:val="0"/>
      <w:divBdr>
        <w:top w:val="none" w:sz="0" w:space="0" w:color="auto"/>
        <w:left w:val="none" w:sz="0" w:space="0" w:color="auto"/>
        <w:bottom w:val="none" w:sz="0" w:space="0" w:color="auto"/>
        <w:right w:val="none" w:sz="0" w:space="0" w:color="auto"/>
      </w:divBdr>
    </w:div>
    <w:div w:id="159345510">
      <w:bodyDiv w:val="1"/>
      <w:marLeft w:val="0"/>
      <w:marRight w:val="0"/>
      <w:marTop w:val="0"/>
      <w:marBottom w:val="0"/>
      <w:divBdr>
        <w:top w:val="none" w:sz="0" w:space="0" w:color="auto"/>
        <w:left w:val="none" w:sz="0" w:space="0" w:color="auto"/>
        <w:bottom w:val="none" w:sz="0" w:space="0" w:color="auto"/>
        <w:right w:val="none" w:sz="0" w:space="0" w:color="auto"/>
      </w:divBdr>
    </w:div>
    <w:div w:id="166024108">
      <w:bodyDiv w:val="1"/>
      <w:marLeft w:val="0"/>
      <w:marRight w:val="0"/>
      <w:marTop w:val="0"/>
      <w:marBottom w:val="0"/>
      <w:divBdr>
        <w:top w:val="none" w:sz="0" w:space="0" w:color="auto"/>
        <w:left w:val="none" w:sz="0" w:space="0" w:color="auto"/>
        <w:bottom w:val="none" w:sz="0" w:space="0" w:color="auto"/>
        <w:right w:val="none" w:sz="0" w:space="0" w:color="auto"/>
      </w:divBdr>
    </w:div>
    <w:div w:id="171267885">
      <w:bodyDiv w:val="1"/>
      <w:marLeft w:val="0"/>
      <w:marRight w:val="0"/>
      <w:marTop w:val="0"/>
      <w:marBottom w:val="0"/>
      <w:divBdr>
        <w:top w:val="none" w:sz="0" w:space="0" w:color="auto"/>
        <w:left w:val="none" w:sz="0" w:space="0" w:color="auto"/>
        <w:bottom w:val="none" w:sz="0" w:space="0" w:color="auto"/>
        <w:right w:val="none" w:sz="0" w:space="0" w:color="auto"/>
      </w:divBdr>
    </w:div>
    <w:div w:id="234053548">
      <w:bodyDiv w:val="1"/>
      <w:marLeft w:val="0"/>
      <w:marRight w:val="0"/>
      <w:marTop w:val="0"/>
      <w:marBottom w:val="0"/>
      <w:divBdr>
        <w:top w:val="none" w:sz="0" w:space="0" w:color="auto"/>
        <w:left w:val="none" w:sz="0" w:space="0" w:color="auto"/>
        <w:bottom w:val="none" w:sz="0" w:space="0" w:color="auto"/>
        <w:right w:val="none" w:sz="0" w:space="0" w:color="auto"/>
      </w:divBdr>
    </w:div>
    <w:div w:id="242103601">
      <w:bodyDiv w:val="1"/>
      <w:marLeft w:val="0"/>
      <w:marRight w:val="0"/>
      <w:marTop w:val="0"/>
      <w:marBottom w:val="0"/>
      <w:divBdr>
        <w:top w:val="none" w:sz="0" w:space="0" w:color="auto"/>
        <w:left w:val="none" w:sz="0" w:space="0" w:color="auto"/>
        <w:bottom w:val="none" w:sz="0" w:space="0" w:color="auto"/>
        <w:right w:val="none" w:sz="0" w:space="0" w:color="auto"/>
      </w:divBdr>
      <w:divsChild>
        <w:div w:id="779110939">
          <w:marLeft w:val="547"/>
          <w:marRight w:val="0"/>
          <w:marTop w:val="0"/>
          <w:marBottom w:val="0"/>
          <w:divBdr>
            <w:top w:val="none" w:sz="0" w:space="0" w:color="auto"/>
            <w:left w:val="none" w:sz="0" w:space="0" w:color="auto"/>
            <w:bottom w:val="none" w:sz="0" w:space="0" w:color="auto"/>
            <w:right w:val="none" w:sz="0" w:space="0" w:color="auto"/>
          </w:divBdr>
        </w:div>
      </w:divsChild>
    </w:div>
    <w:div w:id="244073344">
      <w:bodyDiv w:val="1"/>
      <w:marLeft w:val="0"/>
      <w:marRight w:val="0"/>
      <w:marTop w:val="0"/>
      <w:marBottom w:val="0"/>
      <w:divBdr>
        <w:top w:val="none" w:sz="0" w:space="0" w:color="auto"/>
        <w:left w:val="none" w:sz="0" w:space="0" w:color="auto"/>
        <w:bottom w:val="none" w:sz="0" w:space="0" w:color="auto"/>
        <w:right w:val="none" w:sz="0" w:space="0" w:color="auto"/>
      </w:divBdr>
      <w:divsChild>
        <w:div w:id="59526248">
          <w:marLeft w:val="547"/>
          <w:marRight w:val="0"/>
          <w:marTop w:val="0"/>
          <w:marBottom w:val="160"/>
          <w:divBdr>
            <w:top w:val="none" w:sz="0" w:space="0" w:color="auto"/>
            <w:left w:val="none" w:sz="0" w:space="0" w:color="auto"/>
            <w:bottom w:val="none" w:sz="0" w:space="0" w:color="auto"/>
            <w:right w:val="none" w:sz="0" w:space="0" w:color="auto"/>
          </w:divBdr>
        </w:div>
        <w:div w:id="361245412">
          <w:marLeft w:val="547"/>
          <w:marRight w:val="0"/>
          <w:marTop w:val="0"/>
          <w:marBottom w:val="160"/>
          <w:divBdr>
            <w:top w:val="none" w:sz="0" w:space="0" w:color="auto"/>
            <w:left w:val="none" w:sz="0" w:space="0" w:color="auto"/>
            <w:bottom w:val="none" w:sz="0" w:space="0" w:color="auto"/>
            <w:right w:val="none" w:sz="0" w:space="0" w:color="auto"/>
          </w:divBdr>
        </w:div>
        <w:div w:id="892152691">
          <w:marLeft w:val="547"/>
          <w:marRight w:val="0"/>
          <w:marTop w:val="0"/>
          <w:marBottom w:val="160"/>
          <w:divBdr>
            <w:top w:val="none" w:sz="0" w:space="0" w:color="auto"/>
            <w:left w:val="none" w:sz="0" w:space="0" w:color="auto"/>
            <w:bottom w:val="none" w:sz="0" w:space="0" w:color="auto"/>
            <w:right w:val="none" w:sz="0" w:space="0" w:color="auto"/>
          </w:divBdr>
        </w:div>
        <w:div w:id="1699429507">
          <w:marLeft w:val="547"/>
          <w:marRight w:val="0"/>
          <w:marTop w:val="0"/>
          <w:marBottom w:val="160"/>
          <w:divBdr>
            <w:top w:val="none" w:sz="0" w:space="0" w:color="auto"/>
            <w:left w:val="none" w:sz="0" w:space="0" w:color="auto"/>
            <w:bottom w:val="none" w:sz="0" w:space="0" w:color="auto"/>
            <w:right w:val="none" w:sz="0" w:space="0" w:color="auto"/>
          </w:divBdr>
        </w:div>
      </w:divsChild>
    </w:div>
    <w:div w:id="297416607">
      <w:bodyDiv w:val="1"/>
      <w:marLeft w:val="0"/>
      <w:marRight w:val="0"/>
      <w:marTop w:val="0"/>
      <w:marBottom w:val="0"/>
      <w:divBdr>
        <w:top w:val="none" w:sz="0" w:space="0" w:color="auto"/>
        <w:left w:val="none" w:sz="0" w:space="0" w:color="auto"/>
        <w:bottom w:val="none" w:sz="0" w:space="0" w:color="auto"/>
        <w:right w:val="none" w:sz="0" w:space="0" w:color="auto"/>
      </w:divBdr>
    </w:div>
    <w:div w:id="320622015">
      <w:bodyDiv w:val="1"/>
      <w:marLeft w:val="0"/>
      <w:marRight w:val="0"/>
      <w:marTop w:val="0"/>
      <w:marBottom w:val="0"/>
      <w:divBdr>
        <w:top w:val="none" w:sz="0" w:space="0" w:color="auto"/>
        <w:left w:val="none" w:sz="0" w:space="0" w:color="auto"/>
        <w:bottom w:val="none" w:sz="0" w:space="0" w:color="auto"/>
        <w:right w:val="none" w:sz="0" w:space="0" w:color="auto"/>
      </w:divBdr>
    </w:div>
    <w:div w:id="377702844">
      <w:bodyDiv w:val="1"/>
      <w:marLeft w:val="0"/>
      <w:marRight w:val="0"/>
      <w:marTop w:val="0"/>
      <w:marBottom w:val="0"/>
      <w:divBdr>
        <w:top w:val="none" w:sz="0" w:space="0" w:color="auto"/>
        <w:left w:val="none" w:sz="0" w:space="0" w:color="auto"/>
        <w:bottom w:val="none" w:sz="0" w:space="0" w:color="auto"/>
        <w:right w:val="none" w:sz="0" w:space="0" w:color="auto"/>
      </w:divBdr>
    </w:div>
    <w:div w:id="446125935">
      <w:bodyDiv w:val="1"/>
      <w:marLeft w:val="0"/>
      <w:marRight w:val="0"/>
      <w:marTop w:val="0"/>
      <w:marBottom w:val="0"/>
      <w:divBdr>
        <w:top w:val="none" w:sz="0" w:space="0" w:color="auto"/>
        <w:left w:val="none" w:sz="0" w:space="0" w:color="auto"/>
        <w:bottom w:val="none" w:sz="0" w:space="0" w:color="auto"/>
        <w:right w:val="none" w:sz="0" w:space="0" w:color="auto"/>
      </w:divBdr>
    </w:div>
    <w:div w:id="491263654">
      <w:bodyDiv w:val="1"/>
      <w:marLeft w:val="0"/>
      <w:marRight w:val="0"/>
      <w:marTop w:val="0"/>
      <w:marBottom w:val="0"/>
      <w:divBdr>
        <w:top w:val="none" w:sz="0" w:space="0" w:color="auto"/>
        <w:left w:val="none" w:sz="0" w:space="0" w:color="auto"/>
        <w:bottom w:val="none" w:sz="0" w:space="0" w:color="auto"/>
        <w:right w:val="none" w:sz="0" w:space="0" w:color="auto"/>
      </w:divBdr>
    </w:div>
    <w:div w:id="495073881">
      <w:bodyDiv w:val="1"/>
      <w:marLeft w:val="0"/>
      <w:marRight w:val="0"/>
      <w:marTop w:val="0"/>
      <w:marBottom w:val="0"/>
      <w:divBdr>
        <w:top w:val="none" w:sz="0" w:space="0" w:color="auto"/>
        <w:left w:val="none" w:sz="0" w:space="0" w:color="auto"/>
        <w:bottom w:val="none" w:sz="0" w:space="0" w:color="auto"/>
        <w:right w:val="none" w:sz="0" w:space="0" w:color="auto"/>
      </w:divBdr>
    </w:div>
    <w:div w:id="539630960">
      <w:bodyDiv w:val="1"/>
      <w:marLeft w:val="0"/>
      <w:marRight w:val="0"/>
      <w:marTop w:val="0"/>
      <w:marBottom w:val="0"/>
      <w:divBdr>
        <w:top w:val="none" w:sz="0" w:space="0" w:color="auto"/>
        <w:left w:val="none" w:sz="0" w:space="0" w:color="auto"/>
        <w:bottom w:val="none" w:sz="0" w:space="0" w:color="auto"/>
        <w:right w:val="none" w:sz="0" w:space="0" w:color="auto"/>
      </w:divBdr>
    </w:div>
    <w:div w:id="543828549">
      <w:bodyDiv w:val="1"/>
      <w:marLeft w:val="0"/>
      <w:marRight w:val="0"/>
      <w:marTop w:val="0"/>
      <w:marBottom w:val="0"/>
      <w:divBdr>
        <w:top w:val="none" w:sz="0" w:space="0" w:color="auto"/>
        <w:left w:val="none" w:sz="0" w:space="0" w:color="auto"/>
        <w:bottom w:val="none" w:sz="0" w:space="0" w:color="auto"/>
        <w:right w:val="none" w:sz="0" w:space="0" w:color="auto"/>
      </w:divBdr>
    </w:div>
    <w:div w:id="629943362">
      <w:bodyDiv w:val="1"/>
      <w:marLeft w:val="0"/>
      <w:marRight w:val="0"/>
      <w:marTop w:val="0"/>
      <w:marBottom w:val="0"/>
      <w:divBdr>
        <w:top w:val="none" w:sz="0" w:space="0" w:color="auto"/>
        <w:left w:val="none" w:sz="0" w:space="0" w:color="auto"/>
        <w:bottom w:val="none" w:sz="0" w:space="0" w:color="auto"/>
        <w:right w:val="none" w:sz="0" w:space="0" w:color="auto"/>
      </w:divBdr>
    </w:div>
    <w:div w:id="657732254">
      <w:bodyDiv w:val="1"/>
      <w:marLeft w:val="0"/>
      <w:marRight w:val="0"/>
      <w:marTop w:val="0"/>
      <w:marBottom w:val="0"/>
      <w:divBdr>
        <w:top w:val="none" w:sz="0" w:space="0" w:color="auto"/>
        <w:left w:val="none" w:sz="0" w:space="0" w:color="auto"/>
        <w:bottom w:val="none" w:sz="0" w:space="0" w:color="auto"/>
        <w:right w:val="none" w:sz="0" w:space="0" w:color="auto"/>
      </w:divBdr>
    </w:div>
    <w:div w:id="670256951">
      <w:bodyDiv w:val="1"/>
      <w:marLeft w:val="0"/>
      <w:marRight w:val="0"/>
      <w:marTop w:val="0"/>
      <w:marBottom w:val="0"/>
      <w:divBdr>
        <w:top w:val="none" w:sz="0" w:space="0" w:color="auto"/>
        <w:left w:val="none" w:sz="0" w:space="0" w:color="auto"/>
        <w:bottom w:val="none" w:sz="0" w:space="0" w:color="auto"/>
        <w:right w:val="none" w:sz="0" w:space="0" w:color="auto"/>
      </w:divBdr>
    </w:div>
    <w:div w:id="703334141">
      <w:bodyDiv w:val="1"/>
      <w:marLeft w:val="0"/>
      <w:marRight w:val="0"/>
      <w:marTop w:val="0"/>
      <w:marBottom w:val="0"/>
      <w:divBdr>
        <w:top w:val="none" w:sz="0" w:space="0" w:color="auto"/>
        <w:left w:val="none" w:sz="0" w:space="0" w:color="auto"/>
        <w:bottom w:val="none" w:sz="0" w:space="0" w:color="auto"/>
        <w:right w:val="none" w:sz="0" w:space="0" w:color="auto"/>
      </w:divBdr>
    </w:div>
    <w:div w:id="711001356">
      <w:bodyDiv w:val="1"/>
      <w:marLeft w:val="0"/>
      <w:marRight w:val="0"/>
      <w:marTop w:val="0"/>
      <w:marBottom w:val="0"/>
      <w:divBdr>
        <w:top w:val="none" w:sz="0" w:space="0" w:color="auto"/>
        <w:left w:val="none" w:sz="0" w:space="0" w:color="auto"/>
        <w:bottom w:val="none" w:sz="0" w:space="0" w:color="auto"/>
        <w:right w:val="none" w:sz="0" w:space="0" w:color="auto"/>
      </w:divBdr>
    </w:div>
    <w:div w:id="736171683">
      <w:bodyDiv w:val="1"/>
      <w:marLeft w:val="0"/>
      <w:marRight w:val="0"/>
      <w:marTop w:val="0"/>
      <w:marBottom w:val="0"/>
      <w:divBdr>
        <w:top w:val="none" w:sz="0" w:space="0" w:color="auto"/>
        <w:left w:val="none" w:sz="0" w:space="0" w:color="auto"/>
        <w:bottom w:val="none" w:sz="0" w:space="0" w:color="auto"/>
        <w:right w:val="none" w:sz="0" w:space="0" w:color="auto"/>
      </w:divBdr>
    </w:div>
    <w:div w:id="754207586">
      <w:bodyDiv w:val="1"/>
      <w:marLeft w:val="0"/>
      <w:marRight w:val="0"/>
      <w:marTop w:val="0"/>
      <w:marBottom w:val="0"/>
      <w:divBdr>
        <w:top w:val="none" w:sz="0" w:space="0" w:color="auto"/>
        <w:left w:val="none" w:sz="0" w:space="0" w:color="auto"/>
        <w:bottom w:val="none" w:sz="0" w:space="0" w:color="auto"/>
        <w:right w:val="none" w:sz="0" w:space="0" w:color="auto"/>
      </w:divBdr>
    </w:div>
    <w:div w:id="834998573">
      <w:bodyDiv w:val="1"/>
      <w:marLeft w:val="0"/>
      <w:marRight w:val="0"/>
      <w:marTop w:val="0"/>
      <w:marBottom w:val="0"/>
      <w:divBdr>
        <w:top w:val="none" w:sz="0" w:space="0" w:color="auto"/>
        <w:left w:val="none" w:sz="0" w:space="0" w:color="auto"/>
        <w:bottom w:val="none" w:sz="0" w:space="0" w:color="auto"/>
        <w:right w:val="none" w:sz="0" w:space="0" w:color="auto"/>
      </w:divBdr>
      <w:divsChild>
        <w:div w:id="226839171">
          <w:marLeft w:val="547"/>
          <w:marRight w:val="0"/>
          <w:marTop w:val="0"/>
          <w:marBottom w:val="0"/>
          <w:divBdr>
            <w:top w:val="none" w:sz="0" w:space="0" w:color="auto"/>
            <w:left w:val="none" w:sz="0" w:space="0" w:color="auto"/>
            <w:bottom w:val="none" w:sz="0" w:space="0" w:color="auto"/>
            <w:right w:val="none" w:sz="0" w:space="0" w:color="auto"/>
          </w:divBdr>
        </w:div>
      </w:divsChild>
    </w:div>
    <w:div w:id="911962470">
      <w:bodyDiv w:val="1"/>
      <w:marLeft w:val="0"/>
      <w:marRight w:val="0"/>
      <w:marTop w:val="0"/>
      <w:marBottom w:val="0"/>
      <w:divBdr>
        <w:top w:val="none" w:sz="0" w:space="0" w:color="auto"/>
        <w:left w:val="none" w:sz="0" w:space="0" w:color="auto"/>
        <w:bottom w:val="none" w:sz="0" w:space="0" w:color="auto"/>
        <w:right w:val="none" w:sz="0" w:space="0" w:color="auto"/>
      </w:divBdr>
    </w:div>
    <w:div w:id="1008599341">
      <w:bodyDiv w:val="1"/>
      <w:marLeft w:val="0"/>
      <w:marRight w:val="0"/>
      <w:marTop w:val="0"/>
      <w:marBottom w:val="0"/>
      <w:divBdr>
        <w:top w:val="none" w:sz="0" w:space="0" w:color="auto"/>
        <w:left w:val="none" w:sz="0" w:space="0" w:color="auto"/>
        <w:bottom w:val="none" w:sz="0" w:space="0" w:color="auto"/>
        <w:right w:val="none" w:sz="0" w:space="0" w:color="auto"/>
      </w:divBdr>
    </w:div>
    <w:div w:id="1048912963">
      <w:bodyDiv w:val="1"/>
      <w:marLeft w:val="0"/>
      <w:marRight w:val="0"/>
      <w:marTop w:val="0"/>
      <w:marBottom w:val="0"/>
      <w:divBdr>
        <w:top w:val="none" w:sz="0" w:space="0" w:color="auto"/>
        <w:left w:val="none" w:sz="0" w:space="0" w:color="auto"/>
        <w:bottom w:val="none" w:sz="0" w:space="0" w:color="auto"/>
        <w:right w:val="none" w:sz="0" w:space="0" w:color="auto"/>
      </w:divBdr>
    </w:div>
    <w:div w:id="1242713860">
      <w:bodyDiv w:val="1"/>
      <w:marLeft w:val="0"/>
      <w:marRight w:val="0"/>
      <w:marTop w:val="0"/>
      <w:marBottom w:val="0"/>
      <w:divBdr>
        <w:top w:val="none" w:sz="0" w:space="0" w:color="auto"/>
        <w:left w:val="none" w:sz="0" w:space="0" w:color="auto"/>
        <w:bottom w:val="none" w:sz="0" w:space="0" w:color="auto"/>
        <w:right w:val="none" w:sz="0" w:space="0" w:color="auto"/>
      </w:divBdr>
    </w:div>
    <w:div w:id="1250458362">
      <w:bodyDiv w:val="1"/>
      <w:marLeft w:val="0"/>
      <w:marRight w:val="0"/>
      <w:marTop w:val="0"/>
      <w:marBottom w:val="0"/>
      <w:divBdr>
        <w:top w:val="none" w:sz="0" w:space="0" w:color="auto"/>
        <w:left w:val="none" w:sz="0" w:space="0" w:color="auto"/>
        <w:bottom w:val="none" w:sz="0" w:space="0" w:color="auto"/>
        <w:right w:val="none" w:sz="0" w:space="0" w:color="auto"/>
      </w:divBdr>
    </w:div>
    <w:div w:id="1320767485">
      <w:bodyDiv w:val="1"/>
      <w:marLeft w:val="0"/>
      <w:marRight w:val="0"/>
      <w:marTop w:val="0"/>
      <w:marBottom w:val="0"/>
      <w:divBdr>
        <w:top w:val="none" w:sz="0" w:space="0" w:color="auto"/>
        <w:left w:val="none" w:sz="0" w:space="0" w:color="auto"/>
        <w:bottom w:val="none" w:sz="0" w:space="0" w:color="auto"/>
        <w:right w:val="none" w:sz="0" w:space="0" w:color="auto"/>
      </w:divBdr>
      <w:divsChild>
        <w:div w:id="612710156">
          <w:marLeft w:val="547"/>
          <w:marRight w:val="0"/>
          <w:marTop w:val="0"/>
          <w:marBottom w:val="0"/>
          <w:divBdr>
            <w:top w:val="none" w:sz="0" w:space="0" w:color="auto"/>
            <w:left w:val="none" w:sz="0" w:space="0" w:color="auto"/>
            <w:bottom w:val="none" w:sz="0" w:space="0" w:color="auto"/>
            <w:right w:val="none" w:sz="0" w:space="0" w:color="auto"/>
          </w:divBdr>
        </w:div>
      </w:divsChild>
    </w:div>
    <w:div w:id="1336610901">
      <w:bodyDiv w:val="1"/>
      <w:marLeft w:val="0"/>
      <w:marRight w:val="0"/>
      <w:marTop w:val="0"/>
      <w:marBottom w:val="0"/>
      <w:divBdr>
        <w:top w:val="none" w:sz="0" w:space="0" w:color="auto"/>
        <w:left w:val="none" w:sz="0" w:space="0" w:color="auto"/>
        <w:bottom w:val="none" w:sz="0" w:space="0" w:color="auto"/>
        <w:right w:val="none" w:sz="0" w:space="0" w:color="auto"/>
      </w:divBdr>
    </w:div>
    <w:div w:id="1346591228">
      <w:bodyDiv w:val="1"/>
      <w:marLeft w:val="0"/>
      <w:marRight w:val="0"/>
      <w:marTop w:val="0"/>
      <w:marBottom w:val="0"/>
      <w:divBdr>
        <w:top w:val="none" w:sz="0" w:space="0" w:color="auto"/>
        <w:left w:val="none" w:sz="0" w:space="0" w:color="auto"/>
        <w:bottom w:val="none" w:sz="0" w:space="0" w:color="auto"/>
        <w:right w:val="none" w:sz="0" w:space="0" w:color="auto"/>
      </w:divBdr>
    </w:div>
    <w:div w:id="1356535850">
      <w:bodyDiv w:val="1"/>
      <w:marLeft w:val="0"/>
      <w:marRight w:val="0"/>
      <w:marTop w:val="0"/>
      <w:marBottom w:val="0"/>
      <w:divBdr>
        <w:top w:val="none" w:sz="0" w:space="0" w:color="auto"/>
        <w:left w:val="none" w:sz="0" w:space="0" w:color="auto"/>
        <w:bottom w:val="none" w:sz="0" w:space="0" w:color="auto"/>
        <w:right w:val="none" w:sz="0" w:space="0" w:color="auto"/>
      </w:divBdr>
    </w:div>
    <w:div w:id="1364672547">
      <w:bodyDiv w:val="1"/>
      <w:marLeft w:val="0"/>
      <w:marRight w:val="0"/>
      <w:marTop w:val="0"/>
      <w:marBottom w:val="0"/>
      <w:divBdr>
        <w:top w:val="none" w:sz="0" w:space="0" w:color="auto"/>
        <w:left w:val="none" w:sz="0" w:space="0" w:color="auto"/>
        <w:bottom w:val="none" w:sz="0" w:space="0" w:color="auto"/>
        <w:right w:val="none" w:sz="0" w:space="0" w:color="auto"/>
      </w:divBdr>
      <w:divsChild>
        <w:div w:id="846092046">
          <w:marLeft w:val="547"/>
          <w:marRight w:val="0"/>
          <w:marTop w:val="0"/>
          <w:marBottom w:val="160"/>
          <w:divBdr>
            <w:top w:val="none" w:sz="0" w:space="0" w:color="auto"/>
            <w:left w:val="none" w:sz="0" w:space="0" w:color="auto"/>
            <w:bottom w:val="none" w:sz="0" w:space="0" w:color="auto"/>
            <w:right w:val="none" w:sz="0" w:space="0" w:color="auto"/>
          </w:divBdr>
        </w:div>
        <w:div w:id="1226528855">
          <w:marLeft w:val="547"/>
          <w:marRight w:val="0"/>
          <w:marTop w:val="0"/>
          <w:marBottom w:val="160"/>
          <w:divBdr>
            <w:top w:val="none" w:sz="0" w:space="0" w:color="auto"/>
            <w:left w:val="none" w:sz="0" w:space="0" w:color="auto"/>
            <w:bottom w:val="none" w:sz="0" w:space="0" w:color="auto"/>
            <w:right w:val="none" w:sz="0" w:space="0" w:color="auto"/>
          </w:divBdr>
        </w:div>
        <w:div w:id="1413626116">
          <w:marLeft w:val="547"/>
          <w:marRight w:val="0"/>
          <w:marTop w:val="0"/>
          <w:marBottom w:val="160"/>
          <w:divBdr>
            <w:top w:val="none" w:sz="0" w:space="0" w:color="auto"/>
            <w:left w:val="none" w:sz="0" w:space="0" w:color="auto"/>
            <w:bottom w:val="none" w:sz="0" w:space="0" w:color="auto"/>
            <w:right w:val="none" w:sz="0" w:space="0" w:color="auto"/>
          </w:divBdr>
        </w:div>
        <w:div w:id="1628315982">
          <w:marLeft w:val="547"/>
          <w:marRight w:val="0"/>
          <w:marTop w:val="0"/>
          <w:marBottom w:val="160"/>
          <w:divBdr>
            <w:top w:val="none" w:sz="0" w:space="0" w:color="auto"/>
            <w:left w:val="none" w:sz="0" w:space="0" w:color="auto"/>
            <w:bottom w:val="none" w:sz="0" w:space="0" w:color="auto"/>
            <w:right w:val="none" w:sz="0" w:space="0" w:color="auto"/>
          </w:divBdr>
        </w:div>
      </w:divsChild>
    </w:div>
    <w:div w:id="1421217050">
      <w:bodyDiv w:val="1"/>
      <w:marLeft w:val="0"/>
      <w:marRight w:val="0"/>
      <w:marTop w:val="0"/>
      <w:marBottom w:val="0"/>
      <w:divBdr>
        <w:top w:val="none" w:sz="0" w:space="0" w:color="auto"/>
        <w:left w:val="none" w:sz="0" w:space="0" w:color="auto"/>
        <w:bottom w:val="none" w:sz="0" w:space="0" w:color="auto"/>
        <w:right w:val="none" w:sz="0" w:space="0" w:color="auto"/>
      </w:divBdr>
    </w:div>
    <w:div w:id="1442605454">
      <w:bodyDiv w:val="1"/>
      <w:marLeft w:val="0"/>
      <w:marRight w:val="0"/>
      <w:marTop w:val="0"/>
      <w:marBottom w:val="0"/>
      <w:divBdr>
        <w:top w:val="none" w:sz="0" w:space="0" w:color="auto"/>
        <w:left w:val="none" w:sz="0" w:space="0" w:color="auto"/>
        <w:bottom w:val="none" w:sz="0" w:space="0" w:color="auto"/>
        <w:right w:val="none" w:sz="0" w:space="0" w:color="auto"/>
      </w:divBdr>
    </w:div>
    <w:div w:id="1458328650">
      <w:bodyDiv w:val="1"/>
      <w:marLeft w:val="0"/>
      <w:marRight w:val="0"/>
      <w:marTop w:val="0"/>
      <w:marBottom w:val="0"/>
      <w:divBdr>
        <w:top w:val="none" w:sz="0" w:space="0" w:color="auto"/>
        <w:left w:val="none" w:sz="0" w:space="0" w:color="auto"/>
        <w:bottom w:val="none" w:sz="0" w:space="0" w:color="auto"/>
        <w:right w:val="none" w:sz="0" w:space="0" w:color="auto"/>
      </w:divBdr>
      <w:divsChild>
        <w:div w:id="312879299">
          <w:marLeft w:val="576"/>
          <w:marRight w:val="0"/>
          <w:marTop w:val="80"/>
          <w:marBottom w:val="0"/>
          <w:divBdr>
            <w:top w:val="none" w:sz="0" w:space="0" w:color="auto"/>
            <w:left w:val="none" w:sz="0" w:space="0" w:color="auto"/>
            <w:bottom w:val="none" w:sz="0" w:space="0" w:color="auto"/>
            <w:right w:val="none" w:sz="0" w:space="0" w:color="auto"/>
          </w:divBdr>
        </w:div>
        <w:div w:id="933519363">
          <w:marLeft w:val="576"/>
          <w:marRight w:val="0"/>
          <w:marTop w:val="80"/>
          <w:marBottom w:val="0"/>
          <w:divBdr>
            <w:top w:val="none" w:sz="0" w:space="0" w:color="auto"/>
            <w:left w:val="none" w:sz="0" w:space="0" w:color="auto"/>
            <w:bottom w:val="none" w:sz="0" w:space="0" w:color="auto"/>
            <w:right w:val="none" w:sz="0" w:space="0" w:color="auto"/>
          </w:divBdr>
        </w:div>
        <w:div w:id="2134446003">
          <w:marLeft w:val="576"/>
          <w:marRight w:val="0"/>
          <w:marTop w:val="80"/>
          <w:marBottom w:val="0"/>
          <w:divBdr>
            <w:top w:val="none" w:sz="0" w:space="0" w:color="auto"/>
            <w:left w:val="none" w:sz="0" w:space="0" w:color="auto"/>
            <w:bottom w:val="none" w:sz="0" w:space="0" w:color="auto"/>
            <w:right w:val="none" w:sz="0" w:space="0" w:color="auto"/>
          </w:divBdr>
        </w:div>
      </w:divsChild>
    </w:div>
    <w:div w:id="1461223156">
      <w:bodyDiv w:val="1"/>
      <w:marLeft w:val="0"/>
      <w:marRight w:val="0"/>
      <w:marTop w:val="0"/>
      <w:marBottom w:val="0"/>
      <w:divBdr>
        <w:top w:val="none" w:sz="0" w:space="0" w:color="auto"/>
        <w:left w:val="none" w:sz="0" w:space="0" w:color="auto"/>
        <w:bottom w:val="none" w:sz="0" w:space="0" w:color="auto"/>
        <w:right w:val="none" w:sz="0" w:space="0" w:color="auto"/>
      </w:divBdr>
    </w:div>
    <w:div w:id="1546021243">
      <w:bodyDiv w:val="1"/>
      <w:marLeft w:val="0"/>
      <w:marRight w:val="0"/>
      <w:marTop w:val="0"/>
      <w:marBottom w:val="0"/>
      <w:divBdr>
        <w:top w:val="none" w:sz="0" w:space="0" w:color="auto"/>
        <w:left w:val="none" w:sz="0" w:space="0" w:color="auto"/>
        <w:bottom w:val="none" w:sz="0" w:space="0" w:color="auto"/>
        <w:right w:val="none" w:sz="0" w:space="0" w:color="auto"/>
      </w:divBdr>
    </w:div>
    <w:div w:id="1578129236">
      <w:bodyDiv w:val="1"/>
      <w:marLeft w:val="0"/>
      <w:marRight w:val="0"/>
      <w:marTop w:val="0"/>
      <w:marBottom w:val="0"/>
      <w:divBdr>
        <w:top w:val="none" w:sz="0" w:space="0" w:color="auto"/>
        <w:left w:val="none" w:sz="0" w:space="0" w:color="auto"/>
        <w:bottom w:val="none" w:sz="0" w:space="0" w:color="auto"/>
        <w:right w:val="none" w:sz="0" w:space="0" w:color="auto"/>
      </w:divBdr>
      <w:divsChild>
        <w:div w:id="749814000">
          <w:marLeft w:val="547"/>
          <w:marRight w:val="0"/>
          <w:marTop w:val="0"/>
          <w:marBottom w:val="160"/>
          <w:divBdr>
            <w:top w:val="none" w:sz="0" w:space="0" w:color="auto"/>
            <w:left w:val="none" w:sz="0" w:space="0" w:color="auto"/>
            <w:bottom w:val="none" w:sz="0" w:space="0" w:color="auto"/>
            <w:right w:val="none" w:sz="0" w:space="0" w:color="auto"/>
          </w:divBdr>
        </w:div>
        <w:div w:id="1130048338">
          <w:marLeft w:val="547"/>
          <w:marRight w:val="0"/>
          <w:marTop w:val="0"/>
          <w:marBottom w:val="160"/>
          <w:divBdr>
            <w:top w:val="none" w:sz="0" w:space="0" w:color="auto"/>
            <w:left w:val="none" w:sz="0" w:space="0" w:color="auto"/>
            <w:bottom w:val="none" w:sz="0" w:space="0" w:color="auto"/>
            <w:right w:val="none" w:sz="0" w:space="0" w:color="auto"/>
          </w:divBdr>
        </w:div>
        <w:div w:id="1654211593">
          <w:marLeft w:val="547"/>
          <w:marRight w:val="0"/>
          <w:marTop w:val="0"/>
          <w:marBottom w:val="160"/>
          <w:divBdr>
            <w:top w:val="none" w:sz="0" w:space="0" w:color="auto"/>
            <w:left w:val="none" w:sz="0" w:space="0" w:color="auto"/>
            <w:bottom w:val="none" w:sz="0" w:space="0" w:color="auto"/>
            <w:right w:val="none" w:sz="0" w:space="0" w:color="auto"/>
          </w:divBdr>
        </w:div>
        <w:div w:id="1851986938">
          <w:marLeft w:val="547"/>
          <w:marRight w:val="0"/>
          <w:marTop w:val="0"/>
          <w:marBottom w:val="160"/>
          <w:divBdr>
            <w:top w:val="none" w:sz="0" w:space="0" w:color="auto"/>
            <w:left w:val="none" w:sz="0" w:space="0" w:color="auto"/>
            <w:bottom w:val="none" w:sz="0" w:space="0" w:color="auto"/>
            <w:right w:val="none" w:sz="0" w:space="0" w:color="auto"/>
          </w:divBdr>
        </w:div>
      </w:divsChild>
    </w:div>
    <w:div w:id="1589918954">
      <w:bodyDiv w:val="1"/>
      <w:marLeft w:val="0"/>
      <w:marRight w:val="0"/>
      <w:marTop w:val="0"/>
      <w:marBottom w:val="0"/>
      <w:divBdr>
        <w:top w:val="none" w:sz="0" w:space="0" w:color="auto"/>
        <w:left w:val="none" w:sz="0" w:space="0" w:color="auto"/>
        <w:bottom w:val="none" w:sz="0" w:space="0" w:color="auto"/>
        <w:right w:val="none" w:sz="0" w:space="0" w:color="auto"/>
      </w:divBdr>
    </w:div>
    <w:div w:id="1708525075">
      <w:bodyDiv w:val="1"/>
      <w:marLeft w:val="0"/>
      <w:marRight w:val="0"/>
      <w:marTop w:val="0"/>
      <w:marBottom w:val="0"/>
      <w:divBdr>
        <w:top w:val="none" w:sz="0" w:space="0" w:color="auto"/>
        <w:left w:val="none" w:sz="0" w:space="0" w:color="auto"/>
        <w:bottom w:val="none" w:sz="0" w:space="0" w:color="auto"/>
        <w:right w:val="none" w:sz="0" w:space="0" w:color="auto"/>
      </w:divBdr>
    </w:div>
    <w:div w:id="1716616358">
      <w:bodyDiv w:val="1"/>
      <w:marLeft w:val="0"/>
      <w:marRight w:val="0"/>
      <w:marTop w:val="0"/>
      <w:marBottom w:val="0"/>
      <w:divBdr>
        <w:top w:val="none" w:sz="0" w:space="0" w:color="auto"/>
        <w:left w:val="none" w:sz="0" w:space="0" w:color="auto"/>
        <w:bottom w:val="none" w:sz="0" w:space="0" w:color="auto"/>
        <w:right w:val="none" w:sz="0" w:space="0" w:color="auto"/>
      </w:divBdr>
    </w:div>
    <w:div w:id="1738820884">
      <w:bodyDiv w:val="1"/>
      <w:marLeft w:val="0"/>
      <w:marRight w:val="0"/>
      <w:marTop w:val="0"/>
      <w:marBottom w:val="0"/>
      <w:divBdr>
        <w:top w:val="none" w:sz="0" w:space="0" w:color="auto"/>
        <w:left w:val="none" w:sz="0" w:space="0" w:color="auto"/>
        <w:bottom w:val="none" w:sz="0" w:space="0" w:color="auto"/>
        <w:right w:val="none" w:sz="0" w:space="0" w:color="auto"/>
      </w:divBdr>
    </w:div>
    <w:div w:id="1772119753">
      <w:bodyDiv w:val="1"/>
      <w:marLeft w:val="0"/>
      <w:marRight w:val="0"/>
      <w:marTop w:val="0"/>
      <w:marBottom w:val="0"/>
      <w:divBdr>
        <w:top w:val="none" w:sz="0" w:space="0" w:color="auto"/>
        <w:left w:val="none" w:sz="0" w:space="0" w:color="auto"/>
        <w:bottom w:val="none" w:sz="0" w:space="0" w:color="auto"/>
        <w:right w:val="none" w:sz="0" w:space="0" w:color="auto"/>
      </w:divBdr>
    </w:div>
    <w:div w:id="1846282885">
      <w:bodyDiv w:val="1"/>
      <w:marLeft w:val="0"/>
      <w:marRight w:val="0"/>
      <w:marTop w:val="0"/>
      <w:marBottom w:val="0"/>
      <w:divBdr>
        <w:top w:val="none" w:sz="0" w:space="0" w:color="auto"/>
        <w:left w:val="none" w:sz="0" w:space="0" w:color="auto"/>
        <w:bottom w:val="none" w:sz="0" w:space="0" w:color="auto"/>
        <w:right w:val="none" w:sz="0" w:space="0" w:color="auto"/>
      </w:divBdr>
    </w:div>
    <w:div w:id="1913198603">
      <w:bodyDiv w:val="1"/>
      <w:marLeft w:val="0"/>
      <w:marRight w:val="0"/>
      <w:marTop w:val="0"/>
      <w:marBottom w:val="0"/>
      <w:divBdr>
        <w:top w:val="none" w:sz="0" w:space="0" w:color="auto"/>
        <w:left w:val="none" w:sz="0" w:space="0" w:color="auto"/>
        <w:bottom w:val="none" w:sz="0" w:space="0" w:color="auto"/>
        <w:right w:val="none" w:sz="0" w:space="0" w:color="auto"/>
      </w:divBdr>
    </w:div>
    <w:div w:id="2018070608">
      <w:bodyDiv w:val="1"/>
      <w:marLeft w:val="0"/>
      <w:marRight w:val="0"/>
      <w:marTop w:val="0"/>
      <w:marBottom w:val="0"/>
      <w:divBdr>
        <w:top w:val="none" w:sz="0" w:space="0" w:color="auto"/>
        <w:left w:val="none" w:sz="0" w:space="0" w:color="auto"/>
        <w:bottom w:val="none" w:sz="0" w:space="0" w:color="auto"/>
        <w:right w:val="none" w:sz="0" w:space="0" w:color="auto"/>
      </w:divBdr>
    </w:div>
    <w:div w:id="2042515711">
      <w:bodyDiv w:val="1"/>
      <w:marLeft w:val="0"/>
      <w:marRight w:val="0"/>
      <w:marTop w:val="0"/>
      <w:marBottom w:val="0"/>
      <w:divBdr>
        <w:top w:val="none" w:sz="0" w:space="0" w:color="auto"/>
        <w:left w:val="none" w:sz="0" w:space="0" w:color="auto"/>
        <w:bottom w:val="none" w:sz="0" w:space="0" w:color="auto"/>
        <w:right w:val="none" w:sz="0" w:space="0" w:color="auto"/>
      </w:divBdr>
    </w:div>
    <w:div w:id="2074503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hyperlink" Target="https://www.facebook.com/uvurkhangai.audit" TargetMode="Externa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hyperlink" Target="http://www.audit.mn/" TargetMode="External"/><Relationship Id="rId28" Type="http://schemas.openxmlformats.org/officeDocument/2006/relationships/header" Target="header1.xml"/><Relationship Id="rId10" Type="http://schemas.openxmlformats.org/officeDocument/2006/relationships/chart" Target="charts/chart3.xml"/><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3.jpeg"/><Relationship Id="rId22" Type="http://schemas.openxmlformats.org/officeDocument/2006/relationships/hyperlink" Target="http://www.audit.ov.gov.mn/" TargetMode="External"/><Relationship Id="rId27" Type="http://schemas.openxmlformats.org/officeDocument/2006/relationships/image" Target="media/image12.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1.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mn-MN"/>
              <a:t>Санхүүгийн</a:t>
            </a:r>
            <a:r>
              <a:rPr lang="mn-MN" baseline="0"/>
              <a:t> тайлангийн аудитад хамрагдалт</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mn-MN"/>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mn-MN"/>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3"/>
                <c:pt idx="0">
                  <c:v>Дүгнэлт гаргасан</c:v>
                </c:pt>
                <c:pt idx="1">
                  <c:v>Түүвэрт хамруулсан</c:v>
                </c:pt>
                <c:pt idx="2">
                  <c:v>Итгэл үзүүлсэн</c:v>
                </c:pt>
              </c:strCache>
            </c:strRef>
          </c:cat>
          <c:val>
            <c:numRef>
              <c:f>Sheet1!$B$2:$B$5</c:f>
              <c:numCache>
                <c:formatCode>General</c:formatCode>
                <c:ptCount val="4"/>
                <c:pt idx="0">
                  <c:v>131</c:v>
                </c:pt>
                <c:pt idx="1">
                  <c:v>88</c:v>
                </c:pt>
                <c:pt idx="2">
                  <c:v>59</c:v>
                </c:pt>
              </c:numCache>
            </c:numRef>
          </c:val>
        </c:ser>
        <c:dLbls>
          <c:dLblPos val="ctr"/>
          <c:showLegendKey val="0"/>
          <c:showVal val="1"/>
          <c:showCatName val="0"/>
          <c:showSerName val="0"/>
          <c:showPercent val="0"/>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mn-MN"/>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mn-MN"/>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mn-MN"/>
              <a:t>СТА-ын дүгнэлт</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mn-MN"/>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mn-MN"/>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Зөрчилгүй</c:v>
                </c:pt>
                <c:pt idx="1">
                  <c:v>Хязгаарлалттай</c:v>
                </c:pt>
                <c:pt idx="2">
                  <c:v>Сөрөг</c:v>
                </c:pt>
                <c:pt idx="3">
                  <c:v>Дүгнэлт өгөхөөс татгалзсан</c:v>
                </c:pt>
              </c:strCache>
            </c:strRef>
          </c:cat>
          <c:val>
            <c:numRef>
              <c:f>Sheet1!$B$2:$B$5</c:f>
              <c:numCache>
                <c:formatCode>General</c:formatCode>
                <c:ptCount val="4"/>
                <c:pt idx="0">
                  <c:v>118</c:v>
                </c:pt>
                <c:pt idx="1">
                  <c:v>13</c:v>
                </c:pt>
                <c:pt idx="2">
                  <c:v>0</c:v>
                </c:pt>
                <c:pt idx="3">
                  <c:v>0</c:v>
                </c:pt>
              </c:numCache>
            </c:numRef>
          </c:val>
        </c:ser>
        <c:dLbls>
          <c:dLblPos val="ctr"/>
          <c:showLegendKey val="0"/>
          <c:showVal val="1"/>
          <c:showCatName val="0"/>
          <c:showSerName val="0"/>
          <c:showPercent val="0"/>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mn-MN"/>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mn-MN"/>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mn-MN"/>
              <a:t>СТА-аар илрүүлсэн зөрчлийн үзүүлэлт</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mn-MN"/>
        </a:p>
      </c:txPr>
    </c:title>
    <c:autoTitleDeleted val="0"/>
    <c:plotArea>
      <c:layout/>
      <c:barChart>
        <c:barDir val="col"/>
        <c:grouping val="clustered"/>
        <c:varyColors val="0"/>
        <c:ser>
          <c:idx val="0"/>
          <c:order val="0"/>
          <c:tx>
            <c:strRef>
              <c:f>Sheet1!$B$1</c:f>
              <c:strCache>
                <c:ptCount val="1"/>
                <c:pt idx="0">
                  <c:v>Илрүүлэлт</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m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4"/>
                <c:pt idx="0">
                  <c:v>Илрүүлсэн алдаа зөрчил- сая төг</c:v>
                </c:pt>
                <c:pt idx="1">
                  <c:v>Акт-сая төг</c:v>
                </c:pt>
                <c:pt idx="2">
                  <c:v>Албан шаардлага-сая төг</c:v>
                </c:pt>
                <c:pt idx="3">
                  <c:v>Зөвлөмж-тоогоор</c:v>
                </c:pt>
              </c:strCache>
            </c:strRef>
          </c:cat>
          <c:val>
            <c:numRef>
              <c:f>Sheet1!$B$2:$B$9</c:f>
              <c:numCache>
                <c:formatCode>General</c:formatCode>
                <c:ptCount val="8"/>
                <c:pt idx="0">
                  <c:v>2458.1999999999998</c:v>
                </c:pt>
                <c:pt idx="1">
                  <c:v>16.2</c:v>
                </c:pt>
                <c:pt idx="2">
                  <c:v>277.39999999999998</c:v>
                </c:pt>
                <c:pt idx="3">
                  <c:v>139</c:v>
                </c:pt>
              </c:numCache>
            </c:numRef>
          </c:val>
        </c:ser>
        <c:ser>
          <c:idx val="1"/>
          <c:order val="1"/>
          <c:tx>
            <c:strRef>
              <c:f>Sheet1!$C$1</c:f>
              <c:strCache>
                <c:ptCount val="1"/>
                <c:pt idx="0">
                  <c:v>Биелэлт</c:v>
                </c:pt>
              </c:strCache>
            </c:strRef>
          </c:tx>
          <c:spPr>
            <a:solidFill>
              <a:schemeClr val="accent2"/>
            </a:solidFill>
            <a:ln>
              <a:noFill/>
            </a:ln>
            <a:effectLst/>
          </c:spPr>
          <c:invertIfNegative val="0"/>
          <c:dLbls>
            <c:dLbl>
              <c:idx val="1"/>
              <c:tx>
                <c:rich>
                  <a:bodyPr/>
                  <a:lstStyle/>
                  <a:p>
                    <a:r>
                      <a:rPr lang="en-US"/>
                      <a:t>15.8</a:t>
                    </a:r>
                  </a:p>
                </c:rich>
              </c:tx>
              <c:dLblPos val="outEnd"/>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242.3</a:t>
                    </a:r>
                  </a:p>
                </c:rich>
              </c:tx>
              <c:dLblPos val="outEnd"/>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126</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m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4"/>
                <c:pt idx="0">
                  <c:v>Илрүүлсэн алдаа зөрчил- сая төг</c:v>
                </c:pt>
                <c:pt idx="1">
                  <c:v>Акт-сая төг</c:v>
                </c:pt>
                <c:pt idx="2">
                  <c:v>Албан шаардлага-сая төг</c:v>
                </c:pt>
                <c:pt idx="3">
                  <c:v>Зөвлөмж-тоогоор</c:v>
                </c:pt>
              </c:strCache>
            </c:strRef>
          </c:cat>
          <c:val>
            <c:numRef>
              <c:f>Sheet1!$C$2:$C$9</c:f>
              <c:numCache>
                <c:formatCode>General</c:formatCode>
                <c:ptCount val="8"/>
                <c:pt idx="0">
                  <c:v>1331</c:v>
                </c:pt>
                <c:pt idx="1">
                  <c:v>12.2</c:v>
                </c:pt>
                <c:pt idx="2">
                  <c:v>167.5</c:v>
                </c:pt>
                <c:pt idx="3">
                  <c:v>102</c:v>
                </c:pt>
              </c:numCache>
            </c:numRef>
          </c:val>
        </c:ser>
        <c:ser>
          <c:idx val="2"/>
          <c:order val="2"/>
          <c:tx>
            <c:strRef>
              <c:f>Sheet1!$D$1</c:f>
              <c:strCache>
                <c:ptCount val="1"/>
                <c:pt idx="0">
                  <c:v>Column1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m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4"/>
                <c:pt idx="0">
                  <c:v>Илрүүлсэн алдаа зөрчил- сая төг</c:v>
                </c:pt>
                <c:pt idx="1">
                  <c:v>Акт-сая төг</c:v>
                </c:pt>
                <c:pt idx="2">
                  <c:v>Албан шаардлага-сая төг</c:v>
                </c:pt>
                <c:pt idx="3">
                  <c:v>Зөвлөмж-тоогоор</c:v>
                </c:pt>
              </c:strCache>
            </c:strRef>
          </c:cat>
          <c:val>
            <c:numRef>
              <c:f>Sheet1!$D$2:$D$9</c:f>
              <c:numCache>
                <c:formatCode>General</c:formatCode>
                <c:ptCount val="8"/>
              </c:numCache>
            </c:numRef>
          </c:val>
        </c:ser>
        <c:dLbls>
          <c:dLblPos val="outEnd"/>
          <c:showLegendKey val="0"/>
          <c:showVal val="1"/>
          <c:showCatName val="0"/>
          <c:showSerName val="0"/>
          <c:showPercent val="0"/>
          <c:showBubbleSize val="0"/>
        </c:dLbls>
        <c:gapWidth val="219"/>
        <c:overlap val="-27"/>
        <c:axId val="-871775952"/>
        <c:axId val="-871773776"/>
      </c:barChart>
      <c:catAx>
        <c:axId val="-871775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n-MN"/>
          </a:p>
        </c:txPr>
        <c:crossAx val="-871773776"/>
        <c:crosses val="autoZero"/>
        <c:auto val="1"/>
        <c:lblAlgn val="ctr"/>
        <c:lblOffset val="100"/>
        <c:noMultiLvlLbl val="0"/>
      </c:catAx>
      <c:valAx>
        <c:axId val="-871773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n-MN"/>
          </a:p>
        </c:txPr>
        <c:crossAx val="-871775952"/>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n-M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mn-MN"/>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mn-MN" sz="1098"/>
              <a:t>Орлогын</a:t>
            </a:r>
            <a:r>
              <a:rPr lang="mn-MN" sz="1098" baseline="0"/>
              <a:t> гүйцэтгэл/аймаг</a:t>
            </a:r>
            <a:endParaRPr lang="en-US" sz="1100"/>
          </a:p>
        </c:rich>
      </c:tx>
      <c:overlay val="0"/>
      <c:spPr>
        <a:noFill/>
        <a:ln w="25354">
          <a:noFill/>
        </a:ln>
      </c:spPr>
    </c:title>
    <c:autoTitleDeleted val="0"/>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w="25354">
                <a:noFill/>
              </a:ln>
            </c:spPr>
            <c:txPr>
              <a:bodyPr rot="0" spcFirstLastPara="1" vertOverflow="ellipsis" vert="horz" wrap="square" lIns="38100" tIns="19050" rIns="38100" bIns="19050" anchor="ctr" anchorCtr="1">
                <a:spAutoFit/>
              </a:bodyPr>
              <a:lstStyle/>
              <a:p>
                <a:pPr>
                  <a:defRPr sz="998" b="1" i="0" u="none" strike="noStrike" kern="1200" baseline="0">
                    <a:solidFill>
                      <a:schemeClr val="lt1"/>
                    </a:solidFill>
                    <a:latin typeface="+mn-lt"/>
                    <a:ea typeface="+mn-ea"/>
                    <a:cs typeface="+mn-cs"/>
                  </a:defRPr>
                </a:pPr>
                <a:endParaRPr lang="mn-MN"/>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Sheet1!$B$3:$D$3</c:f>
              <c:strCache>
                <c:ptCount val="3"/>
                <c:pt idx="0">
                  <c:v>2016 оны гүйцэтгэл</c:v>
                </c:pt>
                <c:pt idx="1">
                  <c:v>2017 оны гүйцэтгэл</c:v>
                </c:pt>
                <c:pt idx="2">
                  <c:v>2018 оны төлөвлөгөө</c:v>
                </c:pt>
              </c:strCache>
            </c:strRef>
          </c:cat>
          <c:val>
            <c:numRef>
              <c:f>Sheet1!$B$4:$D$4</c:f>
              <c:numCache>
                <c:formatCode>General</c:formatCode>
                <c:ptCount val="3"/>
                <c:pt idx="0">
                  <c:v>8427.6</c:v>
                </c:pt>
                <c:pt idx="1">
                  <c:v>9221.7000000000007</c:v>
                </c:pt>
                <c:pt idx="2">
                  <c:v>8264.1</c:v>
                </c:pt>
              </c:numCache>
            </c:numRef>
          </c:val>
        </c:ser>
        <c:dLbls>
          <c:showLegendKey val="0"/>
          <c:showVal val="0"/>
          <c:showCatName val="0"/>
          <c:showSerName val="0"/>
          <c:showPercent val="0"/>
          <c:showBubbleSize val="0"/>
        </c:dLbls>
        <c:gapWidth val="41"/>
        <c:axId val="-871783568"/>
        <c:axId val="-871772144"/>
      </c:barChart>
      <c:catAx>
        <c:axId val="-871783568"/>
        <c:scaling>
          <c:orientation val="minMax"/>
        </c:scaling>
        <c:delete val="0"/>
        <c:axPos val="b"/>
        <c:numFmt formatCode="General" sourceLinked="1"/>
        <c:majorTickMark val="none"/>
        <c:minorTickMark val="none"/>
        <c:tickLblPos val="nextTo"/>
        <c:spPr>
          <a:ln w="6338">
            <a:noFill/>
          </a:ln>
        </c:spPr>
        <c:txPr>
          <a:bodyPr rot="-60000000" spcFirstLastPara="1" vertOverflow="ellipsis" vert="horz" wrap="square" anchor="ctr" anchorCtr="1"/>
          <a:lstStyle/>
          <a:p>
            <a:pPr>
              <a:defRPr sz="898" b="0" i="0" u="none" strike="noStrike" kern="1200" baseline="0">
                <a:solidFill>
                  <a:schemeClr val="dk1">
                    <a:lumMod val="65000"/>
                    <a:lumOff val="35000"/>
                  </a:schemeClr>
                </a:solidFill>
                <a:effectLst/>
                <a:latin typeface="+mn-lt"/>
                <a:ea typeface="+mn-ea"/>
                <a:cs typeface="+mn-cs"/>
              </a:defRPr>
            </a:pPr>
            <a:endParaRPr lang="mn-MN"/>
          </a:p>
        </c:txPr>
        <c:crossAx val="-871772144"/>
        <c:crosses val="autoZero"/>
        <c:auto val="1"/>
        <c:lblAlgn val="ctr"/>
        <c:lblOffset val="100"/>
        <c:noMultiLvlLbl val="0"/>
      </c:catAx>
      <c:valAx>
        <c:axId val="-871772144"/>
        <c:scaling>
          <c:orientation val="minMax"/>
        </c:scaling>
        <c:delete val="1"/>
        <c:axPos val="l"/>
        <c:numFmt formatCode="General" sourceLinked="1"/>
        <c:majorTickMark val="out"/>
        <c:minorTickMark val="none"/>
        <c:tickLblPos val="nextTo"/>
        <c:crossAx val="-871783568"/>
        <c:crosses val="autoZero"/>
        <c:crossBetween val="between"/>
      </c:valAx>
      <c:spPr>
        <a:noFill/>
        <a:ln w="25354">
          <a:noFill/>
        </a:ln>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08" cap="flat" cmpd="sng" algn="ctr">
      <a:solidFill>
        <a:schemeClr val="accent6">
          <a:lumMod val="40000"/>
          <a:lumOff val="60000"/>
        </a:schemeClr>
      </a:solidFill>
      <a:round/>
    </a:ln>
    <a:effectLst/>
  </c:spPr>
  <c:txPr>
    <a:bodyPr/>
    <a:lstStyle/>
    <a:p>
      <a:pPr>
        <a:defRPr/>
      </a:pPr>
      <a:endParaRPr lang="mn-MN"/>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cap="all" baseline="0">
                <a:solidFill>
                  <a:srgbClr val="002060"/>
                </a:solidFill>
                <a:latin typeface="Arial" panose="020B0604020202020204" pitchFamily="34" charset="0"/>
                <a:ea typeface="+mn-ea"/>
                <a:cs typeface="Arial" panose="020B0604020202020204" pitchFamily="34" charset="0"/>
              </a:defRPr>
            </a:pPr>
            <a:r>
              <a:rPr lang="mn-MN" sz="1000" cap="all" baseline="0">
                <a:solidFill>
                  <a:srgbClr val="002060"/>
                </a:solidFill>
              </a:rPr>
              <a:t>Нийт хугацаа хэтэрсэн, чанаргүй зээл</a:t>
            </a:r>
            <a:r>
              <a:rPr lang="en-US" sz="1000" cap="all" baseline="0">
                <a:solidFill>
                  <a:srgbClr val="002060"/>
                </a:solidFill>
              </a:rPr>
              <a:t> (</a:t>
            </a:r>
            <a:r>
              <a:rPr lang="mn-MN" sz="1000" cap="all" baseline="0">
                <a:solidFill>
                  <a:srgbClr val="002060"/>
                </a:solidFill>
              </a:rPr>
              <a:t>сая төгрөгөөр</a:t>
            </a:r>
            <a:r>
              <a:rPr lang="en-US" sz="1000" cap="all" baseline="0">
                <a:solidFill>
                  <a:srgbClr val="002060"/>
                </a:solidFill>
              </a:rPr>
              <a:t>)</a:t>
            </a:r>
            <a:endParaRPr lang="mn-MN" sz="1000" cap="all" baseline="0">
              <a:solidFill>
                <a:srgbClr val="002060"/>
              </a:solidFill>
            </a:endParaRPr>
          </a:p>
        </c:rich>
      </c:tx>
      <c:layout>
        <c:manualLayout>
          <c:xMode val="edge"/>
          <c:yMode val="edge"/>
          <c:x val="2.1362606547145772E-2"/>
          <c:y val="3.9886039886039885E-2"/>
        </c:manualLayout>
      </c:layout>
      <c:overlay val="0"/>
      <c:spPr>
        <a:noFill/>
        <a:ln>
          <a:noFill/>
        </a:ln>
        <a:effectLst/>
      </c:spPr>
      <c:txPr>
        <a:bodyPr rot="0" spcFirstLastPara="1" vertOverflow="ellipsis" vert="horz" wrap="square" anchor="ctr" anchorCtr="1"/>
        <a:lstStyle/>
        <a:p>
          <a:pPr>
            <a:defRPr sz="1000" b="1" i="0" u="none" strike="noStrike" kern="1200" cap="all" baseline="0">
              <a:solidFill>
                <a:srgbClr val="002060"/>
              </a:solidFill>
              <a:latin typeface="Arial" panose="020B0604020202020204" pitchFamily="34" charset="0"/>
              <a:ea typeface="+mn-ea"/>
              <a:cs typeface="Arial" panose="020B0604020202020204" pitchFamily="34" charset="0"/>
            </a:defRPr>
          </a:pPr>
          <a:endParaRPr lang="mn-MN"/>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0723109936990778E-2"/>
          <c:y val="0.20535612535612535"/>
          <c:w val="0.91493378474270526"/>
          <c:h val="0.38539964555712586"/>
        </c:manualLayout>
      </c:layout>
      <c:bar3DChart>
        <c:barDir val="col"/>
        <c:grouping val="clustered"/>
        <c:varyColors val="0"/>
        <c:ser>
          <c:idx val="0"/>
          <c:order val="0"/>
          <c:tx>
            <c:strRef>
              <c:f>Sheet1!$C$5</c:f>
              <c:strCache>
                <c:ptCount val="1"/>
                <c:pt idx="0">
                  <c:v>Хугацаа хэтрэлттэй</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Sheet1!$B$6:$B$24</c:f>
              <c:strCache>
                <c:ptCount val="19"/>
                <c:pt idx="0">
                  <c:v>Баян-Өндөр</c:v>
                </c:pt>
                <c:pt idx="1">
                  <c:v>Бүрд</c:v>
                </c:pt>
                <c:pt idx="2">
                  <c:v>Бат-Өлзий</c:v>
                </c:pt>
                <c:pt idx="3">
                  <c:v>Баруунбаян-Улаан</c:v>
                </c:pt>
                <c:pt idx="4">
                  <c:v>Баянгол</c:v>
                </c:pt>
                <c:pt idx="5">
                  <c:v>Гучин-Ус</c:v>
                </c:pt>
                <c:pt idx="6">
                  <c:v>Есөнзүйл</c:v>
                </c:pt>
                <c:pt idx="7">
                  <c:v>Өлзийт</c:v>
                </c:pt>
                <c:pt idx="8">
                  <c:v>Зүүнбаян-Улаан</c:v>
                </c:pt>
                <c:pt idx="9">
                  <c:v>Богд</c:v>
                </c:pt>
                <c:pt idx="10">
                  <c:v>Нарийнтээл</c:v>
                </c:pt>
                <c:pt idx="11">
                  <c:v>Сант</c:v>
                </c:pt>
                <c:pt idx="12">
                  <c:v>Тарагт</c:v>
                </c:pt>
                <c:pt idx="13">
                  <c:v>Төгрөг</c:v>
                </c:pt>
                <c:pt idx="14">
                  <c:v>Уянга</c:v>
                </c:pt>
                <c:pt idx="15">
                  <c:v>Хайрхандулаан</c:v>
                </c:pt>
                <c:pt idx="16">
                  <c:v>Хужирт</c:v>
                </c:pt>
                <c:pt idx="17">
                  <c:v>Хархорин</c:v>
                </c:pt>
                <c:pt idx="18">
                  <c:v>Арвайхээр</c:v>
                </c:pt>
              </c:strCache>
            </c:strRef>
          </c:cat>
          <c:val>
            <c:numRef>
              <c:f>Sheet1!$C$6:$C$24</c:f>
            </c:numRef>
          </c:val>
          <c:extLst xmlns:c16r2="http://schemas.microsoft.com/office/drawing/2015/06/chart">
            <c:ext xmlns:c16="http://schemas.microsoft.com/office/drawing/2014/chart" uri="{C3380CC4-5D6E-409C-BE32-E72D297353CC}">
              <c16:uniqueId val="{00000000-B11A-43E9-8E88-588DB6B4FCA8}"/>
            </c:ext>
          </c:extLst>
        </c:ser>
        <c:ser>
          <c:idx val="1"/>
          <c:order val="1"/>
          <c:tx>
            <c:strRef>
              <c:f>Sheet1!$D$5</c:f>
              <c:strCache>
                <c:ptCount val="1"/>
                <c:pt idx="0">
                  <c:v>Чанаргүй зээл</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Sheet1!$B$6:$B$24</c:f>
              <c:strCache>
                <c:ptCount val="19"/>
                <c:pt idx="0">
                  <c:v>Баян-Өндөр</c:v>
                </c:pt>
                <c:pt idx="1">
                  <c:v>Бүрд</c:v>
                </c:pt>
                <c:pt idx="2">
                  <c:v>Бат-Өлзий</c:v>
                </c:pt>
                <c:pt idx="3">
                  <c:v>Баруунбаян-Улаан</c:v>
                </c:pt>
                <c:pt idx="4">
                  <c:v>Баянгол</c:v>
                </c:pt>
                <c:pt idx="5">
                  <c:v>Гучин-Ус</c:v>
                </c:pt>
                <c:pt idx="6">
                  <c:v>Есөнзүйл</c:v>
                </c:pt>
                <c:pt idx="7">
                  <c:v>Өлзийт</c:v>
                </c:pt>
                <c:pt idx="8">
                  <c:v>Зүүнбаян-Улаан</c:v>
                </c:pt>
                <c:pt idx="9">
                  <c:v>Богд</c:v>
                </c:pt>
                <c:pt idx="10">
                  <c:v>Нарийнтээл</c:v>
                </c:pt>
                <c:pt idx="11">
                  <c:v>Сант</c:v>
                </c:pt>
                <c:pt idx="12">
                  <c:v>Тарагт</c:v>
                </c:pt>
                <c:pt idx="13">
                  <c:v>Төгрөг</c:v>
                </c:pt>
                <c:pt idx="14">
                  <c:v>Уянга</c:v>
                </c:pt>
                <c:pt idx="15">
                  <c:v>Хайрхандулаан</c:v>
                </c:pt>
                <c:pt idx="16">
                  <c:v>Хужирт</c:v>
                </c:pt>
                <c:pt idx="17">
                  <c:v>Хархорин</c:v>
                </c:pt>
                <c:pt idx="18">
                  <c:v>Арвайхээр</c:v>
                </c:pt>
              </c:strCache>
            </c:strRef>
          </c:cat>
          <c:val>
            <c:numRef>
              <c:f>Sheet1!$D$6:$D$24</c:f>
            </c:numRef>
          </c:val>
          <c:extLst xmlns:c16r2="http://schemas.microsoft.com/office/drawing/2015/06/chart">
            <c:ext xmlns:c16="http://schemas.microsoft.com/office/drawing/2014/chart" uri="{C3380CC4-5D6E-409C-BE32-E72D297353CC}">
              <c16:uniqueId val="{00000001-B11A-43E9-8E88-588DB6B4FCA8}"/>
            </c:ext>
          </c:extLst>
        </c:ser>
        <c:ser>
          <c:idx val="2"/>
          <c:order val="2"/>
          <c:tx>
            <c:strRef>
              <c:f>Sheet1!$E$5</c:f>
              <c:strCache>
                <c:ptCount val="1"/>
                <c:pt idx="0">
                  <c:v>Нийт хугацаа хэтэрсэн, чанаргүй зээл</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2060"/>
                    </a:solidFill>
                    <a:latin typeface="Arial" panose="020B0604020202020204" pitchFamily="34" charset="0"/>
                    <a:ea typeface="+mn-ea"/>
                    <a:cs typeface="Arial" panose="020B0604020202020204" pitchFamily="34" charset="0"/>
                  </a:defRPr>
                </a:pPr>
                <a:endParaRPr lang="mn-M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Sheet1!$B$6:$B$24</c:f>
              <c:strCache>
                <c:ptCount val="19"/>
                <c:pt idx="0">
                  <c:v>Баян-Өндөр</c:v>
                </c:pt>
                <c:pt idx="1">
                  <c:v>Бүрд</c:v>
                </c:pt>
                <c:pt idx="2">
                  <c:v>Бат-Өлзий</c:v>
                </c:pt>
                <c:pt idx="3">
                  <c:v>Баруунбаян-Улаан</c:v>
                </c:pt>
                <c:pt idx="4">
                  <c:v>Баянгол</c:v>
                </c:pt>
                <c:pt idx="5">
                  <c:v>Гучин-Ус</c:v>
                </c:pt>
                <c:pt idx="6">
                  <c:v>Есөнзүйл</c:v>
                </c:pt>
                <c:pt idx="7">
                  <c:v>Өлзийт</c:v>
                </c:pt>
                <c:pt idx="8">
                  <c:v>Зүүнбаян-Улаан</c:v>
                </c:pt>
                <c:pt idx="9">
                  <c:v>Богд</c:v>
                </c:pt>
                <c:pt idx="10">
                  <c:v>Нарийнтээл</c:v>
                </c:pt>
                <c:pt idx="11">
                  <c:v>Сант</c:v>
                </c:pt>
                <c:pt idx="12">
                  <c:v>Тарагт</c:v>
                </c:pt>
                <c:pt idx="13">
                  <c:v>Төгрөг</c:v>
                </c:pt>
                <c:pt idx="14">
                  <c:v>Уянга</c:v>
                </c:pt>
                <c:pt idx="15">
                  <c:v>Хайрхандулаан</c:v>
                </c:pt>
                <c:pt idx="16">
                  <c:v>Хужирт</c:v>
                </c:pt>
                <c:pt idx="17">
                  <c:v>Хархорин</c:v>
                </c:pt>
                <c:pt idx="18">
                  <c:v>Арвайхээр</c:v>
                </c:pt>
              </c:strCache>
            </c:strRef>
          </c:cat>
          <c:val>
            <c:numRef>
              <c:f>Sheet1!$E$6:$E$24</c:f>
              <c:numCache>
                <c:formatCode>0.0</c:formatCode>
                <c:ptCount val="19"/>
                <c:pt idx="0">
                  <c:v>1.1000000000000001</c:v>
                </c:pt>
                <c:pt idx="1">
                  <c:v>62.5</c:v>
                </c:pt>
                <c:pt idx="2">
                  <c:v>110.69999999999999</c:v>
                </c:pt>
                <c:pt idx="3">
                  <c:v>125.4</c:v>
                </c:pt>
                <c:pt idx="4">
                  <c:v>75.8</c:v>
                </c:pt>
                <c:pt idx="5">
                  <c:v>62.2</c:v>
                </c:pt>
                <c:pt idx="6">
                  <c:v>99.5</c:v>
                </c:pt>
                <c:pt idx="7">
                  <c:v>69.599999999999994</c:v>
                </c:pt>
                <c:pt idx="8">
                  <c:v>74.300000000000011</c:v>
                </c:pt>
                <c:pt idx="9">
                  <c:v>61.7</c:v>
                </c:pt>
                <c:pt idx="10">
                  <c:v>103.9</c:v>
                </c:pt>
                <c:pt idx="11">
                  <c:v>43.6</c:v>
                </c:pt>
                <c:pt idx="12">
                  <c:v>81.039999999999992</c:v>
                </c:pt>
                <c:pt idx="13">
                  <c:v>88.6</c:v>
                </c:pt>
                <c:pt idx="14">
                  <c:v>123.6</c:v>
                </c:pt>
                <c:pt idx="15">
                  <c:v>50.6</c:v>
                </c:pt>
                <c:pt idx="16">
                  <c:v>48.6</c:v>
                </c:pt>
                <c:pt idx="17">
                  <c:v>328.40000000000003</c:v>
                </c:pt>
                <c:pt idx="18">
                  <c:v>452.6</c:v>
                </c:pt>
              </c:numCache>
            </c:numRef>
          </c:val>
          <c:extLst xmlns:c16r2="http://schemas.microsoft.com/office/drawing/2015/06/chart">
            <c:ext xmlns:c16="http://schemas.microsoft.com/office/drawing/2014/chart" uri="{C3380CC4-5D6E-409C-BE32-E72D297353CC}">
              <c16:uniqueId val="{00000002-B11A-43E9-8E88-588DB6B4FCA8}"/>
            </c:ext>
          </c:extLst>
        </c:ser>
        <c:dLbls>
          <c:showLegendKey val="0"/>
          <c:showVal val="0"/>
          <c:showCatName val="0"/>
          <c:showSerName val="0"/>
          <c:showPercent val="0"/>
          <c:showBubbleSize val="0"/>
        </c:dLbls>
        <c:gapWidth val="65"/>
        <c:shape val="box"/>
        <c:axId val="-871787376"/>
        <c:axId val="-871783024"/>
        <c:axId val="0"/>
      </c:bar3DChart>
      <c:catAx>
        <c:axId val="-87178737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800" b="0" i="0" u="none" strike="noStrike" kern="1200" cap="all" baseline="0">
                <a:solidFill>
                  <a:srgbClr val="002060"/>
                </a:solidFill>
                <a:latin typeface="Arial" panose="020B0604020202020204" pitchFamily="34" charset="0"/>
                <a:ea typeface="+mn-ea"/>
                <a:cs typeface="Arial" panose="020B0604020202020204" pitchFamily="34" charset="0"/>
              </a:defRPr>
            </a:pPr>
            <a:endParaRPr lang="mn-MN"/>
          </a:p>
        </c:txPr>
        <c:crossAx val="-871783024"/>
        <c:crosses val="autoZero"/>
        <c:auto val="1"/>
        <c:lblAlgn val="ctr"/>
        <c:lblOffset val="100"/>
        <c:noMultiLvlLbl val="0"/>
      </c:catAx>
      <c:valAx>
        <c:axId val="-871783024"/>
        <c:scaling>
          <c:orientation val="minMax"/>
        </c:scaling>
        <c:delete val="1"/>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crossAx val="-87178737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800">
          <a:latin typeface="Arial" panose="020B0604020202020204" pitchFamily="34" charset="0"/>
          <a:cs typeface="Arial" panose="020B0604020202020204" pitchFamily="34" charset="0"/>
        </a:defRPr>
      </a:pPr>
      <a:endParaRPr lang="mn-MN"/>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0.84365</cdr:x>
      <cdr:y>0</cdr:y>
    </cdr:from>
    <cdr:to>
      <cdr:x>1</cdr:x>
      <cdr:y>0.11538</cdr:y>
    </cdr:to>
    <cdr:sp macro="" textlink="">
      <cdr:nvSpPr>
        <cdr:cNvPr id="3" name="Rounded Rectangle 2"/>
        <cdr:cNvSpPr>
          <a:spLocks xmlns:a="http://schemas.openxmlformats.org/drawingml/2006/main" noChangeArrowheads="1"/>
        </cdr:cNvSpPr>
      </cdr:nvSpPr>
      <cdr:spPr bwMode="auto">
        <a:xfrm xmlns:a="http://schemas.openxmlformats.org/drawingml/2006/main">
          <a:off x="4933950" y="0"/>
          <a:ext cx="914400" cy="257175"/>
        </a:xfrm>
        <a:prstGeom xmlns:a="http://schemas.openxmlformats.org/drawingml/2006/main" prst="roundRect">
          <a:avLst>
            <a:gd name="adj" fmla="val 16667"/>
          </a:avLst>
        </a:prstGeom>
        <a:gradFill xmlns:a="http://schemas.openxmlformats.org/drawingml/2006/main" rotWithShape="0">
          <a:gsLst>
            <a:gs pos="0">
              <a:srgbClr val="9CC2E5"/>
            </a:gs>
            <a:gs pos="50000">
              <a:srgbClr val="DEEAF6"/>
            </a:gs>
            <a:gs pos="100000">
              <a:srgbClr val="9CC2E5"/>
            </a:gs>
          </a:gsLst>
          <a:lin ang="18900000" scaled="1"/>
        </a:gradFill>
        <a:ln xmlns:a="http://schemas.openxmlformats.org/drawingml/2006/main" w="12700">
          <a:solidFill>
            <a:srgbClr val="9CC2E5"/>
          </a:solidFill>
          <a:round/>
          <a:headEnd/>
          <a:tailEnd/>
        </a:ln>
        <a:effectLst xmlns:a="http://schemas.openxmlformats.org/drawingml/2006/main">
          <a:outerShdw dist="28398" dir="3806097" algn="ctr" rotWithShape="0">
            <a:srgbClr val="1F4D78">
              <a:alpha val="50000"/>
            </a:srgbClr>
          </a:outerShdw>
        </a:effectLst>
      </cdr:spPr>
      <cdr:txBody>
        <a:bodyPr xmlns:a="http://schemas.openxmlformats.org/drawingml/2006/main" rot="0" vert="horz" wrap="square" lIns="91440" tIns="45720" rIns="91440" bIns="45720" anchor="t" anchorCtr="0" upright="1">
          <a:noAutofit/>
        </a:bodyPr>
        <a:lstStyle xmlns:a="http://schemas.openxmlformats.org/drawingml/2006/main"/>
        <a:p xmlns:a="http://schemas.openxmlformats.org/drawingml/2006/main">
          <a:pPr algn="ctr"/>
          <a:r>
            <a:rPr lang="mn-MN" sz="800" b="0" i="0">
              <a:solidFill>
                <a:srgbClr val="002060"/>
              </a:solidFill>
              <a:latin typeface="Arial" panose="020B0604020202020204" pitchFamily="34" charset="0"/>
              <a:cs typeface="Arial" panose="020B0604020202020204" pitchFamily="34" charset="0"/>
            </a:rPr>
            <a:t>График</a:t>
          </a:r>
          <a:r>
            <a:rPr lang="mn-MN" sz="800" b="0" i="0" baseline="0">
              <a:solidFill>
                <a:srgbClr val="002060"/>
              </a:solidFill>
              <a:latin typeface="Arial" panose="020B0604020202020204" pitchFamily="34" charset="0"/>
              <a:cs typeface="Arial" panose="020B0604020202020204" pitchFamily="34" charset="0"/>
            </a:rPr>
            <a:t> -1</a:t>
          </a:r>
          <a:endParaRPr lang="en-US" sz="800" b="0" i="0">
            <a:solidFill>
              <a:srgbClr val="002060"/>
            </a:solidFill>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36A9B9C-CAAB-45FD-9297-6731EB828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2062</TotalTime>
  <Pages>24</Pages>
  <Words>8621</Words>
  <Characters>49140</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57646</CharactersWithSpaces>
  <SharedDoc>false</SharedDoc>
  <HLinks>
    <vt:vector size="24" baseType="variant">
      <vt:variant>
        <vt:i4>3342455</vt:i4>
      </vt:variant>
      <vt:variant>
        <vt:i4>18</vt:i4>
      </vt:variant>
      <vt:variant>
        <vt:i4>0</vt:i4>
      </vt:variant>
      <vt:variant>
        <vt:i4>5</vt:i4>
      </vt:variant>
      <vt:variant>
        <vt:lpwstr>https://www.facebook.com/uvurkhangai.audit</vt:lpwstr>
      </vt:variant>
      <vt:variant>
        <vt:lpwstr/>
      </vt:variant>
      <vt:variant>
        <vt:i4>1572876</vt:i4>
      </vt:variant>
      <vt:variant>
        <vt:i4>15</vt:i4>
      </vt:variant>
      <vt:variant>
        <vt:i4>0</vt:i4>
      </vt:variant>
      <vt:variant>
        <vt:i4>5</vt:i4>
      </vt:variant>
      <vt:variant>
        <vt:lpwstr>http://www.audit.mn/</vt:lpwstr>
      </vt:variant>
      <vt:variant>
        <vt:lpwstr/>
      </vt:variant>
      <vt:variant>
        <vt:i4>3407976</vt:i4>
      </vt:variant>
      <vt:variant>
        <vt:i4>12</vt:i4>
      </vt:variant>
      <vt:variant>
        <vt:i4>0</vt:i4>
      </vt:variant>
      <vt:variant>
        <vt:i4>5</vt:i4>
      </vt:variant>
      <vt:variant>
        <vt:lpwstr>http://www.audit.ov.gov.mn/</vt:lpwstr>
      </vt:variant>
      <vt:variant>
        <vt:lpwstr/>
      </vt:variant>
      <vt:variant>
        <vt:i4>7143539</vt:i4>
      </vt:variant>
      <vt:variant>
        <vt:i4>9</vt:i4>
      </vt:variant>
      <vt:variant>
        <vt:i4>0</vt:i4>
      </vt:variant>
      <vt:variant>
        <vt:i4>5</vt:i4>
      </vt:variant>
      <vt:variant>
        <vt:lpwstr>http://www.uvurkhangai.mn/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Naraa</dc:creator>
  <cp:keywords/>
  <dc:description/>
  <cp:lastModifiedBy>User</cp:lastModifiedBy>
  <cp:revision>1169</cp:revision>
  <cp:lastPrinted>2018-07-05T04:20:00Z</cp:lastPrinted>
  <dcterms:created xsi:type="dcterms:W3CDTF">2017-09-08T06:12:00Z</dcterms:created>
  <dcterms:modified xsi:type="dcterms:W3CDTF">2018-12-04T10:54:00Z</dcterms:modified>
</cp:coreProperties>
</file>